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B4" w:rsidRPr="005F7AB4" w:rsidRDefault="005F7AB4" w:rsidP="005F7AB4">
      <w:pPr>
        <w:rPr>
          <w:rFonts w:ascii="Times New Roman" w:hAnsi="Times New Roman"/>
        </w:rPr>
      </w:pPr>
    </w:p>
    <w:p w:rsidR="005F7AB4" w:rsidRPr="005F7AB4" w:rsidRDefault="005F7AB4" w:rsidP="005F7AB4">
      <w:pPr>
        <w:spacing w:line="600" w:lineRule="exact"/>
        <w:rPr>
          <w:rFonts w:ascii="Times New Roman" w:hAnsi="Times New Roman"/>
        </w:rPr>
      </w:pPr>
    </w:p>
    <w:p w:rsidR="005F7AB4" w:rsidRPr="005F7AB4" w:rsidRDefault="005F7AB4" w:rsidP="005F7AB4">
      <w:pPr>
        <w:snapToGrid w:val="0"/>
        <w:spacing w:line="540" w:lineRule="exact"/>
        <w:jc w:val="center"/>
        <w:rPr>
          <w:rFonts w:ascii="Times New Roman" w:eastAsia="创艺简仿宋" w:hAnsi="Times New Roman"/>
          <w:bCs/>
          <w:snapToGrid w:val="0"/>
          <w:sz w:val="32"/>
          <w:szCs w:val="32"/>
        </w:rPr>
      </w:pPr>
    </w:p>
    <w:p w:rsidR="005F7AB4" w:rsidRPr="005F7AB4" w:rsidRDefault="005F7AB4" w:rsidP="005F7AB4">
      <w:pPr>
        <w:snapToGrid w:val="0"/>
        <w:spacing w:line="540" w:lineRule="exact"/>
        <w:jc w:val="center"/>
        <w:rPr>
          <w:rFonts w:ascii="Times New Roman" w:eastAsia="创艺简仿宋" w:hAnsi="Times New Roman"/>
          <w:bCs/>
          <w:snapToGrid w:val="0"/>
          <w:sz w:val="32"/>
          <w:szCs w:val="32"/>
        </w:rPr>
      </w:pPr>
    </w:p>
    <w:p w:rsidR="005F7AB4" w:rsidRPr="005F7AB4" w:rsidRDefault="005F7AB4" w:rsidP="005F7AB4">
      <w:pPr>
        <w:snapToGrid w:val="0"/>
        <w:spacing w:line="540" w:lineRule="exact"/>
        <w:jc w:val="center"/>
        <w:rPr>
          <w:rFonts w:ascii="Times New Roman" w:eastAsia="创艺简仿宋" w:hAnsi="Times New Roman"/>
          <w:bCs/>
          <w:snapToGrid w:val="0"/>
          <w:sz w:val="32"/>
          <w:szCs w:val="32"/>
        </w:rPr>
      </w:pPr>
    </w:p>
    <w:p w:rsidR="005F7AB4" w:rsidRPr="005F7AB4" w:rsidRDefault="005F7AB4" w:rsidP="005F7AB4">
      <w:pPr>
        <w:snapToGrid w:val="0"/>
        <w:spacing w:line="540" w:lineRule="exact"/>
        <w:jc w:val="center"/>
        <w:rPr>
          <w:rFonts w:ascii="Times New Roman" w:eastAsia="创艺简仿宋" w:hAnsi="Times New Roman"/>
          <w:bCs/>
          <w:snapToGrid w:val="0"/>
          <w:sz w:val="32"/>
          <w:szCs w:val="32"/>
        </w:rPr>
      </w:pPr>
    </w:p>
    <w:p w:rsidR="005F7AB4" w:rsidRPr="005F7AB4" w:rsidRDefault="005F7AB4" w:rsidP="005F7AB4">
      <w:pPr>
        <w:snapToGrid w:val="0"/>
        <w:spacing w:line="540" w:lineRule="exact"/>
        <w:jc w:val="center"/>
        <w:rPr>
          <w:rFonts w:ascii="Times New Roman" w:eastAsia="创艺简仿宋" w:hAnsi="Times New Roman"/>
          <w:bCs/>
          <w:snapToGrid w:val="0"/>
          <w:sz w:val="32"/>
          <w:szCs w:val="32"/>
        </w:rPr>
      </w:pPr>
    </w:p>
    <w:p w:rsidR="005F7AB4" w:rsidRPr="005F7AB4" w:rsidRDefault="005F7AB4" w:rsidP="005F7AB4">
      <w:pPr>
        <w:snapToGrid w:val="0"/>
        <w:spacing w:line="540" w:lineRule="exact"/>
        <w:rPr>
          <w:rFonts w:ascii="Times New Roman" w:eastAsia="创艺简仿宋" w:hAnsi="Times New Roman"/>
          <w:bCs/>
          <w:snapToGrid w:val="0"/>
          <w:sz w:val="32"/>
          <w:szCs w:val="32"/>
        </w:rPr>
      </w:pPr>
    </w:p>
    <w:p w:rsidR="005F7AB4" w:rsidRPr="005F7AB4" w:rsidRDefault="005F7AB4" w:rsidP="005F7AB4">
      <w:pPr>
        <w:snapToGrid w:val="0"/>
        <w:spacing w:line="600" w:lineRule="exact"/>
        <w:jc w:val="center"/>
        <w:rPr>
          <w:rFonts w:ascii="Times New Roman" w:eastAsia="方正仿宋_GBK" w:hAnsi="Times New Roman"/>
          <w:bCs/>
          <w:snapToGrid w:val="0"/>
          <w:sz w:val="32"/>
          <w:szCs w:val="32"/>
        </w:rPr>
      </w:pPr>
      <w:proofErr w:type="gramStart"/>
      <w:r w:rsidRPr="005F7AB4">
        <w:rPr>
          <w:rFonts w:ascii="Times New Roman" w:eastAsia="方正仿宋_GBK" w:hAnsi="Times New Roman" w:hint="eastAsia"/>
          <w:bCs/>
          <w:snapToGrid w:val="0"/>
          <w:sz w:val="32"/>
          <w:szCs w:val="32"/>
        </w:rPr>
        <w:t>渝</w:t>
      </w:r>
      <w:proofErr w:type="gramEnd"/>
      <w:r w:rsidRPr="005F7AB4">
        <w:rPr>
          <w:rFonts w:ascii="Times New Roman" w:eastAsia="方正仿宋_GBK" w:hAnsi="Times New Roman" w:hint="eastAsia"/>
          <w:bCs/>
          <w:snapToGrid w:val="0"/>
          <w:sz w:val="32"/>
          <w:szCs w:val="32"/>
        </w:rPr>
        <w:t>高新办发〔</w:t>
      </w:r>
      <w:r w:rsidRPr="005F7AB4">
        <w:rPr>
          <w:rFonts w:ascii="Times New Roman" w:hAnsi="Times New Roman" w:hint="eastAsia"/>
          <w:color w:val="000000"/>
          <w:kern w:val="0"/>
          <w:sz w:val="32"/>
          <w:szCs w:val="32"/>
        </w:rPr>
        <w:t>2023</w:t>
      </w:r>
      <w:r w:rsidRPr="005F7AB4">
        <w:rPr>
          <w:rFonts w:ascii="Times New Roman" w:eastAsia="方正仿宋_GBK" w:hAnsi="Times New Roman" w:hint="eastAsia"/>
          <w:bCs/>
          <w:snapToGrid w:val="0"/>
          <w:sz w:val="32"/>
          <w:szCs w:val="32"/>
        </w:rPr>
        <w:t>〕</w:t>
      </w:r>
      <w:r>
        <w:rPr>
          <w:rFonts w:ascii="Times New Roman" w:eastAsia="方正仿宋_GBK" w:hAnsi="Times New Roman" w:hint="eastAsia"/>
          <w:bCs/>
          <w:snapToGrid w:val="0"/>
          <w:sz w:val="32"/>
          <w:szCs w:val="32"/>
        </w:rPr>
        <w:t>4</w:t>
      </w:r>
      <w:r w:rsidRPr="005F7AB4">
        <w:rPr>
          <w:rFonts w:ascii="Times New Roman" w:eastAsia="方正仿宋_GBK" w:hAnsi="Times New Roman" w:hint="eastAsia"/>
          <w:bCs/>
          <w:snapToGrid w:val="0"/>
          <w:sz w:val="32"/>
          <w:szCs w:val="32"/>
        </w:rPr>
        <w:t>号</w:t>
      </w:r>
    </w:p>
    <w:p w:rsidR="005F7AB4" w:rsidRPr="005F7AB4" w:rsidRDefault="005F7AB4" w:rsidP="005F7AB4">
      <w:pPr>
        <w:snapToGrid w:val="0"/>
        <w:spacing w:line="600" w:lineRule="exact"/>
        <w:jc w:val="center"/>
        <w:rPr>
          <w:rFonts w:ascii="Times New Roman" w:eastAsia="创艺简仿宋" w:hAnsi="Times New Roman"/>
          <w:bCs/>
          <w:snapToGrid w:val="0"/>
          <w:sz w:val="32"/>
          <w:szCs w:val="32"/>
        </w:rPr>
      </w:pPr>
    </w:p>
    <w:p w:rsidR="00CF77A6" w:rsidRDefault="005F7AB4">
      <w:pPr>
        <w:pStyle w:val="aa"/>
        <w:spacing w:before="0" w:beforeAutospacing="0" w:after="0" w:afterAutospacing="0" w:line="560" w:lineRule="exact"/>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重庆高新区管委会办公室</w:t>
      </w:r>
    </w:p>
    <w:p w:rsidR="00CF77A6" w:rsidRDefault="005F7AB4">
      <w:pPr>
        <w:widowControl/>
        <w:spacing w:line="560" w:lineRule="exact"/>
        <w:jc w:val="center"/>
        <w:rPr>
          <w:rFonts w:ascii="Times New Roman" w:eastAsia="方正小标宋_GBK" w:hAnsi="Times New Roman"/>
          <w:color w:val="000000"/>
          <w:spacing w:val="-6"/>
          <w:kern w:val="0"/>
          <w:sz w:val="44"/>
          <w:szCs w:val="44"/>
        </w:rPr>
      </w:pPr>
      <w:r>
        <w:rPr>
          <w:rFonts w:ascii="方正小标宋_GBK" w:eastAsia="方正小标宋_GBK" w:hAnsi="方正小标宋_GBK" w:cs="方正小标宋_GBK" w:hint="eastAsia"/>
          <w:spacing w:val="-6"/>
          <w:sz w:val="44"/>
          <w:szCs w:val="44"/>
        </w:rPr>
        <w:t>关于印发</w:t>
      </w:r>
      <w:r>
        <w:rPr>
          <w:rFonts w:ascii="Times New Roman" w:eastAsia="方正小标宋_GBK" w:hAnsi="Times New Roman" w:hint="eastAsia"/>
          <w:color w:val="000000"/>
          <w:spacing w:val="-6"/>
          <w:kern w:val="0"/>
          <w:sz w:val="44"/>
          <w:szCs w:val="44"/>
        </w:rPr>
        <w:t>重庆高新区“十四五”残疾人托养服务</w:t>
      </w:r>
    </w:p>
    <w:p w:rsidR="00CF77A6" w:rsidRDefault="005F7AB4">
      <w:pPr>
        <w:widowControl/>
        <w:spacing w:line="560" w:lineRule="exact"/>
        <w:jc w:val="center"/>
        <w:rPr>
          <w:rFonts w:ascii="方正小标宋_GBK" w:eastAsia="方正小标宋_GBK" w:hAnsi="方正小标宋_GBK" w:cs="方正小标宋_GBK"/>
          <w:sz w:val="44"/>
          <w:szCs w:val="44"/>
        </w:rPr>
      </w:pPr>
      <w:r>
        <w:rPr>
          <w:rFonts w:ascii="Times New Roman" w:eastAsia="方正小标宋_GBK" w:hAnsi="Times New Roman" w:hint="eastAsia"/>
          <w:color w:val="000000"/>
          <w:kern w:val="0"/>
          <w:sz w:val="44"/>
          <w:szCs w:val="44"/>
        </w:rPr>
        <w:t>工作实施方案</w:t>
      </w:r>
      <w:r>
        <w:rPr>
          <w:rFonts w:ascii="方正小标宋_GBK" w:eastAsia="方正小标宋_GBK" w:hAnsi="方正小标宋_GBK" w:cs="方正小标宋_GBK" w:hint="eastAsia"/>
          <w:sz w:val="44"/>
          <w:szCs w:val="44"/>
        </w:rPr>
        <w:t>的通知</w:t>
      </w:r>
    </w:p>
    <w:p w:rsidR="00CF77A6" w:rsidRDefault="00CF77A6">
      <w:pPr>
        <w:spacing w:line="560" w:lineRule="exact"/>
        <w:rPr>
          <w:rFonts w:ascii="Times New Roman" w:eastAsia="方正仿宋_GBK" w:hAnsi="Times New Roman"/>
          <w:color w:val="0000FF"/>
          <w:sz w:val="32"/>
          <w:szCs w:val="32"/>
        </w:rPr>
      </w:pPr>
    </w:p>
    <w:p w:rsidR="00CF77A6" w:rsidRDefault="005F7AB4">
      <w:pPr>
        <w:spacing w:line="560" w:lineRule="exact"/>
        <w:rPr>
          <w:rFonts w:ascii="Times New Roman" w:eastAsia="方正仿宋_GBK" w:hAnsi="Times New Roman"/>
          <w:sz w:val="32"/>
          <w:szCs w:val="32"/>
        </w:rPr>
      </w:pPr>
      <w:r>
        <w:rPr>
          <w:rFonts w:ascii="Times New Roman" w:eastAsia="方正仿宋_GBK" w:hAnsi="Times New Roman"/>
          <w:sz w:val="32"/>
          <w:szCs w:val="32"/>
        </w:rPr>
        <w:t>各镇人民政府、街道办事处，管委会各部门、各直属企事业单位，</w:t>
      </w:r>
      <w:proofErr w:type="gramStart"/>
      <w:r>
        <w:rPr>
          <w:rFonts w:ascii="Times New Roman" w:eastAsia="方正仿宋_GBK" w:hAnsi="Times New Roman"/>
          <w:sz w:val="32"/>
          <w:szCs w:val="32"/>
        </w:rPr>
        <w:t>市驻高新区</w:t>
      </w:r>
      <w:proofErr w:type="gramEnd"/>
      <w:r>
        <w:rPr>
          <w:rFonts w:ascii="Times New Roman" w:eastAsia="方正仿宋_GBK" w:hAnsi="Times New Roman"/>
          <w:sz w:val="32"/>
          <w:szCs w:val="32"/>
        </w:rPr>
        <w:t>部门，有关单位：</w:t>
      </w:r>
    </w:p>
    <w:p w:rsidR="00CF77A6" w:rsidRDefault="005F7AB4">
      <w:pPr>
        <w:spacing w:line="560" w:lineRule="exact"/>
        <w:ind w:firstLineChars="200" w:firstLine="640"/>
      </w:pPr>
      <w:r>
        <w:rPr>
          <w:rFonts w:ascii="方正仿宋_GBK" w:eastAsia="方正仿宋_GBK" w:hAnsi="方正仿宋_GBK" w:cs="方正仿宋_GBK" w:hint="eastAsia"/>
          <w:sz w:val="32"/>
          <w:szCs w:val="32"/>
        </w:rPr>
        <w:t>《重庆高新区“十四五”残疾人托养服务工作实施方案》</w:t>
      </w:r>
      <w:r>
        <w:rPr>
          <w:rFonts w:ascii="Times New Roman" w:eastAsia="方正仿宋_GBK" w:hAnsi="Times New Roman"/>
          <w:color w:val="000000"/>
          <w:sz w:val="32"/>
          <w:szCs w:val="32"/>
          <w:shd w:val="clear" w:color="auto" w:fill="FFFFFF"/>
        </w:rPr>
        <w:t>已经重庆高新区管委会</w:t>
      </w:r>
      <w:r>
        <w:rPr>
          <w:rFonts w:ascii="Times New Roman" w:eastAsia="方正仿宋_GBK" w:hAnsi="Times New Roman"/>
          <w:bCs/>
          <w:sz w:val="32"/>
          <w:szCs w:val="32"/>
        </w:rPr>
        <w:t>20</w:t>
      </w:r>
      <w:r>
        <w:rPr>
          <w:rFonts w:ascii="Times New Roman" w:eastAsia="方正仿宋_GBK" w:hAnsi="Times New Roman"/>
          <w:sz w:val="32"/>
          <w:szCs w:val="32"/>
        </w:rPr>
        <w:t>23</w:t>
      </w:r>
      <w:r>
        <w:rPr>
          <w:rFonts w:ascii="Times New Roman" w:eastAsia="方正仿宋_GBK" w:hAnsi="Times New Roman"/>
          <w:bCs/>
          <w:sz w:val="32"/>
          <w:szCs w:val="32"/>
        </w:rPr>
        <w:t>年第</w:t>
      </w:r>
      <w:r>
        <w:rPr>
          <w:rFonts w:ascii="Times New Roman" w:eastAsia="方正仿宋_GBK" w:hAnsi="Times New Roman"/>
          <w:bCs/>
          <w:sz w:val="32"/>
          <w:szCs w:val="32"/>
        </w:rPr>
        <w:t>2</w:t>
      </w:r>
      <w:r>
        <w:rPr>
          <w:rFonts w:ascii="Times New Roman" w:eastAsia="方正仿宋_GBK" w:hAnsi="Times New Roman"/>
          <w:bCs/>
          <w:sz w:val="32"/>
          <w:szCs w:val="32"/>
        </w:rPr>
        <w:t>次常务</w:t>
      </w:r>
      <w:r>
        <w:rPr>
          <w:rFonts w:ascii="方正仿宋_GBK" w:eastAsia="方正仿宋_GBK" w:hAnsi="方正仿宋_GBK" w:cs="方正仿宋_GBK" w:hint="eastAsia"/>
          <w:bCs/>
          <w:sz w:val="32"/>
          <w:szCs w:val="32"/>
        </w:rPr>
        <w:t>会议审议</w:t>
      </w:r>
      <w:r>
        <w:rPr>
          <w:rFonts w:ascii="Times New Roman" w:eastAsia="方正仿宋_GBK" w:hAnsi="Times New Roman" w:hint="eastAsia"/>
          <w:color w:val="000000"/>
          <w:sz w:val="32"/>
          <w:szCs w:val="32"/>
          <w:shd w:val="clear" w:color="auto" w:fill="FFFFFF"/>
        </w:rPr>
        <w:t>通过</w:t>
      </w:r>
      <w:r>
        <w:rPr>
          <w:rFonts w:ascii="Times New Roman" w:eastAsia="方正仿宋_GBK" w:hAnsi="Times New Roman"/>
          <w:color w:val="000000"/>
          <w:sz w:val="32"/>
          <w:szCs w:val="32"/>
          <w:shd w:val="clear" w:color="auto" w:fill="FFFFFF"/>
        </w:rPr>
        <w:t>，现印发给你们，请</w:t>
      </w:r>
      <w:r>
        <w:rPr>
          <w:rFonts w:ascii="Times New Roman" w:eastAsia="方正仿宋_GBK" w:hAnsi="Times New Roman" w:hint="eastAsia"/>
          <w:color w:val="000000"/>
          <w:sz w:val="32"/>
          <w:szCs w:val="32"/>
          <w:shd w:val="clear" w:color="auto" w:fill="FFFFFF"/>
        </w:rPr>
        <w:t>认真贯彻执行</w:t>
      </w:r>
      <w:r>
        <w:rPr>
          <w:rFonts w:ascii="Times New Roman" w:eastAsia="方正仿宋_GBK" w:hAnsi="Times New Roman"/>
          <w:color w:val="000000"/>
          <w:sz w:val="32"/>
          <w:szCs w:val="32"/>
          <w:shd w:val="clear" w:color="auto" w:fill="FFFFFF"/>
        </w:rPr>
        <w:t>。</w:t>
      </w:r>
    </w:p>
    <w:p w:rsidR="00CF77A6" w:rsidRDefault="00CF77A6">
      <w:pPr>
        <w:pStyle w:val="ab"/>
        <w:ind w:firstLine="0"/>
      </w:pPr>
    </w:p>
    <w:p w:rsidR="00CF77A6" w:rsidRDefault="005F7AB4">
      <w:pPr>
        <w:spacing w:line="560" w:lineRule="exact"/>
        <w:ind w:rightChars="200" w:right="420"/>
        <w:jc w:val="right"/>
        <w:rPr>
          <w:rFonts w:ascii="Times New Roman" w:eastAsia="方正仿宋_GBK" w:hAnsi="Times New Roman" w:cs="方正仿宋_GBK"/>
          <w:sz w:val="32"/>
          <w:szCs w:val="20"/>
        </w:rPr>
      </w:pPr>
      <w:r>
        <w:rPr>
          <w:rFonts w:ascii="Times New Roman" w:eastAsia="方正仿宋_GBK" w:hAnsi="Times New Roman" w:cs="方正仿宋_GBK" w:hint="eastAsia"/>
          <w:sz w:val="32"/>
          <w:szCs w:val="20"/>
        </w:rPr>
        <w:t>重庆高新区管委会办公室</w:t>
      </w:r>
    </w:p>
    <w:p w:rsidR="00CF77A6" w:rsidRDefault="005F7AB4" w:rsidP="005F7AB4">
      <w:pPr>
        <w:tabs>
          <w:tab w:val="left" w:pos="7655"/>
        </w:tabs>
        <w:wordWrap w:val="0"/>
        <w:spacing w:line="560" w:lineRule="exact"/>
        <w:ind w:rightChars="400" w:right="840"/>
        <w:jc w:val="right"/>
        <w:rPr>
          <w:rFonts w:ascii="Times New Roman" w:eastAsia="方正仿宋_GBK" w:hAnsi="Times New Roman"/>
          <w:color w:val="000000"/>
          <w:sz w:val="32"/>
          <w:szCs w:val="20"/>
        </w:rPr>
      </w:pPr>
      <w:r>
        <w:rPr>
          <w:rFonts w:ascii="Times New Roman" w:eastAsia="方正仿宋_GBK" w:hAnsi="Times New Roman"/>
          <w:color w:val="000000"/>
          <w:sz w:val="32"/>
          <w:szCs w:val="20"/>
        </w:rPr>
        <w:t>2023</w:t>
      </w:r>
      <w:r>
        <w:rPr>
          <w:rFonts w:ascii="Times New Roman" w:eastAsia="方正仿宋_GBK" w:hAnsi="Times New Roman"/>
          <w:color w:val="000000"/>
          <w:sz w:val="32"/>
          <w:szCs w:val="20"/>
        </w:rPr>
        <w:t>年</w:t>
      </w:r>
      <w:r>
        <w:rPr>
          <w:rFonts w:ascii="Times New Roman" w:eastAsia="方正仿宋_GBK" w:hAnsi="Times New Roman" w:hint="eastAsia"/>
          <w:color w:val="000000"/>
          <w:sz w:val="32"/>
          <w:szCs w:val="20"/>
        </w:rPr>
        <w:t>2</w:t>
      </w:r>
      <w:r>
        <w:rPr>
          <w:rFonts w:ascii="Times New Roman" w:eastAsia="方正仿宋_GBK" w:hAnsi="Times New Roman"/>
          <w:color w:val="000000"/>
          <w:sz w:val="32"/>
          <w:szCs w:val="20"/>
        </w:rPr>
        <w:t>月</w:t>
      </w:r>
      <w:r>
        <w:rPr>
          <w:rFonts w:ascii="Times New Roman" w:eastAsia="方正仿宋_GBK" w:hAnsi="Times New Roman" w:hint="eastAsia"/>
          <w:color w:val="000000"/>
          <w:sz w:val="32"/>
          <w:szCs w:val="20"/>
        </w:rPr>
        <w:t>1</w:t>
      </w:r>
      <w:r>
        <w:rPr>
          <w:rFonts w:ascii="Times New Roman" w:eastAsia="方正仿宋_GBK" w:hAnsi="Times New Roman"/>
          <w:color w:val="000000"/>
          <w:sz w:val="32"/>
          <w:szCs w:val="20"/>
        </w:rPr>
        <w:t>日</w:t>
      </w:r>
      <w:r>
        <w:rPr>
          <w:rFonts w:ascii="Times New Roman" w:eastAsia="方正仿宋_GBK" w:hAnsi="Times New Roman" w:hint="eastAsia"/>
          <w:color w:val="000000"/>
          <w:sz w:val="32"/>
          <w:szCs w:val="20"/>
        </w:rPr>
        <w:t xml:space="preserve"> </w:t>
      </w:r>
    </w:p>
    <w:p w:rsidR="00CF77A6" w:rsidRDefault="005F7AB4">
      <w:pPr>
        <w:wordWrap w:val="0"/>
        <w:spacing w:line="560" w:lineRule="exact"/>
        <w:ind w:firstLineChars="200" w:firstLine="640"/>
        <w:rPr>
          <w:rFonts w:ascii="Times New Roman" w:eastAsia="方正仿宋_GBK" w:hAnsi="Times New Roman"/>
          <w:sz w:val="32"/>
          <w:szCs w:val="32"/>
        </w:rPr>
      </w:pPr>
      <w:r>
        <w:rPr>
          <w:rFonts w:eastAsia="方正仿宋_GBK" w:cs="方正仿宋_GBK" w:hint="eastAsia"/>
          <w:color w:val="000000"/>
          <w:sz w:val="32"/>
          <w:szCs w:val="20"/>
        </w:rPr>
        <w:t>（此件公开发布）</w:t>
      </w:r>
    </w:p>
    <w:p w:rsidR="00CF77A6" w:rsidRDefault="005F7AB4">
      <w:pPr>
        <w:widowControl/>
        <w:spacing w:line="576" w:lineRule="exact"/>
        <w:jc w:val="center"/>
        <w:rPr>
          <w:rFonts w:ascii="Times New Roman" w:eastAsia="方正小标宋_GBK" w:hAnsi="Times New Roman"/>
          <w:color w:val="000000"/>
          <w:kern w:val="0"/>
          <w:sz w:val="44"/>
          <w:szCs w:val="44"/>
        </w:rPr>
      </w:pPr>
      <w:r>
        <w:rPr>
          <w:rFonts w:ascii="Times New Roman" w:eastAsia="方正小标宋_GBK" w:hAnsi="Times New Roman" w:hint="eastAsia"/>
          <w:color w:val="000000"/>
          <w:kern w:val="0"/>
          <w:sz w:val="44"/>
          <w:szCs w:val="44"/>
        </w:rPr>
        <w:lastRenderedPageBreak/>
        <w:t>重庆高新区“十四五”残疾人托养服务工作</w:t>
      </w:r>
    </w:p>
    <w:p w:rsidR="00CF77A6" w:rsidRDefault="005F7AB4">
      <w:pPr>
        <w:widowControl/>
        <w:spacing w:line="576" w:lineRule="exact"/>
        <w:jc w:val="center"/>
        <w:rPr>
          <w:rFonts w:ascii="Times New Roman" w:eastAsia="方正小标宋_GBK" w:hAnsi="Times New Roman"/>
          <w:color w:val="000000"/>
          <w:kern w:val="0"/>
          <w:sz w:val="44"/>
          <w:szCs w:val="44"/>
        </w:rPr>
      </w:pPr>
      <w:r>
        <w:rPr>
          <w:rFonts w:ascii="Times New Roman" w:eastAsia="方正小标宋_GBK" w:hAnsi="Times New Roman" w:hint="eastAsia"/>
          <w:color w:val="000000"/>
          <w:kern w:val="0"/>
          <w:sz w:val="44"/>
          <w:szCs w:val="44"/>
        </w:rPr>
        <w:t>实施方案</w:t>
      </w:r>
    </w:p>
    <w:p w:rsidR="00CF77A6" w:rsidRDefault="00CF77A6">
      <w:pPr>
        <w:spacing w:line="576" w:lineRule="exact"/>
        <w:rPr>
          <w:rFonts w:ascii="Times New Roman" w:eastAsia="方正仿宋_GBK" w:hAnsi="Times New Roman"/>
          <w:sz w:val="32"/>
          <w:szCs w:val="32"/>
        </w:rPr>
      </w:pP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根据《中国残联</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阳光家园计划</w:t>
      </w:r>
      <w:r>
        <w:rPr>
          <w:rFonts w:ascii="Times New Roman" w:eastAsia="方正仿宋_GBK" w:hAnsi="Times New Roman" w:hint="eastAsia"/>
          <w:sz w:val="32"/>
          <w:szCs w:val="32"/>
        </w:rPr>
        <w:t>——</w:t>
      </w:r>
      <w:r>
        <w:rPr>
          <w:rFonts w:ascii="Times New Roman" w:eastAsia="方正仿宋_GBK" w:hAnsi="Times New Roman"/>
          <w:sz w:val="32"/>
          <w:szCs w:val="32"/>
        </w:rPr>
        <w:t>智力、精神和重度肢体残疾人托养服务项目实施方案》《重庆市</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残疾人保障和发展规划》</w:t>
      </w:r>
      <w:r>
        <w:rPr>
          <w:rFonts w:ascii="Times New Roman" w:eastAsia="方正仿宋_GBK" w:hAnsi="Times New Roman"/>
          <w:color w:val="000000"/>
          <w:kern w:val="0"/>
          <w:sz w:val="32"/>
          <w:szCs w:val="32"/>
        </w:rPr>
        <w:t>《</w:t>
      </w:r>
      <w:r>
        <w:rPr>
          <w:rFonts w:ascii="Times New Roman" w:eastAsia="方正仿宋_GBK" w:hAnsi="Times New Roman"/>
          <w:sz w:val="32"/>
          <w:szCs w:val="32"/>
        </w:rPr>
        <w:t>重</w:t>
      </w:r>
      <w:r>
        <w:rPr>
          <w:rFonts w:ascii="Times New Roman" w:eastAsia="方正仿宋_GBK" w:hAnsi="Times New Roman"/>
          <w:color w:val="000000"/>
          <w:kern w:val="0"/>
          <w:sz w:val="32"/>
          <w:szCs w:val="32"/>
        </w:rPr>
        <w:t>庆市残疾人联合会</w:t>
      </w:r>
      <w:r>
        <w:rPr>
          <w:rFonts w:ascii="方正仿宋_GBK" w:eastAsia="方正仿宋_GBK" w:hAnsi="方正仿宋_GBK" w:cs="方正仿宋_GBK" w:hint="eastAsia"/>
          <w:color w:val="000000"/>
          <w:kern w:val="0"/>
          <w:sz w:val="32"/>
          <w:szCs w:val="32"/>
        </w:rPr>
        <w:t>〈</w:t>
      </w:r>
      <w:r>
        <w:rPr>
          <w:rFonts w:ascii="Times New Roman" w:eastAsia="方正仿宋_GBK" w:hAnsi="Times New Roman"/>
          <w:color w:val="000000"/>
          <w:kern w:val="0"/>
          <w:sz w:val="32"/>
          <w:szCs w:val="32"/>
        </w:rPr>
        <w:t>关于印发重庆市</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十四五</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残疾人托养服务工作实施方案</w:t>
      </w:r>
      <w:r>
        <w:rPr>
          <w:rFonts w:ascii="方正仿宋_GBK" w:eastAsia="方正仿宋_GBK" w:hAnsi="方正仿宋_GBK" w:cs="方正仿宋_GBK" w:hint="eastAsia"/>
          <w:color w:val="000000"/>
          <w:kern w:val="0"/>
          <w:sz w:val="32"/>
          <w:szCs w:val="32"/>
        </w:rPr>
        <w:t>〉</w:t>
      </w:r>
      <w:r>
        <w:rPr>
          <w:rFonts w:ascii="Times New Roman" w:eastAsia="方正仿宋_GBK" w:hAnsi="Times New Roman"/>
          <w:color w:val="000000"/>
          <w:kern w:val="0"/>
          <w:sz w:val="32"/>
          <w:szCs w:val="32"/>
        </w:rPr>
        <w:t>的通知》（</w:t>
      </w:r>
      <w:r>
        <w:rPr>
          <w:rFonts w:ascii="Times New Roman" w:eastAsia="方正仿宋_GBK" w:hAnsi="Times New Roman"/>
          <w:sz w:val="32"/>
        </w:rPr>
        <w:t>渝残联发</w:t>
      </w:r>
      <w:r>
        <w:rPr>
          <w:rFonts w:ascii="Times New Roman" w:eastAsia="方正仿宋_GBK" w:hAnsi="Times New Roman"/>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号</w:t>
      </w:r>
      <w:r>
        <w:rPr>
          <w:rFonts w:ascii="Times New Roman" w:eastAsia="方正仿宋_GBK" w:hAnsi="Times New Roman"/>
          <w:color w:val="000000"/>
          <w:kern w:val="0"/>
          <w:sz w:val="32"/>
          <w:szCs w:val="32"/>
        </w:rPr>
        <w:t>）等有关要求，</w:t>
      </w:r>
      <w:r>
        <w:rPr>
          <w:rFonts w:ascii="Times New Roman" w:eastAsia="方正仿宋_GBK" w:hAnsi="Times New Roman" w:hint="eastAsia"/>
          <w:color w:val="000000"/>
          <w:kern w:val="0"/>
          <w:sz w:val="32"/>
          <w:szCs w:val="32"/>
        </w:rPr>
        <w:t>结合重庆高新区实际</w:t>
      </w:r>
      <w:r>
        <w:rPr>
          <w:rFonts w:ascii="Times New Roman" w:eastAsia="方正仿宋_GBK" w:hAnsi="Times New Roman"/>
          <w:color w:val="000000"/>
          <w:kern w:val="0"/>
          <w:sz w:val="32"/>
          <w:szCs w:val="32"/>
        </w:rPr>
        <w:t>，制定本方案。</w:t>
      </w:r>
    </w:p>
    <w:p w:rsidR="00CF77A6" w:rsidRDefault="005F7AB4">
      <w:pPr>
        <w:spacing w:line="576"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一、指导思想</w:t>
      </w:r>
    </w:p>
    <w:p w:rsidR="00CF77A6" w:rsidRDefault="005F7AB4">
      <w:pPr>
        <w:spacing w:line="576"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以习近平新时代中国特色社会主义思想为指导，全面贯彻党的</w:t>
      </w:r>
      <w:r>
        <w:rPr>
          <w:rFonts w:ascii="Times New Roman" w:eastAsia="方正仿宋_GBK" w:hAnsi="Times New Roman" w:hint="eastAsia"/>
          <w:bCs/>
          <w:kern w:val="0"/>
          <w:sz w:val="32"/>
          <w:szCs w:val="32"/>
        </w:rPr>
        <w:t>二十大</w:t>
      </w:r>
      <w:r>
        <w:rPr>
          <w:rFonts w:ascii="Times New Roman" w:eastAsia="方正仿宋_GBK" w:hAnsi="Times New Roman"/>
          <w:bCs/>
          <w:kern w:val="0"/>
          <w:sz w:val="32"/>
          <w:szCs w:val="32"/>
        </w:rPr>
        <w:t>精神</w:t>
      </w:r>
      <w:r>
        <w:rPr>
          <w:rFonts w:ascii="Times New Roman" w:eastAsia="方正仿宋_GBK" w:hAnsi="Times New Roman" w:hint="eastAsia"/>
          <w:bCs/>
          <w:kern w:val="0"/>
          <w:sz w:val="32"/>
          <w:szCs w:val="32"/>
        </w:rPr>
        <w:t>以及习</w:t>
      </w:r>
      <w:r>
        <w:rPr>
          <w:rFonts w:ascii="Times New Roman" w:eastAsia="方正仿宋_GBK" w:hAnsi="Times New Roman"/>
          <w:bCs/>
          <w:kern w:val="0"/>
          <w:sz w:val="32"/>
          <w:szCs w:val="32"/>
        </w:rPr>
        <w:t>近平总书记关于残疾人事业的重要指示批示精神，坚持以人民为中心的发展思想，立足新发展阶段，贯彻新发展理念，</w:t>
      </w:r>
      <w:r>
        <w:rPr>
          <w:rFonts w:ascii="Times New Roman" w:eastAsia="方正仿宋_GBK" w:hAnsi="Times New Roman"/>
          <w:sz w:val="32"/>
          <w:szCs w:val="32"/>
        </w:rPr>
        <w:t>持续实施阳光家园计划，帮助残疾人实现幸福美好生活。</w:t>
      </w:r>
    </w:p>
    <w:p w:rsidR="00CF77A6" w:rsidRDefault="005F7AB4">
      <w:pPr>
        <w:numPr>
          <w:ilvl w:val="0"/>
          <w:numId w:val="2"/>
        </w:numPr>
        <w:spacing w:line="576" w:lineRule="exact"/>
        <w:ind w:left="0" w:firstLineChars="200" w:firstLine="640"/>
        <w:rPr>
          <w:rFonts w:ascii="Times New Roman" w:eastAsia="方正黑体_GBK" w:hAnsi="Times New Roman"/>
          <w:sz w:val="32"/>
          <w:szCs w:val="32"/>
        </w:rPr>
      </w:pPr>
      <w:r>
        <w:rPr>
          <w:rFonts w:ascii="Times New Roman" w:eastAsia="方正黑体_GBK" w:hAnsi="Times New Roman"/>
          <w:sz w:val="32"/>
          <w:szCs w:val="32"/>
        </w:rPr>
        <w:t>工作目标</w:t>
      </w:r>
    </w:p>
    <w:p w:rsidR="00CF77A6" w:rsidRDefault="005F7AB4">
      <w:pPr>
        <w:pStyle w:val="1"/>
        <w:spacing w:line="576" w:lineRule="exact"/>
        <w:ind w:firstLineChars="200" w:firstLine="640"/>
        <w:rPr>
          <w:rFonts w:ascii="Times New Roman" w:eastAsia="方正仿宋_GBK" w:hAnsi="Times New Roman"/>
          <w:bCs/>
          <w:kern w:val="0"/>
          <w:sz w:val="32"/>
          <w:szCs w:val="32"/>
        </w:rPr>
      </w:pPr>
      <w:r>
        <w:rPr>
          <w:rFonts w:ascii="Times New Roman" w:eastAsia="方正仿宋_GBK" w:hAnsi="Times New Roman"/>
          <w:bCs/>
          <w:kern w:val="0"/>
          <w:sz w:val="32"/>
          <w:szCs w:val="32"/>
        </w:rPr>
        <w:t>建立健全以家庭为基础、社区为依托、机构为支撑的残疾人托养服务体系，推进残疾人托养服务标准化建设；培育残疾人托养服务机构，探索建立托养服务机构补贴制度，推进通过购买服务等形式，引导社会力量为残疾人提供托养服务；以残疾人需求为导向，不断扩大残疾人托养服务覆盖面，不断提高托养服务覆盖率和满意度。</w:t>
      </w:r>
    </w:p>
    <w:p w:rsidR="00CF77A6" w:rsidRDefault="005F7AB4">
      <w:pPr>
        <w:numPr>
          <w:ilvl w:val="0"/>
          <w:numId w:val="2"/>
        </w:numPr>
        <w:spacing w:line="576" w:lineRule="exact"/>
        <w:ind w:left="0" w:firstLineChars="200" w:firstLine="640"/>
        <w:rPr>
          <w:rFonts w:ascii="Times New Roman" w:eastAsia="方正黑体_GBK" w:hAnsi="Times New Roman"/>
          <w:sz w:val="32"/>
          <w:szCs w:val="32"/>
        </w:rPr>
      </w:pPr>
      <w:r>
        <w:rPr>
          <w:rFonts w:ascii="Times New Roman" w:eastAsia="方正黑体_GBK" w:hAnsi="Times New Roman"/>
          <w:sz w:val="32"/>
          <w:szCs w:val="32"/>
        </w:rPr>
        <w:t>基本原则</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坚持以人为本，多元化促进残疾人托养服务体系建设；坚持政府主导，将残疾人托养服务纳入基本公共服务体系范围；坚持社会参与，鼓励和引导社会力量广泛开展残疾人托养服务；坚持因地制宜，从实际出发，积极探索、创新残疾人托养服务模式。</w:t>
      </w:r>
    </w:p>
    <w:p w:rsidR="00CF77A6" w:rsidRDefault="005F7AB4">
      <w:pPr>
        <w:spacing w:line="576"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hint="eastAsia"/>
          <w:sz w:val="32"/>
          <w:szCs w:val="32"/>
        </w:rPr>
        <w:t>托养</w:t>
      </w:r>
      <w:r>
        <w:rPr>
          <w:rFonts w:ascii="Times New Roman" w:eastAsia="方正黑体_GBK" w:hAnsi="Times New Roman"/>
          <w:sz w:val="32"/>
          <w:szCs w:val="32"/>
        </w:rPr>
        <w:t>服务对象</w:t>
      </w:r>
    </w:p>
    <w:p w:rsidR="00CF77A6" w:rsidRDefault="005F7AB4">
      <w:pPr>
        <w:spacing w:line="576"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残疾人托养服务对象，</w:t>
      </w:r>
      <w:r>
        <w:rPr>
          <w:rFonts w:ascii="Times New Roman" w:eastAsia="方正仿宋_GBK" w:hAnsi="Times New Roman"/>
          <w:sz w:val="32"/>
          <w:szCs w:val="32"/>
        </w:rPr>
        <w:t>是指依据《就业年龄段智力、精神及重度肢体残疾人托养服务规范》（</w:t>
      </w:r>
      <w:r>
        <w:rPr>
          <w:rFonts w:ascii="Times New Roman" w:eastAsia="方正仿宋_GBK" w:hAnsi="Times New Roman"/>
          <w:sz w:val="32"/>
          <w:szCs w:val="32"/>
        </w:rPr>
        <w:t>GB/T37516</w:t>
      </w:r>
      <w:r>
        <w:rPr>
          <w:rFonts w:ascii="Times New Roman" w:eastAsia="方正仿宋_GBK" w:hAnsi="Times New Roman" w:hint="eastAsia"/>
          <w:sz w:val="32"/>
          <w:szCs w:val="32"/>
        </w:rPr>
        <w:t>—</w:t>
      </w:r>
      <w:r>
        <w:rPr>
          <w:rFonts w:ascii="Times New Roman" w:eastAsia="方正仿宋_GBK" w:hAnsi="Times New Roman"/>
          <w:sz w:val="32"/>
          <w:szCs w:val="32"/>
        </w:rPr>
        <w:t>2019</w:t>
      </w:r>
      <w:r>
        <w:rPr>
          <w:rFonts w:ascii="Times New Roman" w:eastAsia="方正仿宋_GBK" w:hAnsi="Times New Roman"/>
          <w:sz w:val="32"/>
          <w:szCs w:val="32"/>
        </w:rPr>
        <w:t>）规定，</w:t>
      </w:r>
      <w:r>
        <w:rPr>
          <w:rFonts w:ascii="Times New Roman" w:eastAsia="方正仿宋_GBK" w:hAnsi="Times New Roman"/>
          <w:color w:val="000000"/>
          <w:kern w:val="0"/>
          <w:sz w:val="32"/>
          <w:szCs w:val="32"/>
        </w:rPr>
        <w:t>户籍在高新区</w:t>
      </w:r>
      <w:r>
        <w:rPr>
          <w:rFonts w:ascii="Times New Roman" w:eastAsia="方正仿宋_GBK" w:hAnsi="Times New Roman" w:hint="eastAsia"/>
          <w:color w:val="000000"/>
          <w:kern w:val="0"/>
          <w:sz w:val="32"/>
          <w:szCs w:val="32"/>
        </w:rPr>
        <w:t>直</w:t>
      </w:r>
      <w:proofErr w:type="gramStart"/>
      <w:r>
        <w:rPr>
          <w:rFonts w:ascii="Times New Roman" w:eastAsia="方正仿宋_GBK" w:hAnsi="Times New Roman" w:hint="eastAsia"/>
          <w:color w:val="000000"/>
          <w:kern w:val="0"/>
          <w:sz w:val="32"/>
          <w:szCs w:val="32"/>
        </w:rPr>
        <w:t>管园范围</w:t>
      </w:r>
      <w:proofErr w:type="gramEnd"/>
      <w:r>
        <w:rPr>
          <w:rFonts w:ascii="Times New Roman" w:eastAsia="方正仿宋_GBK" w:hAnsi="Times New Roman" w:hint="eastAsia"/>
          <w:color w:val="000000"/>
          <w:kern w:val="0"/>
          <w:sz w:val="32"/>
          <w:szCs w:val="32"/>
        </w:rPr>
        <w:t>内、</w:t>
      </w:r>
      <w:r>
        <w:rPr>
          <w:rFonts w:ascii="Times New Roman" w:eastAsia="方正仿宋_GBK" w:hAnsi="Times New Roman"/>
          <w:color w:val="000000"/>
          <w:kern w:val="0"/>
          <w:sz w:val="32"/>
          <w:szCs w:val="32"/>
        </w:rPr>
        <w:t>处于就业年龄段（</w:t>
      </w:r>
      <w:r>
        <w:rPr>
          <w:rFonts w:ascii="Times New Roman" w:eastAsia="方正仿宋_GBK" w:hAnsi="Times New Roman" w:hint="eastAsia"/>
          <w:sz w:val="32"/>
          <w:szCs w:val="32"/>
        </w:rPr>
        <w:t>年满</w:t>
      </w:r>
      <w:r>
        <w:rPr>
          <w:rFonts w:ascii="Times New Roman" w:eastAsia="方正仿宋_GBK" w:hAnsi="Times New Roman" w:hint="eastAsia"/>
          <w:sz w:val="32"/>
          <w:szCs w:val="32"/>
        </w:rPr>
        <w:t>16</w:t>
      </w:r>
      <w:r>
        <w:rPr>
          <w:rFonts w:ascii="Times New Roman" w:eastAsia="方正仿宋_GBK" w:hAnsi="Times New Roman" w:hint="eastAsia"/>
          <w:sz w:val="32"/>
          <w:szCs w:val="32"/>
        </w:rPr>
        <w:t>周岁至法定退休年龄</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持有重庆市残疾人联合会核发的《中华人民共和国残疾人证》（第三代）的智力、精神及重度肢体残疾人。</w:t>
      </w:r>
      <w:r>
        <w:rPr>
          <w:rFonts w:ascii="Times New Roman" w:eastAsia="方正仿宋_GBK" w:hAnsi="Times New Roman"/>
          <w:sz w:val="32"/>
          <w:szCs w:val="32"/>
        </w:rPr>
        <w:t>优先满足低保、</w:t>
      </w:r>
      <w:proofErr w:type="gramStart"/>
      <w:r>
        <w:rPr>
          <w:rFonts w:ascii="Times New Roman" w:eastAsia="方正仿宋_GBK" w:hAnsi="Times New Roman"/>
          <w:sz w:val="32"/>
          <w:szCs w:val="32"/>
        </w:rPr>
        <w:t>低保边缘</w:t>
      </w:r>
      <w:proofErr w:type="gramEnd"/>
      <w:r>
        <w:rPr>
          <w:rFonts w:ascii="Times New Roman" w:eastAsia="方正仿宋_GBK" w:hAnsi="Times New Roman"/>
          <w:sz w:val="32"/>
          <w:szCs w:val="32"/>
        </w:rPr>
        <w:t>、易返贫致贫残疾人的托养服务需求。</w:t>
      </w:r>
    </w:p>
    <w:p w:rsidR="00CF77A6" w:rsidRDefault="005F7AB4">
      <w:pPr>
        <w:spacing w:line="576" w:lineRule="exact"/>
        <w:ind w:firstLineChars="200" w:firstLine="640"/>
      </w:pPr>
      <w:r>
        <w:rPr>
          <w:rFonts w:ascii="Times New Roman" w:eastAsia="方正黑体_GBK" w:hAnsi="Times New Roman" w:hint="eastAsia"/>
          <w:sz w:val="32"/>
          <w:szCs w:val="32"/>
        </w:rPr>
        <w:t>五、</w:t>
      </w:r>
      <w:r>
        <w:rPr>
          <w:rFonts w:ascii="Times New Roman" w:eastAsia="方正黑体_GBK" w:hAnsi="Times New Roman"/>
          <w:sz w:val="32"/>
          <w:szCs w:val="32"/>
        </w:rPr>
        <w:t>托养服务类型</w:t>
      </w:r>
    </w:p>
    <w:p w:rsidR="00CF77A6" w:rsidRDefault="005F7AB4">
      <w:pPr>
        <w:spacing w:line="576"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（一）寄宿制托养服务</w:t>
      </w:r>
    </w:p>
    <w:p w:rsidR="00CF77A6" w:rsidRDefault="005F7AB4">
      <w:pPr>
        <w:pStyle w:val="1"/>
        <w:spacing w:line="576"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寄宿制托养服务是指</w:t>
      </w:r>
      <w:r>
        <w:rPr>
          <w:rFonts w:ascii="Times New Roman" w:eastAsia="方正仿宋_GBK" w:hAnsi="Times New Roman" w:hint="eastAsia"/>
          <w:color w:val="000000"/>
          <w:kern w:val="0"/>
          <w:sz w:val="32"/>
          <w:szCs w:val="32"/>
        </w:rPr>
        <w:t>定点托养机构内，</w:t>
      </w:r>
      <w:r>
        <w:rPr>
          <w:rFonts w:ascii="Times New Roman" w:eastAsia="方正仿宋_GBK" w:hAnsi="Times New Roman"/>
          <w:color w:val="000000"/>
          <w:kern w:val="0"/>
          <w:sz w:val="32"/>
          <w:szCs w:val="32"/>
        </w:rPr>
        <w:t>采用</w:t>
      </w:r>
      <w:r>
        <w:rPr>
          <w:rFonts w:ascii="Times New Roman" w:eastAsia="方正仿宋_GBK" w:hAnsi="Times New Roman"/>
          <w:color w:val="000000"/>
          <w:kern w:val="0"/>
          <w:sz w:val="32"/>
          <w:szCs w:val="32"/>
        </w:rPr>
        <w:t>24</w:t>
      </w:r>
      <w:r>
        <w:rPr>
          <w:rFonts w:ascii="Times New Roman" w:eastAsia="方正仿宋_GBK" w:hAnsi="Times New Roman"/>
          <w:color w:val="000000"/>
          <w:kern w:val="0"/>
          <w:sz w:val="32"/>
          <w:szCs w:val="32"/>
        </w:rPr>
        <w:t>小时集中居住和照料模式，为残疾人提供托养</w:t>
      </w:r>
      <w:r>
        <w:rPr>
          <w:rFonts w:ascii="Times New Roman" w:eastAsia="方正仿宋_GBK" w:hAnsi="Times New Roman" w:hint="eastAsia"/>
          <w:color w:val="000000"/>
          <w:kern w:val="0"/>
          <w:sz w:val="32"/>
          <w:szCs w:val="32"/>
        </w:rPr>
        <w:t>服务</w:t>
      </w:r>
      <w:r>
        <w:rPr>
          <w:rFonts w:ascii="Times New Roman" w:eastAsia="方正仿宋_GBK" w:hAnsi="Times New Roman"/>
          <w:color w:val="000000"/>
          <w:kern w:val="0"/>
          <w:sz w:val="32"/>
          <w:szCs w:val="32"/>
        </w:rPr>
        <w:t>。</w:t>
      </w:r>
    </w:p>
    <w:p w:rsidR="00CF77A6" w:rsidRDefault="005F7AB4">
      <w:pPr>
        <w:spacing w:line="576" w:lineRule="exact"/>
        <w:ind w:firstLineChars="200" w:firstLine="640"/>
        <w:rPr>
          <w:rFonts w:ascii="方正仿宋_GBK" w:eastAsia="方正仿宋_GBK"/>
          <w:color w:val="000000"/>
          <w:sz w:val="32"/>
          <w:szCs w:val="32"/>
        </w:rPr>
      </w:pPr>
      <w:r>
        <w:rPr>
          <w:rFonts w:ascii="Times New Roman" w:eastAsia="方正仿宋_GBK" w:hAnsi="Times New Roman" w:hint="eastAsia"/>
          <w:sz w:val="32"/>
          <w:szCs w:val="32"/>
        </w:rPr>
        <w:t>寄宿制</w:t>
      </w:r>
      <w:r>
        <w:rPr>
          <w:rFonts w:ascii="Times New Roman" w:eastAsia="方正仿宋_GBK" w:hAnsi="Times New Roman"/>
          <w:sz w:val="32"/>
          <w:szCs w:val="32"/>
        </w:rPr>
        <w:t>托养服务对象</w:t>
      </w:r>
      <w:r>
        <w:rPr>
          <w:rFonts w:ascii="Times New Roman" w:eastAsia="方正仿宋_GBK" w:hAnsi="Times New Roman"/>
          <w:color w:val="000000"/>
          <w:kern w:val="0"/>
          <w:sz w:val="32"/>
          <w:szCs w:val="32"/>
        </w:rPr>
        <w:t>除</w:t>
      </w:r>
      <w:r>
        <w:rPr>
          <w:rFonts w:eastAsia="方正仿宋_GBK" w:hint="eastAsia"/>
          <w:color w:val="000000"/>
          <w:kern w:val="0"/>
          <w:sz w:val="32"/>
          <w:szCs w:val="32"/>
        </w:rPr>
        <w:t>满足</w:t>
      </w:r>
      <w:r>
        <w:rPr>
          <w:rFonts w:ascii="Times New Roman" w:eastAsia="方正仿宋_GBK" w:hAnsi="Times New Roman"/>
          <w:color w:val="000000"/>
          <w:kern w:val="0"/>
          <w:sz w:val="32"/>
          <w:szCs w:val="32"/>
        </w:rPr>
        <w:t>基本条件外还</w:t>
      </w:r>
      <w:r>
        <w:rPr>
          <w:rFonts w:eastAsia="方正仿宋_GBK" w:hint="eastAsia"/>
          <w:color w:val="000000"/>
          <w:kern w:val="0"/>
          <w:sz w:val="32"/>
          <w:szCs w:val="32"/>
        </w:rPr>
        <w:t>必</w:t>
      </w:r>
      <w:r>
        <w:rPr>
          <w:rFonts w:ascii="Times New Roman" w:eastAsia="方正仿宋_GBK" w:hAnsi="Times New Roman"/>
          <w:color w:val="000000"/>
          <w:kern w:val="0"/>
          <w:sz w:val="32"/>
          <w:szCs w:val="32"/>
        </w:rPr>
        <w:t>须同时满足以下条件：</w:t>
      </w:r>
      <w:r>
        <w:rPr>
          <w:rFonts w:ascii="Times New Roman" w:eastAsia="方正仿宋_GBK" w:hAnsi="Times New Roman" w:hint="eastAsia"/>
          <w:color w:val="000000"/>
          <w:kern w:val="0"/>
          <w:sz w:val="32"/>
          <w:szCs w:val="32"/>
        </w:rPr>
        <w:t>1.</w:t>
      </w:r>
      <w:proofErr w:type="gramStart"/>
      <w:r>
        <w:rPr>
          <w:rFonts w:ascii="Times New Roman" w:eastAsia="方正仿宋_GBK" w:hAnsi="Times New Roman" w:hint="eastAsia"/>
          <w:color w:val="000000"/>
          <w:kern w:val="0"/>
          <w:sz w:val="32"/>
          <w:szCs w:val="32"/>
        </w:rPr>
        <w:t>现未享受</w:t>
      </w:r>
      <w:proofErr w:type="gramEnd"/>
      <w:r>
        <w:rPr>
          <w:rFonts w:ascii="Times New Roman" w:eastAsia="方正仿宋_GBK" w:hAnsi="Times New Roman" w:hint="eastAsia"/>
          <w:color w:val="000000"/>
          <w:kern w:val="0"/>
          <w:sz w:val="32"/>
          <w:szCs w:val="32"/>
        </w:rPr>
        <w:t>重度残疾人护理补贴；</w:t>
      </w:r>
      <w:r>
        <w:rPr>
          <w:rFonts w:ascii="Times New Roman" w:eastAsia="方正仿宋_GBK" w:hAnsi="Times New Roman" w:hint="eastAsia"/>
          <w:color w:val="000000"/>
          <w:kern w:val="0"/>
          <w:sz w:val="32"/>
          <w:szCs w:val="32"/>
        </w:rPr>
        <w:t>2.</w:t>
      </w:r>
      <w:proofErr w:type="gramStart"/>
      <w:r>
        <w:rPr>
          <w:rFonts w:ascii="Times New Roman" w:eastAsia="方正仿宋_GBK" w:hAnsi="Times New Roman"/>
          <w:color w:val="000000"/>
          <w:kern w:val="0"/>
          <w:sz w:val="32"/>
          <w:szCs w:val="32"/>
        </w:rPr>
        <w:t>现未享受</w:t>
      </w:r>
      <w:proofErr w:type="gramEnd"/>
      <w:r>
        <w:rPr>
          <w:rFonts w:ascii="Times New Roman" w:eastAsia="方正仿宋_GBK" w:hAnsi="Times New Roman"/>
          <w:color w:val="000000"/>
          <w:kern w:val="0"/>
          <w:sz w:val="32"/>
          <w:szCs w:val="32"/>
        </w:rPr>
        <w:t>政府集中供养政策</w:t>
      </w:r>
      <w:r>
        <w:rPr>
          <w:rFonts w:ascii="Times New Roman" w:eastAsia="方正仿宋_GBK" w:hAnsi="Times New Roman" w:hint="eastAsia"/>
          <w:color w:val="000000"/>
          <w:kern w:val="0"/>
          <w:sz w:val="32"/>
          <w:szCs w:val="32"/>
        </w:rPr>
        <w:t>；</w:t>
      </w:r>
      <w:r>
        <w:rPr>
          <w:rFonts w:ascii="Times New Roman" w:eastAsia="方正仿宋_GBK" w:hAnsi="Times New Roman" w:hint="eastAsia"/>
          <w:color w:val="000000"/>
          <w:kern w:val="0"/>
          <w:sz w:val="32"/>
          <w:szCs w:val="32"/>
        </w:rPr>
        <w:t>3.</w:t>
      </w:r>
      <w:r>
        <w:rPr>
          <w:rFonts w:ascii="Times New Roman" w:eastAsia="方正仿宋_GBK" w:hAnsi="Times New Roman" w:hint="eastAsia"/>
          <w:color w:val="000000"/>
          <w:kern w:val="0"/>
          <w:sz w:val="32"/>
          <w:szCs w:val="32"/>
        </w:rPr>
        <w:t>残疾人和其监护人懂法、守法、诚实守信，监护</w:t>
      </w:r>
      <w:r>
        <w:rPr>
          <w:rFonts w:ascii="方正仿宋_GBK" w:eastAsia="方正仿宋_GBK" w:hint="eastAsia"/>
          <w:color w:val="000000"/>
          <w:sz w:val="32"/>
          <w:szCs w:val="32"/>
        </w:rPr>
        <w:t>人对其残疾人有深厚感情，愿意且有能力承担残疾人在托养期间的生活、生病就医等费用，能定期探望受托残疾人，如残疾人因不符合政策条件等被要求退出寄宿型托养机构时，愿意且有能力接回家继续履行扶养义务。</w:t>
      </w:r>
    </w:p>
    <w:p w:rsidR="00CF77A6" w:rsidRDefault="005F7AB4">
      <w:pPr>
        <w:spacing w:line="576"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（二）居家托养服务</w:t>
      </w:r>
    </w:p>
    <w:p w:rsidR="00CF77A6" w:rsidRDefault="005F7AB4">
      <w:pPr>
        <w:pStyle w:val="1"/>
        <w:spacing w:line="576"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sz w:val="32"/>
          <w:szCs w:val="32"/>
        </w:rPr>
        <w:t>居家托养服务是指</w:t>
      </w:r>
      <w:r>
        <w:rPr>
          <w:rFonts w:ascii="Times New Roman" w:eastAsia="方正仿宋_GBK" w:hAnsi="Times New Roman"/>
          <w:color w:val="000000"/>
          <w:kern w:val="0"/>
          <w:sz w:val="32"/>
          <w:szCs w:val="32"/>
        </w:rPr>
        <w:t>为居住在家庭中、不适宜或不愿意到机构中、符合条件的残疾人提供托养的服务。分</w:t>
      </w:r>
      <w:r>
        <w:rPr>
          <w:rFonts w:ascii="Times New Roman" w:eastAsia="方正仿宋_GBK" w:hAnsi="Times New Roman"/>
          <w:color w:val="000000"/>
          <w:sz w:val="32"/>
          <w:szCs w:val="32"/>
        </w:rPr>
        <w:t>为两种形式</w:t>
      </w:r>
      <w:r>
        <w:rPr>
          <w:rFonts w:ascii="Times New Roman" w:eastAsia="方正仿宋_GBK" w:hAnsi="Times New Roman"/>
          <w:color w:val="000000"/>
          <w:kern w:val="0"/>
          <w:sz w:val="32"/>
          <w:szCs w:val="32"/>
        </w:rPr>
        <w:t>：</w:t>
      </w:r>
      <w:r>
        <w:rPr>
          <w:rFonts w:ascii="Times New Roman" w:eastAsia="方正仿宋_GBK" w:hAnsi="Times New Roman"/>
          <w:color w:val="000000"/>
          <w:kern w:val="0"/>
          <w:sz w:val="32"/>
          <w:szCs w:val="32"/>
        </w:rPr>
        <w:t>1.</w:t>
      </w:r>
      <w:r>
        <w:rPr>
          <w:rFonts w:ascii="Times New Roman" w:eastAsia="方正仿宋_GBK" w:hAnsi="Times New Roman"/>
          <w:color w:val="000000"/>
          <w:kern w:val="0"/>
          <w:sz w:val="32"/>
          <w:szCs w:val="32"/>
        </w:rPr>
        <w:t>通过一定的组织或机构，上门提供托养服务；</w:t>
      </w:r>
      <w:r>
        <w:rPr>
          <w:rFonts w:ascii="Times New Roman" w:eastAsia="方正仿宋_GBK" w:hAnsi="Times New Roman"/>
          <w:color w:val="000000"/>
          <w:kern w:val="0"/>
          <w:sz w:val="32"/>
          <w:szCs w:val="32"/>
        </w:rPr>
        <w:t>2.</w:t>
      </w:r>
      <w:r>
        <w:rPr>
          <w:rFonts w:ascii="Times New Roman" w:eastAsia="方正仿宋_GBK" w:hAnsi="Times New Roman"/>
          <w:color w:val="000000"/>
          <w:kern w:val="0"/>
          <w:sz w:val="32"/>
          <w:szCs w:val="32"/>
        </w:rPr>
        <w:t>在家庭</w:t>
      </w:r>
      <w:proofErr w:type="gramStart"/>
      <w:r>
        <w:rPr>
          <w:rFonts w:ascii="Times New Roman" w:eastAsia="方正仿宋_GBK" w:hAnsi="Times New Roman"/>
          <w:color w:val="000000"/>
          <w:kern w:val="0"/>
          <w:sz w:val="32"/>
          <w:szCs w:val="32"/>
        </w:rPr>
        <w:t>内依靠</w:t>
      </w:r>
      <w:proofErr w:type="gramEnd"/>
      <w:r>
        <w:rPr>
          <w:rFonts w:ascii="Times New Roman" w:eastAsia="方正仿宋_GBK" w:hAnsi="Times New Roman"/>
          <w:color w:val="000000"/>
          <w:kern w:val="0"/>
          <w:sz w:val="32"/>
          <w:szCs w:val="32"/>
        </w:rPr>
        <w:t>家庭成员或邻里照顾的方式提供的托养服务。</w:t>
      </w:r>
    </w:p>
    <w:p w:rsidR="00CF77A6" w:rsidRDefault="005F7AB4">
      <w:pPr>
        <w:spacing w:line="576"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sz w:val="32"/>
          <w:szCs w:val="32"/>
        </w:rPr>
        <w:t>居家</w:t>
      </w:r>
      <w:r>
        <w:rPr>
          <w:rFonts w:ascii="Times New Roman" w:eastAsia="方正仿宋_GBK" w:hAnsi="Times New Roman"/>
          <w:sz w:val="32"/>
          <w:szCs w:val="32"/>
        </w:rPr>
        <w:t>托养服务对象</w:t>
      </w:r>
      <w:r>
        <w:rPr>
          <w:rFonts w:ascii="Times New Roman" w:eastAsia="方正仿宋_GBK" w:hAnsi="Times New Roman"/>
          <w:color w:val="000000"/>
          <w:kern w:val="0"/>
          <w:sz w:val="32"/>
          <w:szCs w:val="32"/>
        </w:rPr>
        <w:t>除基本条件外还须同时满足以下条件：</w:t>
      </w:r>
      <w:r>
        <w:rPr>
          <w:rFonts w:ascii="Times New Roman" w:eastAsia="方正仿宋_GBK" w:hAnsi="Times New Roman" w:hint="eastAsia"/>
          <w:color w:val="000000"/>
          <w:kern w:val="0"/>
          <w:sz w:val="32"/>
          <w:szCs w:val="32"/>
        </w:rPr>
        <w:t>1.</w:t>
      </w:r>
      <w:r>
        <w:rPr>
          <w:rFonts w:ascii="Times New Roman" w:eastAsia="方正仿宋_GBK" w:hAnsi="Times New Roman"/>
          <w:color w:val="000000"/>
          <w:kern w:val="0"/>
          <w:sz w:val="32"/>
          <w:szCs w:val="32"/>
        </w:rPr>
        <w:t>本人正享受城乡最低生活保障；</w:t>
      </w:r>
      <w:r>
        <w:rPr>
          <w:rFonts w:ascii="Times New Roman" w:eastAsia="方正仿宋_GBK" w:hAnsi="Times New Roman" w:hint="eastAsia"/>
          <w:color w:val="000000"/>
          <w:kern w:val="0"/>
          <w:sz w:val="32"/>
          <w:szCs w:val="32"/>
        </w:rPr>
        <w:t>2.</w:t>
      </w:r>
      <w:proofErr w:type="gramStart"/>
      <w:r>
        <w:rPr>
          <w:rFonts w:ascii="Times New Roman" w:eastAsia="方正仿宋_GBK" w:hAnsi="Times New Roman"/>
          <w:color w:val="000000"/>
          <w:kern w:val="0"/>
          <w:sz w:val="32"/>
          <w:szCs w:val="32"/>
        </w:rPr>
        <w:t>现未享受</w:t>
      </w:r>
      <w:proofErr w:type="gramEnd"/>
      <w:r>
        <w:rPr>
          <w:rFonts w:eastAsia="方正仿宋_GBK" w:hint="eastAsia"/>
          <w:color w:val="000000"/>
          <w:kern w:val="0"/>
          <w:sz w:val="32"/>
          <w:szCs w:val="32"/>
        </w:rPr>
        <w:t>困难</w:t>
      </w:r>
      <w:r>
        <w:rPr>
          <w:rFonts w:ascii="Times New Roman" w:eastAsia="方正仿宋_GBK" w:hAnsi="Times New Roman"/>
          <w:color w:val="000000"/>
          <w:kern w:val="0"/>
          <w:sz w:val="32"/>
          <w:szCs w:val="32"/>
        </w:rPr>
        <w:t>重度残疾人护理补贴政策；</w:t>
      </w:r>
      <w:r>
        <w:rPr>
          <w:rFonts w:ascii="Times New Roman" w:eastAsia="方正仿宋_GBK" w:hAnsi="Times New Roman" w:hint="eastAsia"/>
          <w:color w:val="000000"/>
          <w:kern w:val="0"/>
          <w:sz w:val="32"/>
          <w:szCs w:val="32"/>
        </w:rPr>
        <w:t>3.</w:t>
      </w:r>
      <w:proofErr w:type="gramStart"/>
      <w:r>
        <w:rPr>
          <w:rFonts w:ascii="Times New Roman" w:eastAsia="方正仿宋_GBK" w:hAnsi="Times New Roman"/>
          <w:kern w:val="0"/>
          <w:sz w:val="32"/>
          <w:szCs w:val="32"/>
        </w:rPr>
        <w:t>现未享受</w:t>
      </w:r>
      <w:proofErr w:type="gramEnd"/>
      <w:r>
        <w:rPr>
          <w:rFonts w:ascii="Times New Roman" w:eastAsia="方正仿宋_GBK" w:hAnsi="Times New Roman"/>
          <w:kern w:val="0"/>
          <w:sz w:val="32"/>
          <w:szCs w:val="32"/>
        </w:rPr>
        <w:t>政府集中供养政策</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4.</w:t>
      </w:r>
      <w:r>
        <w:rPr>
          <w:rFonts w:ascii="Times New Roman" w:eastAsia="方正仿宋_GBK" w:hAnsi="Times New Roman"/>
          <w:color w:val="000000"/>
          <w:kern w:val="0"/>
          <w:sz w:val="32"/>
          <w:szCs w:val="32"/>
        </w:rPr>
        <w:t>本人生活不能自理或自理十分困难，表现为长期卧床或日常生活适应行为严重障碍，长期需要专人照料，适宜居家安养（精神残疾人病情稳定）</w:t>
      </w:r>
      <w:r>
        <w:rPr>
          <w:rFonts w:ascii="Times New Roman" w:eastAsia="方正仿宋_GBK" w:hAnsi="Times New Roman"/>
          <w:kern w:val="0"/>
          <w:sz w:val="32"/>
          <w:szCs w:val="32"/>
        </w:rPr>
        <w:t>。</w:t>
      </w:r>
    </w:p>
    <w:p w:rsidR="00CF77A6" w:rsidRDefault="005F7AB4">
      <w:pPr>
        <w:spacing w:line="576"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（三）日间照料托养服务</w:t>
      </w:r>
    </w:p>
    <w:p w:rsidR="00CF77A6" w:rsidRDefault="005F7AB4">
      <w:pPr>
        <w:pStyle w:val="1"/>
        <w:spacing w:line="576"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日间照料托养</w:t>
      </w:r>
      <w:r>
        <w:rPr>
          <w:rFonts w:ascii="Times New Roman" w:eastAsia="方正仿宋_GBK" w:hAnsi="Times New Roman"/>
          <w:color w:val="000000"/>
          <w:sz w:val="32"/>
          <w:szCs w:val="32"/>
        </w:rPr>
        <w:t>服务是指采用在社区就近、就便日托的照料模式，为残疾人提供托养的服务。</w:t>
      </w:r>
    </w:p>
    <w:p w:rsidR="00CF77A6" w:rsidRDefault="005F7AB4">
      <w:pPr>
        <w:pStyle w:val="1"/>
        <w:spacing w:line="576" w:lineRule="exact"/>
        <w:ind w:firstLineChars="200" w:firstLine="640"/>
      </w:pPr>
      <w:r>
        <w:rPr>
          <w:rFonts w:ascii="Times New Roman" w:eastAsia="方正仿宋_GBK" w:hAnsi="Times New Roman" w:hint="eastAsia"/>
          <w:sz w:val="32"/>
          <w:szCs w:val="32"/>
        </w:rPr>
        <w:t>日间照料托养</w:t>
      </w:r>
      <w:r>
        <w:rPr>
          <w:rFonts w:ascii="Times New Roman" w:eastAsia="方正仿宋_GBK" w:hAnsi="Times New Roman"/>
          <w:sz w:val="32"/>
          <w:szCs w:val="32"/>
        </w:rPr>
        <w:t>服务对象</w:t>
      </w:r>
      <w:r>
        <w:rPr>
          <w:rFonts w:ascii="Times New Roman" w:eastAsia="方正仿宋_GBK" w:hAnsi="Times New Roman"/>
          <w:color w:val="000000"/>
          <w:kern w:val="0"/>
          <w:sz w:val="32"/>
          <w:szCs w:val="32"/>
        </w:rPr>
        <w:t>除基本条件外还须同时满足以下条件</w:t>
      </w:r>
      <w:r>
        <w:rPr>
          <w:rFonts w:ascii="Times New Roman" w:eastAsia="方正仿宋_GBK" w:hAnsi="Times New Roman" w:hint="eastAsia"/>
          <w:color w:val="000000"/>
          <w:kern w:val="0"/>
          <w:sz w:val="32"/>
          <w:szCs w:val="32"/>
        </w:rPr>
        <w:t>：</w:t>
      </w:r>
      <w:r>
        <w:rPr>
          <w:rFonts w:ascii="Times New Roman" w:eastAsia="方正仿宋_GBK" w:hAnsi="Times New Roman"/>
          <w:sz w:val="32"/>
          <w:szCs w:val="32"/>
        </w:rPr>
        <w:t>社区日间照料服务的主要对象为经评估认定符合托养条件的</w:t>
      </w:r>
      <w:r>
        <w:rPr>
          <w:rFonts w:ascii="Times New Roman" w:eastAsia="方正仿宋_GBK" w:hAnsi="Times New Roman" w:hint="eastAsia"/>
          <w:sz w:val="32"/>
          <w:szCs w:val="32"/>
        </w:rPr>
        <w:t>无传染性疾病、</w:t>
      </w:r>
      <w:r>
        <w:rPr>
          <w:rFonts w:ascii="Times New Roman" w:eastAsia="方正仿宋_GBK" w:hAnsi="Times New Roman"/>
          <w:sz w:val="32"/>
          <w:szCs w:val="32"/>
        </w:rPr>
        <w:t>有一定生活自理能力、能够自行参加日间照料服务机构活动、本人自愿或监护人同意接受日间照料服务的残疾人。</w:t>
      </w:r>
    </w:p>
    <w:p w:rsidR="00CF77A6" w:rsidRDefault="005F7AB4">
      <w:pPr>
        <w:spacing w:line="576"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六、补助标准及申请、审批、退出程序</w:t>
      </w:r>
    </w:p>
    <w:p w:rsidR="00CF77A6" w:rsidRDefault="005F7AB4">
      <w:pPr>
        <w:pStyle w:val="1"/>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高新区残疾人托养服务</w:t>
      </w:r>
      <w:r>
        <w:rPr>
          <w:rFonts w:ascii="Times New Roman" w:eastAsia="方正仿宋_GBK" w:hAnsi="Times New Roman" w:hint="eastAsia"/>
          <w:sz w:val="32"/>
          <w:szCs w:val="32"/>
        </w:rPr>
        <w:t>政策中寄宿制托养服务、居家托养服务、日间照料托养服务不能重复享受，</w:t>
      </w:r>
      <w:r>
        <w:rPr>
          <w:rFonts w:ascii="Times New Roman" w:eastAsia="方正仿宋_GBK" w:hAnsi="Times New Roman"/>
          <w:sz w:val="32"/>
          <w:szCs w:val="32"/>
        </w:rPr>
        <w:t>资金以本级投入为主</w:t>
      </w:r>
      <w:r>
        <w:rPr>
          <w:rFonts w:ascii="Times New Roman" w:eastAsia="方正仿宋_GBK" w:hAnsi="Times New Roman" w:hint="eastAsia"/>
          <w:sz w:val="32"/>
          <w:szCs w:val="32"/>
        </w:rPr>
        <w:t>，中央、市级残疾人事业转移支付予以适当补助。</w:t>
      </w:r>
    </w:p>
    <w:p w:rsidR="00CF77A6" w:rsidRDefault="005F7AB4">
      <w:pPr>
        <w:spacing w:line="576"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（一）补助标准</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1.</w:t>
      </w:r>
      <w:r>
        <w:rPr>
          <w:rFonts w:ascii="Times New Roman" w:eastAsia="方正仿宋_GBK" w:hAnsi="Times New Roman"/>
          <w:sz w:val="32"/>
          <w:szCs w:val="32"/>
        </w:rPr>
        <w:t>寄宿制托养服务：机构承担的符合条件的残疾人</w:t>
      </w:r>
      <w:r>
        <w:rPr>
          <w:rFonts w:ascii="Times New Roman" w:eastAsia="方正仿宋_GBK" w:hAnsi="Times New Roman" w:hint="eastAsia"/>
          <w:sz w:val="32"/>
          <w:szCs w:val="32"/>
        </w:rPr>
        <w:t>按照重度（一、二级）</w:t>
      </w:r>
      <w:r>
        <w:rPr>
          <w:rFonts w:ascii="Times New Roman" w:eastAsia="方正仿宋_GBK" w:hAnsi="Times New Roman" w:hint="eastAsia"/>
          <w:sz w:val="32"/>
          <w:szCs w:val="32"/>
        </w:rPr>
        <w:t>16800</w:t>
      </w:r>
      <w:r>
        <w:rPr>
          <w:rFonts w:ascii="Times New Roman" w:eastAsia="方正仿宋_GBK" w:hAnsi="Times New Roman"/>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hint="eastAsia"/>
          <w:sz w:val="32"/>
          <w:szCs w:val="32"/>
        </w:rPr>
        <w:t>年的标准，三、四级</w:t>
      </w:r>
      <w:r>
        <w:rPr>
          <w:rFonts w:ascii="Times New Roman" w:eastAsia="方正仿宋_GBK" w:hAnsi="Times New Roman" w:hint="eastAsia"/>
          <w:sz w:val="32"/>
          <w:szCs w:val="32"/>
        </w:rPr>
        <w:t>7200</w:t>
      </w:r>
      <w:r>
        <w:rPr>
          <w:rFonts w:ascii="Times New Roman" w:eastAsia="方正仿宋_GBK" w:hAnsi="Times New Roman"/>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hint="eastAsia"/>
          <w:sz w:val="32"/>
          <w:szCs w:val="32"/>
        </w:rPr>
        <w:t>年的标准</w:t>
      </w:r>
      <w:r>
        <w:rPr>
          <w:rFonts w:ascii="Times New Roman" w:eastAsia="方正仿宋_GBK" w:hAnsi="Times New Roman"/>
          <w:sz w:val="32"/>
          <w:szCs w:val="32"/>
        </w:rPr>
        <w:t>给予补助</w:t>
      </w:r>
      <w:r>
        <w:rPr>
          <w:rFonts w:ascii="Times New Roman" w:eastAsia="方正仿宋_GBK" w:hAnsi="Times New Roman" w:hint="eastAsia"/>
          <w:sz w:val="32"/>
          <w:szCs w:val="32"/>
        </w:rPr>
        <w:t>。</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居家托养服务：（</w:t>
      </w:r>
      <w:r>
        <w:rPr>
          <w:rFonts w:ascii="Times New Roman" w:eastAsia="方正仿宋_GBK" w:hAnsi="Times New Roman"/>
          <w:sz w:val="32"/>
          <w:szCs w:val="32"/>
        </w:rPr>
        <w:t>1</w:t>
      </w:r>
      <w:r>
        <w:rPr>
          <w:rFonts w:ascii="Times New Roman" w:eastAsia="方正仿宋_GBK" w:hAnsi="Times New Roman"/>
          <w:sz w:val="32"/>
          <w:szCs w:val="32"/>
        </w:rPr>
        <w:t>）由政府购买居家服务按机构和组织承担的符合条件的残疾人托</w:t>
      </w:r>
      <w:proofErr w:type="gramStart"/>
      <w:r>
        <w:rPr>
          <w:rFonts w:ascii="Times New Roman" w:eastAsia="方正仿宋_GBK" w:hAnsi="Times New Roman"/>
          <w:sz w:val="32"/>
          <w:szCs w:val="32"/>
        </w:rPr>
        <w:t>养人数</w:t>
      </w:r>
      <w:r>
        <w:rPr>
          <w:rFonts w:ascii="Times New Roman" w:eastAsia="方正仿宋_GBK" w:hAnsi="Times New Roman" w:hint="eastAsia"/>
          <w:sz w:val="32"/>
          <w:szCs w:val="32"/>
        </w:rPr>
        <w:t>按照</w:t>
      </w:r>
      <w:proofErr w:type="gramEnd"/>
      <w:r>
        <w:rPr>
          <w:rFonts w:ascii="Times New Roman" w:eastAsia="方正仿宋_GBK" w:hAnsi="Times New Roman"/>
          <w:sz w:val="32"/>
          <w:szCs w:val="32"/>
        </w:rPr>
        <w:t>3000</w:t>
      </w:r>
      <w:r>
        <w:rPr>
          <w:rFonts w:ascii="Times New Roman" w:eastAsia="方正仿宋_GBK" w:hAnsi="Times New Roman"/>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hint="eastAsia"/>
          <w:sz w:val="32"/>
          <w:szCs w:val="32"/>
        </w:rPr>
        <w:t>年的标准</w:t>
      </w:r>
      <w:r>
        <w:rPr>
          <w:rFonts w:ascii="Times New Roman" w:eastAsia="方正仿宋_GBK" w:hAnsi="Times New Roman"/>
          <w:sz w:val="32"/>
          <w:szCs w:val="32"/>
        </w:rPr>
        <w:t>给予补助；（</w:t>
      </w:r>
      <w:r>
        <w:rPr>
          <w:rFonts w:ascii="Times New Roman" w:eastAsia="方正仿宋_GBK" w:hAnsi="Times New Roman"/>
          <w:sz w:val="32"/>
          <w:szCs w:val="32"/>
        </w:rPr>
        <w:t>2</w:t>
      </w:r>
      <w:r>
        <w:rPr>
          <w:rFonts w:ascii="Times New Roman" w:eastAsia="方正仿宋_GBK" w:hAnsi="Times New Roman"/>
          <w:sz w:val="32"/>
          <w:szCs w:val="32"/>
        </w:rPr>
        <w:t>）在家庭</w:t>
      </w:r>
      <w:proofErr w:type="gramStart"/>
      <w:r>
        <w:rPr>
          <w:rFonts w:ascii="Times New Roman" w:eastAsia="方正仿宋_GBK" w:hAnsi="Times New Roman"/>
          <w:sz w:val="32"/>
          <w:szCs w:val="32"/>
        </w:rPr>
        <w:t>内依靠</w:t>
      </w:r>
      <w:proofErr w:type="gramEnd"/>
      <w:r>
        <w:rPr>
          <w:rFonts w:ascii="Times New Roman" w:eastAsia="方正仿宋_GBK" w:hAnsi="Times New Roman"/>
          <w:sz w:val="32"/>
          <w:szCs w:val="32"/>
        </w:rPr>
        <w:t>家庭成员或邻里照顾的符合条件</w:t>
      </w:r>
      <w:r>
        <w:rPr>
          <w:rFonts w:ascii="Times New Roman" w:eastAsia="方正仿宋_GBK" w:hAnsi="Times New Roman" w:hint="eastAsia"/>
          <w:sz w:val="32"/>
          <w:szCs w:val="32"/>
        </w:rPr>
        <w:t>的智力、精神、重度肢体残疾人</w:t>
      </w:r>
      <w:r>
        <w:rPr>
          <w:rFonts w:ascii="Times New Roman" w:eastAsia="方正仿宋_GBK" w:hAnsi="Times New Roman"/>
          <w:sz w:val="32"/>
          <w:szCs w:val="32"/>
        </w:rPr>
        <w:t>按</w:t>
      </w:r>
      <w:r>
        <w:rPr>
          <w:rFonts w:ascii="Times New Roman" w:eastAsia="方正仿宋_GBK" w:hAnsi="Times New Roman" w:hint="eastAsia"/>
          <w:sz w:val="32"/>
          <w:szCs w:val="32"/>
        </w:rPr>
        <w:t>照</w:t>
      </w:r>
      <w:r>
        <w:rPr>
          <w:rFonts w:ascii="Times New Roman" w:eastAsia="方正仿宋_GBK" w:hAnsi="Times New Roman"/>
          <w:sz w:val="32"/>
          <w:szCs w:val="32"/>
        </w:rPr>
        <w:t>1200</w:t>
      </w:r>
      <w:r>
        <w:rPr>
          <w:rFonts w:ascii="Times New Roman" w:eastAsia="方正仿宋_GBK" w:hAnsi="Times New Roman"/>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hint="eastAsia"/>
          <w:sz w:val="32"/>
          <w:szCs w:val="32"/>
        </w:rPr>
        <w:t>年的标准</w:t>
      </w:r>
      <w:r>
        <w:rPr>
          <w:rFonts w:ascii="Times New Roman" w:eastAsia="方正仿宋_GBK" w:hAnsi="Times New Roman"/>
          <w:sz w:val="32"/>
          <w:szCs w:val="32"/>
        </w:rPr>
        <w:t>给予补助</w:t>
      </w:r>
      <w:r>
        <w:rPr>
          <w:rFonts w:ascii="Times New Roman" w:eastAsia="方正仿宋_GBK" w:hAnsi="Times New Roman" w:hint="eastAsia"/>
          <w:sz w:val="32"/>
          <w:szCs w:val="32"/>
        </w:rPr>
        <w:t>。</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日间照料托养服务：按机构和组织承担的符合条件的残疾人托</w:t>
      </w:r>
      <w:proofErr w:type="gramStart"/>
      <w:r>
        <w:rPr>
          <w:rFonts w:ascii="Times New Roman" w:eastAsia="方正仿宋_GBK" w:hAnsi="Times New Roman"/>
          <w:sz w:val="32"/>
          <w:szCs w:val="32"/>
        </w:rPr>
        <w:t>养</w:t>
      </w:r>
      <w:r>
        <w:rPr>
          <w:rFonts w:ascii="Times New Roman" w:eastAsia="方正仿宋_GBK" w:hAnsi="Times New Roman" w:hint="eastAsia"/>
          <w:sz w:val="32"/>
          <w:szCs w:val="32"/>
        </w:rPr>
        <w:t>人数按照</w:t>
      </w:r>
      <w:proofErr w:type="gramEnd"/>
      <w:r>
        <w:rPr>
          <w:rFonts w:ascii="Times New Roman" w:eastAsia="方正仿宋_GBK" w:hAnsi="Times New Roman" w:hint="eastAsia"/>
          <w:sz w:val="32"/>
          <w:szCs w:val="32"/>
        </w:rPr>
        <w:t>9</w:t>
      </w:r>
      <w:r>
        <w:rPr>
          <w:rFonts w:ascii="Times New Roman" w:eastAsia="方正仿宋_GBK" w:hAnsi="Times New Roman"/>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w:t>
      </w:r>
      <w:r>
        <w:rPr>
          <w:rFonts w:ascii="Times New Roman" w:eastAsia="方正仿宋_GBK" w:hAnsi="Times New Roman" w:hint="eastAsia"/>
          <w:sz w:val="32"/>
          <w:szCs w:val="32"/>
        </w:rPr>
        <w:t>/</w:t>
      </w:r>
      <w:r>
        <w:rPr>
          <w:rFonts w:ascii="Times New Roman" w:eastAsia="方正仿宋_GBK" w:hAnsi="Times New Roman" w:hint="eastAsia"/>
          <w:sz w:val="32"/>
          <w:szCs w:val="32"/>
        </w:rPr>
        <w:t>天，每月上限</w:t>
      </w:r>
      <w:r>
        <w:rPr>
          <w:rFonts w:ascii="Times New Roman" w:eastAsia="方正仿宋_GBK" w:hAnsi="Times New Roman" w:hint="eastAsia"/>
          <w:sz w:val="32"/>
          <w:szCs w:val="32"/>
        </w:rPr>
        <w:t>250</w:t>
      </w:r>
      <w:r>
        <w:rPr>
          <w:rFonts w:ascii="Times New Roman" w:eastAsia="方正仿宋_GBK" w:hAnsi="Times New Roman" w:hint="eastAsia"/>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人，全年上限</w:t>
      </w:r>
      <w:r>
        <w:rPr>
          <w:rFonts w:ascii="Times New Roman" w:eastAsia="方正仿宋_GBK" w:hAnsi="Times New Roman" w:hint="eastAsia"/>
          <w:sz w:val="32"/>
          <w:szCs w:val="32"/>
        </w:rPr>
        <w:t>3000</w:t>
      </w:r>
      <w:r>
        <w:rPr>
          <w:rFonts w:ascii="Times New Roman" w:eastAsia="方正仿宋_GBK" w:hAnsi="Times New Roman" w:hint="eastAsia"/>
          <w:sz w:val="32"/>
          <w:szCs w:val="32"/>
        </w:rPr>
        <w:t>元</w:t>
      </w:r>
      <w:r>
        <w:rPr>
          <w:rFonts w:ascii="Times New Roman" w:eastAsia="方正仿宋_GBK" w:hAnsi="Times New Roman" w:hint="eastAsia"/>
          <w:sz w:val="32"/>
          <w:szCs w:val="32"/>
        </w:rPr>
        <w:t>/</w:t>
      </w:r>
      <w:r>
        <w:rPr>
          <w:rFonts w:ascii="Times New Roman" w:eastAsia="方正仿宋_GBK" w:hAnsi="Times New Roman" w:hint="eastAsia"/>
          <w:sz w:val="32"/>
          <w:szCs w:val="32"/>
        </w:rPr>
        <w:t>人的标准</w:t>
      </w:r>
      <w:r>
        <w:rPr>
          <w:rFonts w:ascii="Times New Roman" w:eastAsia="方正仿宋_GBK" w:hAnsi="Times New Roman"/>
          <w:sz w:val="32"/>
          <w:szCs w:val="32"/>
        </w:rPr>
        <w:t>给予补助</w:t>
      </w:r>
      <w:r>
        <w:rPr>
          <w:rFonts w:ascii="Times New Roman" w:eastAsia="方正仿宋_GBK" w:hAnsi="Times New Roman" w:hint="eastAsia"/>
          <w:sz w:val="32"/>
          <w:szCs w:val="32"/>
        </w:rPr>
        <w:t>。</w:t>
      </w:r>
    </w:p>
    <w:p w:rsidR="00CF77A6" w:rsidRDefault="005F7AB4">
      <w:pPr>
        <w:spacing w:line="576"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（二）申请、审批及退出程序</w:t>
      </w:r>
      <w:bookmarkStart w:id="0" w:name="_GoBack"/>
      <w:bookmarkEnd w:id="0"/>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申请</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申请任何形式托养服务的残疾人须向所在村</w:t>
      </w:r>
      <w:r>
        <w:rPr>
          <w:rFonts w:ascii="Times New Roman" w:eastAsia="方正仿宋_GBK" w:hAnsi="Times New Roman" w:hint="eastAsia"/>
          <w:sz w:val="32"/>
          <w:szCs w:val="32"/>
        </w:rPr>
        <w:t>社区</w:t>
      </w:r>
      <w:r>
        <w:rPr>
          <w:rFonts w:ascii="Times New Roman" w:eastAsia="方正仿宋_GBK" w:hAnsi="Times New Roman"/>
          <w:sz w:val="32"/>
          <w:szCs w:val="32"/>
        </w:rPr>
        <w:t>提出申请，填写《重庆高新区</w:t>
      </w:r>
      <w:r>
        <w:rPr>
          <w:rFonts w:ascii="Times New Roman" w:eastAsia="方正仿宋_GBK" w:hAnsi="Times New Roman" w:hint="eastAsia"/>
          <w:sz w:val="32"/>
          <w:szCs w:val="32"/>
        </w:rPr>
        <w:t>“</w:t>
      </w:r>
      <w:r>
        <w:rPr>
          <w:rFonts w:ascii="Times New Roman" w:eastAsia="方正仿宋_GBK" w:hAnsi="Times New Roman"/>
          <w:sz w:val="32"/>
          <w:szCs w:val="32"/>
        </w:rPr>
        <w:t>助残扶残一件事</w:t>
      </w:r>
      <w:r>
        <w:rPr>
          <w:rFonts w:ascii="Times New Roman" w:eastAsia="方正仿宋_GBK" w:hAnsi="Times New Roman" w:hint="eastAsia"/>
          <w:sz w:val="32"/>
          <w:szCs w:val="32"/>
        </w:rPr>
        <w:t>”</w:t>
      </w:r>
      <w:r>
        <w:rPr>
          <w:rFonts w:ascii="Times New Roman" w:eastAsia="方正仿宋_GBK" w:hAnsi="Times New Roman"/>
          <w:sz w:val="32"/>
          <w:szCs w:val="32"/>
        </w:rPr>
        <w:t>一次办申请表》（附件</w:t>
      </w:r>
      <w:r>
        <w:rPr>
          <w:rFonts w:ascii="Times New Roman" w:eastAsia="方正仿宋_GBK" w:hAnsi="Times New Roman"/>
          <w:sz w:val="32"/>
          <w:szCs w:val="32"/>
        </w:rPr>
        <w:t>1</w:t>
      </w:r>
      <w:r>
        <w:rPr>
          <w:rFonts w:ascii="Times New Roman" w:eastAsia="方正仿宋_GBK" w:hAnsi="Times New Roman"/>
          <w:sz w:val="32"/>
          <w:szCs w:val="32"/>
        </w:rPr>
        <w:t>）。</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公示</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符合条件的</w:t>
      </w:r>
      <w:r>
        <w:rPr>
          <w:rFonts w:ascii="Times New Roman" w:eastAsia="方正仿宋_GBK" w:hAnsi="Times New Roman" w:hint="eastAsia"/>
          <w:sz w:val="32"/>
          <w:szCs w:val="32"/>
        </w:rPr>
        <w:t>由村社区</w:t>
      </w:r>
      <w:r>
        <w:rPr>
          <w:rFonts w:ascii="Times New Roman" w:eastAsia="方正仿宋_GBK" w:hAnsi="Times New Roman"/>
          <w:sz w:val="32"/>
          <w:szCs w:val="32"/>
        </w:rPr>
        <w:t>进行为期</w:t>
      </w:r>
      <w:r>
        <w:rPr>
          <w:rFonts w:ascii="Times New Roman" w:eastAsia="方正仿宋_GBK" w:hAnsi="Times New Roman"/>
          <w:sz w:val="32"/>
          <w:szCs w:val="32"/>
        </w:rPr>
        <w:t>5</w:t>
      </w:r>
      <w:r>
        <w:rPr>
          <w:rFonts w:ascii="Times New Roman" w:eastAsia="方正仿宋_GBK" w:hAnsi="Times New Roman"/>
          <w:sz w:val="32"/>
          <w:szCs w:val="32"/>
        </w:rPr>
        <w:t>天的公示，公示期满且无异议的，将申请材料（附件</w:t>
      </w: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sz w:val="32"/>
          <w:szCs w:val="32"/>
        </w:rPr>
        <w:t>）报</w:t>
      </w:r>
      <w:r>
        <w:rPr>
          <w:rFonts w:ascii="Times New Roman" w:eastAsia="方正仿宋_GBK" w:hAnsi="Times New Roman" w:hint="eastAsia"/>
          <w:sz w:val="32"/>
          <w:szCs w:val="32"/>
        </w:rPr>
        <w:t>所属</w:t>
      </w:r>
      <w:r>
        <w:rPr>
          <w:rFonts w:ascii="Times New Roman" w:eastAsia="方正仿宋_GBK" w:hAnsi="Times New Roman"/>
          <w:sz w:val="32"/>
          <w:szCs w:val="32"/>
        </w:rPr>
        <w:t>镇街残联。</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审批</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）初审。镇街对村</w:t>
      </w:r>
      <w:r>
        <w:rPr>
          <w:rFonts w:ascii="Times New Roman" w:eastAsia="方正仿宋_GBK" w:hAnsi="Times New Roman" w:hint="eastAsia"/>
          <w:sz w:val="32"/>
          <w:szCs w:val="32"/>
        </w:rPr>
        <w:t>社区</w:t>
      </w:r>
      <w:r>
        <w:rPr>
          <w:rFonts w:ascii="Times New Roman" w:eastAsia="方正仿宋_GBK" w:hAnsi="Times New Roman"/>
          <w:sz w:val="32"/>
          <w:szCs w:val="32"/>
        </w:rPr>
        <w:t>提交的申请表进行初步核实并提出意见，将申请材料</w:t>
      </w:r>
      <w:r>
        <w:rPr>
          <w:rFonts w:eastAsia="方正仿宋_GBK" w:hint="eastAsia"/>
          <w:sz w:val="32"/>
          <w:szCs w:val="32"/>
        </w:rPr>
        <w:t>于每月</w:t>
      </w:r>
      <w:r>
        <w:rPr>
          <w:rFonts w:ascii="Times New Roman" w:eastAsia="方正仿宋_GBK" w:hAnsi="Times New Roman"/>
          <w:sz w:val="32"/>
          <w:szCs w:val="32"/>
        </w:rPr>
        <w:t>20</w:t>
      </w:r>
      <w:r>
        <w:rPr>
          <w:rFonts w:ascii="Times New Roman" w:eastAsia="方正仿宋_GBK" w:hAnsi="Times New Roman"/>
          <w:sz w:val="32"/>
          <w:szCs w:val="32"/>
        </w:rPr>
        <w:t>日</w:t>
      </w:r>
      <w:r>
        <w:rPr>
          <w:rFonts w:eastAsia="方正仿宋_GBK" w:hint="eastAsia"/>
          <w:sz w:val="32"/>
          <w:szCs w:val="32"/>
        </w:rPr>
        <w:t>前</w:t>
      </w:r>
      <w:r>
        <w:rPr>
          <w:rFonts w:ascii="Times New Roman" w:eastAsia="方正仿宋_GBK" w:hAnsi="Times New Roman"/>
          <w:sz w:val="32"/>
          <w:szCs w:val="32"/>
        </w:rPr>
        <w:t>报政务服务和社会事务中心。</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）复审。政务服务和社会事务中心收到申请材料后，联合公共服务局对申请人进行复核，</w:t>
      </w:r>
      <w:r>
        <w:rPr>
          <w:rFonts w:ascii="Times New Roman" w:eastAsia="方正仿宋_GBK" w:hAnsi="Times New Roman" w:hint="eastAsia"/>
          <w:sz w:val="32"/>
          <w:szCs w:val="32"/>
        </w:rPr>
        <w:t>并组织评估机构对申请人进行</w:t>
      </w:r>
      <w:r>
        <w:rPr>
          <w:rFonts w:ascii="Times New Roman" w:eastAsia="方正仿宋_GBK" w:hAnsi="Times New Roman" w:hint="eastAsia"/>
          <w:sz w:val="32"/>
          <w:szCs w:val="32"/>
        </w:rPr>
        <w:lastRenderedPageBreak/>
        <w:t>评估，</w:t>
      </w:r>
      <w:r>
        <w:rPr>
          <w:rFonts w:ascii="Times New Roman" w:eastAsia="方正仿宋_GBK" w:hAnsi="Times New Roman"/>
          <w:sz w:val="32"/>
          <w:szCs w:val="32"/>
        </w:rPr>
        <w:t>提出审批意见。</w:t>
      </w:r>
    </w:p>
    <w:p w:rsidR="00CF77A6" w:rsidRDefault="005F7AB4">
      <w:pPr>
        <w:adjustRightInd w:val="0"/>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）兑付。审批通过后，寄宿制托养服务待遇从申请人与机构签订托养协议且享受托养服务之日起生效，居家托养及日间照料托养服务待遇从次月生效，根据不同托养类型兑付</w:t>
      </w:r>
      <w:proofErr w:type="gramStart"/>
      <w:r>
        <w:rPr>
          <w:rFonts w:ascii="Times New Roman" w:eastAsia="方正仿宋_GBK" w:hAnsi="Times New Roman"/>
          <w:sz w:val="32"/>
          <w:szCs w:val="32"/>
        </w:rPr>
        <w:t>至机构</w:t>
      </w:r>
      <w:proofErr w:type="gramEnd"/>
      <w:r>
        <w:rPr>
          <w:rFonts w:ascii="Times New Roman" w:eastAsia="方正仿宋_GBK" w:hAnsi="Times New Roman"/>
          <w:sz w:val="32"/>
          <w:szCs w:val="32"/>
        </w:rPr>
        <w:t>或个人。</w:t>
      </w:r>
    </w:p>
    <w:p w:rsidR="00CF77A6" w:rsidRDefault="005F7AB4">
      <w:pPr>
        <w:adjustRightInd w:val="0"/>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退出</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接受托</w:t>
      </w:r>
      <w:proofErr w:type="gramStart"/>
      <w:r>
        <w:rPr>
          <w:rFonts w:ascii="Times New Roman" w:eastAsia="方正仿宋_GBK" w:hAnsi="Times New Roman"/>
          <w:sz w:val="32"/>
          <w:szCs w:val="32"/>
        </w:rPr>
        <w:t>养服务</w:t>
      </w:r>
      <w:proofErr w:type="gramEnd"/>
      <w:r>
        <w:rPr>
          <w:rFonts w:ascii="Times New Roman" w:eastAsia="方正仿宋_GBK" w:hAnsi="Times New Roman"/>
          <w:sz w:val="32"/>
          <w:szCs w:val="32"/>
        </w:rPr>
        <w:t>的残疾人有下列情况之一的，从当月末取消其托养服务：</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本人或监护人提出申请的；</w:t>
      </w: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年龄超出规定的托养服务年龄的；</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）户籍关系已转出重庆高新区直</w:t>
      </w:r>
      <w:proofErr w:type="gramStart"/>
      <w:r>
        <w:rPr>
          <w:rFonts w:ascii="Times New Roman" w:eastAsia="方正仿宋_GBK" w:hAnsi="Times New Roman" w:hint="eastAsia"/>
          <w:sz w:val="32"/>
          <w:szCs w:val="32"/>
        </w:rPr>
        <w:t>管园范围</w:t>
      </w:r>
      <w:proofErr w:type="gramEnd"/>
      <w:r>
        <w:rPr>
          <w:rFonts w:ascii="Times New Roman" w:eastAsia="方正仿宋_GBK" w:hAnsi="Times New Roman" w:hint="eastAsia"/>
          <w:sz w:val="32"/>
          <w:szCs w:val="32"/>
        </w:rPr>
        <w:t>内的</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申请材料弄虚作假与事实不符的；</w:t>
      </w: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Pr>
          <w:rFonts w:ascii="Times New Roman" w:eastAsia="方正仿宋_GBK" w:hAnsi="Times New Roman"/>
          <w:sz w:val="32"/>
          <w:szCs w:val="32"/>
        </w:rPr>
        <w:t>因重病或违反托养服务协议等不宜继续接受相关托养服务的。</w:t>
      </w:r>
    </w:p>
    <w:p w:rsidR="00CF77A6" w:rsidRDefault="005F7AB4">
      <w:pPr>
        <w:pStyle w:val="1"/>
        <w:spacing w:line="576"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七、工作要求</w:t>
      </w:r>
    </w:p>
    <w:p w:rsidR="00CF77A6" w:rsidRDefault="005F7AB4">
      <w:pPr>
        <w:pStyle w:val="1"/>
        <w:spacing w:line="576" w:lineRule="exact"/>
        <w:ind w:firstLineChars="200" w:firstLine="640"/>
        <w:rPr>
          <w:rFonts w:ascii="Times New Roman" w:hAnsi="Times New Roman"/>
        </w:rPr>
      </w:pPr>
      <w:r>
        <w:rPr>
          <w:rFonts w:ascii="Times New Roman" w:eastAsia="方正楷体_GBK" w:hAnsi="Times New Roman"/>
          <w:bCs/>
          <w:sz w:val="32"/>
          <w:szCs w:val="32"/>
        </w:rPr>
        <w:t>（一）完善进出机制。</w:t>
      </w:r>
      <w:r>
        <w:rPr>
          <w:rFonts w:ascii="Times New Roman" w:eastAsia="方正仿宋_GBK" w:hAnsi="Times New Roman" w:hint="eastAsia"/>
          <w:sz w:val="32"/>
          <w:szCs w:val="32"/>
        </w:rPr>
        <w:t>政务服务和社会事务中心要</w:t>
      </w:r>
      <w:r>
        <w:rPr>
          <w:rFonts w:ascii="Times New Roman" w:eastAsia="方正仿宋_GBK" w:hAnsi="Times New Roman"/>
          <w:sz w:val="32"/>
          <w:szCs w:val="32"/>
        </w:rPr>
        <w:t>严格进入及退出条件，对不属于托养对象的残疾人，不能纳入托养服务予以补贴；综合考虑残疾人的托养需求情况和本地区托养服务能力，建立公平合理的残疾人托养服务进出机制，不断扩大受益面，让更多符合条件的残疾人享受托养服务。</w:t>
      </w:r>
    </w:p>
    <w:p w:rsidR="00CF77A6" w:rsidRDefault="005F7AB4">
      <w:pPr>
        <w:pStyle w:val="1"/>
        <w:spacing w:line="576" w:lineRule="exact"/>
        <w:ind w:firstLineChars="200" w:firstLine="640"/>
        <w:rPr>
          <w:rFonts w:ascii="Times New Roman" w:eastAsia="方正仿宋_GBK" w:hAnsi="Times New Roman"/>
          <w:sz w:val="32"/>
          <w:szCs w:val="32"/>
        </w:rPr>
      </w:pPr>
      <w:r>
        <w:rPr>
          <w:rFonts w:ascii="Times New Roman" w:eastAsia="方正楷体_GBK" w:hAnsi="Times New Roman"/>
          <w:bCs/>
          <w:sz w:val="32"/>
          <w:szCs w:val="32"/>
        </w:rPr>
        <w:t>（二）严格监督管理。</w:t>
      </w:r>
      <w:r>
        <w:rPr>
          <w:rFonts w:ascii="Times New Roman" w:eastAsia="方正仿宋_GBK" w:hAnsi="Times New Roman" w:hint="eastAsia"/>
          <w:sz w:val="32"/>
          <w:szCs w:val="32"/>
        </w:rPr>
        <w:t>政务服务和社会事务中心要</w:t>
      </w:r>
      <w:r>
        <w:rPr>
          <w:rFonts w:ascii="Times New Roman" w:eastAsia="方正仿宋_GBK" w:hAnsi="Times New Roman"/>
          <w:sz w:val="32"/>
          <w:szCs w:val="32"/>
        </w:rPr>
        <w:t>根据项目实施情况，加快项目预算执行进度。要按规定管好用好项目资金，按规定公开相关信息，加强资金使用的监管，确保资金安全和使用效益，并接受审计监督。对违反规定弄虚作假、骗取资金的，要依法追究责任。政务服务和社会事务中心将不定期开展检查、</w:t>
      </w:r>
      <w:r>
        <w:rPr>
          <w:rFonts w:ascii="Times New Roman" w:eastAsia="方正仿宋_GBK" w:hAnsi="Times New Roman"/>
          <w:sz w:val="32"/>
          <w:szCs w:val="32"/>
        </w:rPr>
        <w:lastRenderedPageBreak/>
        <w:t>抽查、第三方评估等方式对项目执行情况进行监督。</w:t>
      </w:r>
    </w:p>
    <w:p w:rsidR="00CF77A6" w:rsidRDefault="005F7AB4">
      <w:pPr>
        <w:pStyle w:val="1"/>
        <w:spacing w:line="576" w:lineRule="exact"/>
        <w:ind w:firstLineChars="200" w:firstLine="640"/>
        <w:rPr>
          <w:rFonts w:ascii="Times New Roman" w:eastAsia="方正仿宋_GBK" w:hAnsi="Times New Roman"/>
          <w:sz w:val="32"/>
          <w:szCs w:val="32"/>
        </w:rPr>
      </w:pPr>
      <w:r>
        <w:rPr>
          <w:rFonts w:ascii="Times New Roman" w:eastAsia="方正楷体_GBK" w:hAnsi="Times New Roman"/>
          <w:bCs/>
          <w:sz w:val="32"/>
          <w:szCs w:val="32"/>
        </w:rPr>
        <w:t>（三）开展绩效评估。</w:t>
      </w:r>
      <w:r>
        <w:rPr>
          <w:rFonts w:ascii="Times New Roman" w:eastAsia="方正仿宋_GBK" w:hAnsi="Times New Roman" w:hint="eastAsia"/>
          <w:sz w:val="32"/>
          <w:szCs w:val="32"/>
        </w:rPr>
        <w:t>政务服务和社会事务中心要</w:t>
      </w:r>
      <w:r>
        <w:rPr>
          <w:rFonts w:ascii="Times New Roman" w:eastAsia="方正仿宋_GBK" w:hAnsi="Times New Roman"/>
          <w:sz w:val="32"/>
          <w:szCs w:val="32"/>
        </w:rPr>
        <w:t>建立完善残疾人托养服务机构准入标准、服务标准和考核评定标准，在残疾人托养服务工作全过程中引入第三方评估机制；通过期间评估、定期抽查和进度通报等方式，及时发现和解决项目推进中出现的问题，每年度结束后开展绩效评价，不断提高残疾人托养服务水平。</w:t>
      </w:r>
    </w:p>
    <w:p w:rsidR="00CF77A6" w:rsidRDefault="005F7AB4">
      <w:pPr>
        <w:spacing w:line="576" w:lineRule="exact"/>
        <w:ind w:firstLineChars="200" w:firstLine="640"/>
        <w:rPr>
          <w:rFonts w:ascii="Times New Roman" w:eastAsia="方正仿宋_GBK" w:hAnsi="Times New Roman"/>
          <w:sz w:val="32"/>
          <w:szCs w:val="32"/>
        </w:rPr>
      </w:pPr>
      <w:r>
        <w:rPr>
          <w:rFonts w:ascii="Times New Roman" w:eastAsia="方正楷体_GBK" w:hAnsi="Times New Roman"/>
          <w:bCs/>
          <w:kern w:val="44"/>
          <w:sz w:val="32"/>
          <w:szCs w:val="32"/>
        </w:rPr>
        <w:t>（四）做好政策宣传。</w:t>
      </w:r>
      <w:r>
        <w:rPr>
          <w:rFonts w:ascii="Times New Roman" w:eastAsia="方正仿宋_GBK" w:hAnsi="Times New Roman" w:hint="eastAsia"/>
          <w:sz w:val="32"/>
          <w:szCs w:val="32"/>
        </w:rPr>
        <w:t>政务服务和社会事务中心</w:t>
      </w:r>
      <w:r>
        <w:rPr>
          <w:rFonts w:ascii="Times New Roman" w:eastAsia="方正仿宋_GBK" w:hAnsi="Times New Roman"/>
          <w:sz w:val="32"/>
          <w:szCs w:val="32"/>
        </w:rPr>
        <w:t>要充分利用残疾人状况调查相关业务数据，认真做好残疾人托养服务各项数据统计比对分析，准确掌握残疾人托养服务需求，为精准提供服务奠定基础；各</w:t>
      </w:r>
      <w:r>
        <w:rPr>
          <w:rFonts w:ascii="Times New Roman" w:eastAsia="方正仿宋_GBK" w:hAnsi="Times New Roman" w:hint="eastAsia"/>
          <w:sz w:val="32"/>
          <w:szCs w:val="32"/>
        </w:rPr>
        <w:t>镇街</w:t>
      </w:r>
      <w:r>
        <w:rPr>
          <w:rFonts w:ascii="Times New Roman" w:eastAsia="方正仿宋_GBK" w:hAnsi="Times New Roman"/>
          <w:sz w:val="32"/>
          <w:szCs w:val="32"/>
        </w:rPr>
        <w:t>要结合入户访视等工作多渠道、多形式宣传托养服务政策，扩大</w:t>
      </w:r>
      <w:r>
        <w:rPr>
          <w:rFonts w:ascii="Times New Roman" w:eastAsia="方正仿宋_GBK" w:hAnsi="Times New Roman" w:hint="eastAsia"/>
          <w:sz w:val="32"/>
          <w:szCs w:val="32"/>
        </w:rPr>
        <w:t>“</w:t>
      </w:r>
      <w:r>
        <w:rPr>
          <w:rFonts w:ascii="Times New Roman" w:eastAsia="方正仿宋_GBK" w:hAnsi="Times New Roman"/>
          <w:sz w:val="32"/>
          <w:szCs w:val="32"/>
        </w:rPr>
        <w:t>托养一人、幸福一家、影响一片</w:t>
      </w:r>
      <w:r>
        <w:rPr>
          <w:rFonts w:ascii="Times New Roman" w:eastAsia="方正仿宋_GBK" w:hAnsi="Times New Roman" w:hint="eastAsia"/>
          <w:sz w:val="32"/>
          <w:szCs w:val="32"/>
        </w:rPr>
        <w:t>”</w:t>
      </w:r>
      <w:r>
        <w:rPr>
          <w:rFonts w:ascii="Times New Roman" w:eastAsia="方正仿宋_GBK" w:hAnsi="Times New Roman"/>
          <w:sz w:val="32"/>
          <w:szCs w:val="32"/>
        </w:rPr>
        <w:t>的社会效应。</w:t>
      </w:r>
    </w:p>
    <w:p w:rsidR="00CF77A6" w:rsidRDefault="00CF77A6">
      <w:pPr>
        <w:spacing w:line="576" w:lineRule="exact"/>
        <w:rPr>
          <w:rFonts w:ascii="方正仿宋_GBK" w:eastAsia="方正仿宋_GBK" w:hAnsi="方正仿宋_GBK" w:cs="方正仿宋_GBK"/>
          <w:sz w:val="32"/>
          <w:szCs w:val="32"/>
        </w:rPr>
      </w:pPr>
    </w:p>
    <w:p w:rsidR="00CF77A6" w:rsidRDefault="005F7AB4">
      <w:pPr>
        <w:widowControl/>
        <w:spacing w:line="576"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color w:val="333333"/>
          <w:kern w:val="0"/>
          <w:sz w:val="32"/>
          <w:szCs w:val="32"/>
          <w:shd w:val="clear" w:color="auto" w:fill="FFFFFF"/>
        </w:rPr>
        <w:t>1.</w:t>
      </w:r>
      <w:r>
        <w:rPr>
          <w:rFonts w:ascii="Times New Roman" w:eastAsia="方正仿宋_GBK" w:hAnsi="Times New Roman"/>
          <w:sz w:val="32"/>
          <w:szCs w:val="32"/>
        </w:rPr>
        <w:t>重庆高新区</w:t>
      </w:r>
      <w:r>
        <w:rPr>
          <w:rFonts w:ascii="Times New Roman" w:eastAsia="方正仿宋_GBK" w:hAnsi="Times New Roman" w:hint="eastAsia"/>
          <w:sz w:val="32"/>
          <w:szCs w:val="32"/>
        </w:rPr>
        <w:t>“</w:t>
      </w:r>
      <w:r>
        <w:rPr>
          <w:rFonts w:ascii="Times New Roman" w:eastAsia="方正仿宋_GBK" w:hAnsi="Times New Roman"/>
          <w:sz w:val="32"/>
          <w:szCs w:val="32"/>
        </w:rPr>
        <w:t>助残扶残一件事</w:t>
      </w:r>
      <w:r>
        <w:rPr>
          <w:rFonts w:ascii="Times New Roman" w:eastAsia="方正仿宋_GBK" w:hAnsi="Times New Roman" w:hint="eastAsia"/>
          <w:sz w:val="32"/>
          <w:szCs w:val="32"/>
        </w:rPr>
        <w:t>”</w:t>
      </w:r>
      <w:r>
        <w:rPr>
          <w:rFonts w:ascii="Times New Roman" w:eastAsia="方正仿宋_GBK" w:hAnsi="Times New Roman"/>
          <w:sz w:val="32"/>
          <w:szCs w:val="32"/>
        </w:rPr>
        <w:t>一次办申请表</w:t>
      </w:r>
    </w:p>
    <w:p w:rsidR="00CF77A6" w:rsidRDefault="005F7AB4">
      <w:pPr>
        <w:spacing w:line="576"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监护人承诺书</w:t>
      </w:r>
    </w:p>
    <w:p w:rsidR="00CF77A6" w:rsidRDefault="005F7AB4">
      <w:pPr>
        <w:spacing w:line="576" w:lineRule="exact"/>
        <w:ind w:firstLineChars="500" w:firstLine="1600"/>
        <w:rPr>
          <w:rFonts w:ascii="Times New Roman" w:eastAsia="方正仿宋_GBK" w:hAnsi="Times New Roman"/>
          <w:sz w:val="32"/>
          <w:szCs w:val="32"/>
        </w:rPr>
        <w:sectPr w:rsidR="00CF77A6" w:rsidSect="005F7AB4">
          <w:footerReference w:type="even" r:id="rId8"/>
          <w:footerReference w:type="default" r:id="rId9"/>
          <w:pgSz w:w="11906" w:h="16838" w:code="9"/>
          <w:pgMar w:top="2098" w:right="1531" w:bottom="1985" w:left="1531" w:header="851" w:footer="1531" w:gutter="0"/>
          <w:pgNumType w:start="1"/>
          <w:cols w:space="720"/>
          <w:docGrid w:type="lines" w:linePitch="312"/>
        </w:sectPr>
      </w:pPr>
      <w:r>
        <w:rPr>
          <w:rFonts w:ascii="Times New Roman" w:eastAsia="方正仿宋_GBK" w:hAnsi="Times New Roman"/>
          <w:sz w:val="32"/>
          <w:szCs w:val="32"/>
        </w:rPr>
        <w:t>3.</w:t>
      </w:r>
      <w:r>
        <w:rPr>
          <w:rFonts w:ascii="Times New Roman" w:eastAsia="方正仿宋_GBK" w:hAnsi="Times New Roman"/>
          <w:sz w:val="32"/>
          <w:szCs w:val="32"/>
        </w:rPr>
        <w:t>重庆高新区残疾人托养服务申请公示结果汇总表</w:t>
      </w:r>
    </w:p>
    <w:tbl>
      <w:tblPr>
        <w:tblW w:w="10199" w:type="dxa"/>
        <w:jc w:val="center"/>
        <w:tblLayout w:type="fixed"/>
        <w:tblLook w:val="04A0"/>
      </w:tblPr>
      <w:tblGrid>
        <w:gridCol w:w="1194"/>
        <w:gridCol w:w="1152"/>
        <w:gridCol w:w="822"/>
        <w:gridCol w:w="6"/>
        <w:gridCol w:w="882"/>
        <w:gridCol w:w="1158"/>
        <w:gridCol w:w="1417"/>
        <w:gridCol w:w="725"/>
        <w:gridCol w:w="720"/>
        <w:gridCol w:w="372"/>
        <w:gridCol w:w="1751"/>
      </w:tblGrid>
      <w:tr w:rsidR="00CF77A6">
        <w:trPr>
          <w:trHeight w:val="276"/>
          <w:jc w:val="center"/>
        </w:trPr>
        <w:tc>
          <w:tcPr>
            <w:tcW w:w="10199" w:type="dxa"/>
            <w:gridSpan w:val="11"/>
            <w:tcBorders>
              <w:top w:val="nil"/>
              <w:left w:val="nil"/>
              <w:bottom w:val="nil"/>
              <w:right w:val="nil"/>
            </w:tcBorders>
            <w:noWrap/>
            <w:vAlign w:val="center"/>
          </w:tcPr>
          <w:p w:rsidR="00CF77A6" w:rsidRDefault="005F7AB4">
            <w:pPr>
              <w:widowControl/>
              <w:spacing w:line="600" w:lineRule="exact"/>
              <w:textAlignment w:val="center"/>
              <w:rPr>
                <w:rFonts w:ascii="方正黑体_GBK" w:eastAsia="方正黑体_GBK" w:hAnsi="方正黑体_GBK" w:cs="方正黑体_GBK"/>
                <w:color w:val="000000"/>
                <w:kern w:val="0"/>
                <w:sz w:val="32"/>
                <w:szCs w:val="32"/>
              </w:rPr>
            </w:pPr>
            <w:r>
              <w:rPr>
                <w:rFonts w:ascii="方正黑体_GBK" w:eastAsia="方正黑体_GBK" w:hAnsi="方正黑体_GBK" w:cs="方正黑体_GBK" w:hint="eastAsia"/>
                <w:color w:val="000000"/>
                <w:kern w:val="0"/>
                <w:sz w:val="32"/>
                <w:szCs w:val="32"/>
              </w:rPr>
              <w:lastRenderedPageBreak/>
              <w:t>附件</w:t>
            </w:r>
            <w:r>
              <w:rPr>
                <w:rFonts w:ascii="Times New Roman" w:eastAsia="方正黑体_GBK" w:hAnsi="Times New Roman" w:cs="方正黑体_GBK" w:hint="eastAsia"/>
                <w:color w:val="000000"/>
                <w:kern w:val="0"/>
                <w:sz w:val="32"/>
                <w:szCs w:val="32"/>
              </w:rPr>
              <w:t>1</w:t>
            </w:r>
          </w:p>
          <w:p w:rsidR="00CF77A6" w:rsidRDefault="005F7AB4">
            <w:pPr>
              <w:widowControl/>
              <w:spacing w:line="600" w:lineRule="exact"/>
              <w:jc w:val="center"/>
              <w:textAlignment w:val="center"/>
              <w:rPr>
                <w:rFonts w:ascii="等线" w:eastAsia="等线" w:hAnsi="等线" w:cs="等线"/>
                <w:color w:val="000000"/>
                <w:sz w:val="22"/>
                <w:szCs w:val="22"/>
              </w:rPr>
            </w:pPr>
            <w:r>
              <w:rPr>
                <w:rFonts w:ascii="方正小标宋_GBK" w:eastAsia="方正小标宋_GBK" w:hAnsi="方正小标宋_GBK" w:cs="方正小标宋_GBK" w:hint="eastAsia"/>
                <w:color w:val="000000"/>
                <w:kern w:val="0"/>
                <w:sz w:val="44"/>
                <w:szCs w:val="44"/>
              </w:rPr>
              <w:t>重庆高新区“助残扶残一件事”一次办申请表</w:t>
            </w:r>
          </w:p>
        </w:tc>
      </w:tr>
      <w:tr w:rsidR="00CF77A6">
        <w:trPr>
          <w:trHeight w:val="744"/>
          <w:jc w:val="center"/>
        </w:trPr>
        <w:tc>
          <w:tcPr>
            <w:tcW w:w="1194" w:type="dxa"/>
            <w:vMerge w:val="restart"/>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黑体_GBK" w:hAnsi="Times New Roman"/>
                <w:color w:val="000000"/>
                <w:sz w:val="22"/>
                <w:szCs w:val="22"/>
              </w:rPr>
            </w:pPr>
            <w:r>
              <w:rPr>
                <w:rFonts w:ascii="Times New Roman" w:eastAsia="方正黑体_GBK" w:hAnsi="Times New Roman"/>
                <w:color w:val="000000"/>
                <w:kern w:val="0"/>
                <w:sz w:val="22"/>
                <w:szCs w:val="22"/>
              </w:rPr>
              <w:t>申请人基本情况</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姓名</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888"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性别</w:t>
            </w:r>
          </w:p>
        </w:tc>
        <w:tc>
          <w:tcPr>
            <w:tcW w:w="1158" w:type="dxa"/>
            <w:tcBorders>
              <w:top w:val="single" w:sz="4" w:space="0" w:color="auto"/>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417" w:type="dxa"/>
            <w:tcBorders>
              <w:top w:val="single" w:sz="4" w:space="0" w:color="auto"/>
              <w:left w:val="nil"/>
              <w:bottom w:val="nil"/>
              <w:right w:val="nil"/>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民族</w:t>
            </w:r>
          </w:p>
        </w:tc>
        <w:tc>
          <w:tcPr>
            <w:tcW w:w="725"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婚否</w:t>
            </w:r>
          </w:p>
        </w:tc>
        <w:tc>
          <w:tcPr>
            <w:tcW w:w="372"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751" w:type="dxa"/>
            <w:vMerge w:val="restart"/>
            <w:tcBorders>
              <w:top w:val="single" w:sz="4" w:space="0" w:color="000000"/>
              <w:left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等线" w:hAnsi="Times New Roman"/>
                <w:color w:val="000000"/>
                <w:sz w:val="22"/>
                <w:szCs w:val="22"/>
              </w:rPr>
            </w:pPr>
            <w:r>
              <w:rPr>
                <w:rFonts w:ascii="Times New Roman" w:eastAsia="方正仿宋_GBK" w:hAnsi="Times New Roman"/>
                <w:color w:val="000000"/>
                <w:kern w:val="0"/>
                <w:sz w:val="22"/>
                <w:szCs w:val="22"/>
              </w:rPr>
              <w:t>贴照片处（两寸近期免冠白底彩照）</w:t>
            </w:r>
          </w:p>
        </w:tc>
      </w:tr>
      <w:tr w:rsidR="00CF77A6">
        <w:trPr>
          <w:trHeight w:val="660"/>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黑体_GBK" w:hAnsi="Times New Roman"/>
                <w:color w:val="000000"/>
                <w:sz w:val="22"/>
                <w:szCs w:val="22"/>
              </w:rPr>
            </w:pP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出生年月</w:t>
            </w:r>
          </w:p>
        </w:tc>
        <w:tc>
          <w:tcPr>
            <w:tcW w:w="1710" w:type="dxa"/>
            <w:gridSpan w:val="3"/>
            <w:tcBorders>
              <w:top w:val="single" w:sz="4" w:space="0" w:color="000000"/>
              <w:left w:val="single" w:sz="4" w:space="0" w:color="000000"/>
              <w:bottom w:val="single" w:sz="4" w:space="0" w:color="000000"/>
              <w:right w:val="single" w:sz="4" w:space="0" w:color="000000"/>
            </w:tcBorders>
            <w:noWrap/>
            <w:vAlign w:val="center"/>
          </w:tcPr>
          <w:p w:rsidR="00CF77A6" w:rsidRDefault="00CF77A6">
            <w:pPr>
              <w:widowControl/>
              <w:spacing w:line="300" w:lineRule="exact"/>
              <w:jc w:val="center"/>
              <w:textAlignment w:val="center"/>
              <w:rPr>
                <w:rFonts w:ascii="Times New Roman" w:eastAsia="方正仿宋_GBK" w:hAnsi="Times New Roman"/>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籍贯</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widowControl/>
              <w:spacing w:line="300" w:lineRule="exact"/>
              <w:jc w:val="center"/>
              <w:textAlignment w:val="center"/>
              <w:rPr>
                <w:rFonts w:ascii="Times New Roman" w:eastAsia="方正仿宋_GBK" w:hAnsi="Times New Roman"/>
                <w:color w:val="000000"/>
                <w:sz w:val="22"/>
                <w:szCs w:val="22"/>
              </w:rPr>
            </w:pPr>
          </w:p>
        </w:tc>
        <w:tc>
          <w:tcPr>
            <w:tcW w:w="725"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文化程度</w:t>
            </w:r>
          </w:p>
        </w:tc>
        <w:tc>
          <w:tcPr>
            <w:tcW w:w="1092"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751" w:type="dxa"/>
            <w:vMerge/>
            <w:tcBorders>
              <w:left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r>
      <w:tr w:rsidR="00CF77A6">
        <w:trPr>
          <w:trHeight w:val="798"/>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黑体_GBK" w:hAnsi="Times New Roman"/>
                <w:color w:val="000000"/>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24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残疾人证号码</w:t>
            </w:r>
          </w:p>
          <w:p w:rsidR="00CF77A6" w:rsidRDefault="005F7AB4">
            <w:pPr>
              <w:spacing w:line="240" w:lineRule="exact"/>
              <w:jc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（若无，填身份证号码）</w:t>
            </w:r>
          </w:p>
        </w:tc>
        <w:tc>
          <w:tcPr>
            <w:tcW w:w="5280" w:type="dxa"/>
            <w:gridSpan w:val="7"/>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751" w:type="dxa"/>
            <w:vMerge/>
            <w:tcBorders>
              <w:left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r>
      <w:tr w:rsidR="00CF77A6">
        <w:trPr>
          <w:trHeight w:val="512"/>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黑体_GBK" w:hAnsi="Times New Roman"/>
                <w:color w:val="000000"/>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户籍地址</w:t>
            </w:r>
          </w:p>
        </w:tc>
        <w:tc>
          <w:tcPr>
            <w:tcW w:w="5280" w:type="dxa"/>
            <w:gridSpan w:val="7"/>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751" w:type="dxa"/>
            <w:vMerge/>
            <w:tcBorders>
              <w:left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r>
      <w:tr w:rsidR="00CF77A6">
        <w:trPr>
          <w:trHeight w:val="516"/>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黑体_GBK" w:hAnsi="Times New Roman"/>
                <w:color w:val="000000"/>
                <w:sz w:val="22"/>
                <w:szCs w:val="22"/>
              </w:rPr>
            </w:pPr>
          </w:p>
        </w:tc>
        <w:tc>
          <w:tcPr>
            <w:tcW w:w="1974"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现居住地址</w:t>
            </w:r>
          </w:p>
        </w:tc>
        <w:tc>
          <w:tcPr>
            <w:tcW w:w="5280" w:type="dxa"/>
            <w:gridSpan w:val="7"/>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751" w:type="dxa"/>
            <w:vMerge/>
            <w:tcBorders>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r>
      <w:tr w:rsidR="00CF77A6">
        <w:trPr>
          <w:trHeight w:val="518"/>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黑体_GBK" w:hAnsi="Times New Roman"/>
                <w:color w:val="000000"/>
                <w:sz w:val="22"/>
                <w:szCs w:val="22"/>
              </w:rPr>
            </w:pP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邮编</w:t>
            </w:r>
          </w:p>
        </w:tc>
        <w:tc>
          <w:tcPr>
            <w:tcW w:w="1710" w:type="dxa"/>
            <w:gridSpan w:val="3"/>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联系电话</w:t>
            </w:r>
          </w:p>
        </w:tc>
        <w:tc>
          <w:tcPr>
            <w:tcW w:w="4985" w:type="dxa"/>
            <w:gridSpan w:val="5"/>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r>
      <w:tr w:rsidR="00CF77A6">
        <w:trPr>
          <w:trHeight w:val="508"/>
          <w:jc w:val="center"/>
        </w:trPr>
        <w:tc>
          <w:tcPr>
            <w:tcW w:w="1194" w:type="dxa"/>
            <w:vMerge w:val="restart"/>
            <w:tcBorders>
              <w:top w:val="single" w:sz="4" w:space="0" w:color="000000"/>
              <w:left w:val="single" w:sz="4" w:space="0" w:color="000000"/>
              <w:bottom w:val="single" w:sz="4" w:space="0" w:color="000000"/>
              <w:right w:val="single" w:sz="4" w:space="0" w:color="000000"/>
            </w:tcBorders>
            <w:noWrap/>
            <w:vAlign w:val="center"/>
          </w:tcPr>
          <w:p w:rsidR="00CF77A6" w:rsidRDefault="005F7AB4">
            <w:pPr>
              <w:widowControl/>
              <w:spacing w:line="300" w:lineRule="exact"/>
              <w:jc w:val="center"/>
              <w:textAlignment w:val="center"/>
              <w:rPr>
                <w:rFonts w:ascii="Times New Roman" w:eastAsia="方正黑体_GBK" w:hAnsi="Times New Roman"/>
                <w:color w:val="000000"/>
                <w:sz w:val="22"/>
                <w:szCs w:val="22"/>
              </w:rPr>
            </w:pPr>
            <w:r>
              <w:rPr>
                <w:rFonts w:ascii="Times New Roman" w:eastAsia="方正黑体_GBK" w:hAnsi="Times New Roman"/>
                <w:color w:val="000000"/>
                <w:kern w:val="0"/>
                <w:sz w:val="22"/>
                <w:szCs w:val="22"/>
              </w:rPr>
              <w:t>监护人或委托代理人</w:t>
            </w: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姓名</w:t>
            </w:r>
          </w:p>
        </w:tc>
        <w:tc>
          <w:tcPr>
            <w:tcW w:w="822"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kern w:val="0"/>
                <w:sz w:val="22"/>
                <w:szCs w:val="22"/>
              </w:rPr>
            </w:pPr>
          </w:p>
        </w:tc>
        <w:tc>
          <w:tcPr>
            <w:tcW w:w="888" w:type="dxa"/>
            <w:gridSpan w:val="2"/>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性别</w:t>
            </w:r>
          </w:p>
        </w:tc>
        <w:tc>
          <w:tcPr>
            <w:tcW w:w="1158" w:type="dxa"/>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kern w:val="0"/>
                <w:sz w:val="22"/>
                <w:szCs w:val="22"/>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身份证号码</w:t>
            </w:r>
          </w:p>
        </w:tc>
        <w:tc>
          <w:tcPr>
            <w:tcW w:w="3568" w:type="dxa"/>
            <w:gridSpan w:val="4"/>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kern w:val="0"/>
                <w:sz w:val="22"/>
                <w:szCs w:val="22"/>
              </w:rPr>
            </w:pPr>
          </w:p>
        </w:tc>
      </w:tr>
      <w:tr w:rsidR="00CF77A6">
        <w:trPr>
          <w:trHeight w:val="552"/>
          <w:jc w:val="center"/>
        </w:trPr>
        <w:tc>
          <w:tcPr>
            <w:tcW w:w="1194" w:type="dxa"/>
            <w:vMerge/>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1152"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与申请人关系</w:t>
            </w:r>
          </w:p>
        </w:tc>
        <w:tc>
          <w:tcPr>
            <w:tcW w:w="1710" w:type="dxa"/>
            <w:gridSpan w:val="3"/>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kern w:val="0"/>
                <w:sz w:val="22"/>
                <w:szCs w:val="22"/>
              </w:rPr>
            </w:pPr>
          </w:p>
        </w:tc>
        <w:tc>
          <w:tcPr>
            <w:tcW w:w="1158"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联系电话</w:t>
            </w:r>
          </w:p>
        </w:tc>
        <w:tc>
          <w:tcPr>
            <w:tcW w:w="4985" w:type="dxa"/>
            <w:gridSpan w:val="5"/>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jc w:val="center"/>
              <w:rPr>
                <w:rFonts w:ascii="Times New Roman" w:eastAsia="方正仿宋_GBK" w:hAnsi="Times New Roman"/>
                <w:color w:val="000000"/>
                <w:kern w:val="0"/>
                <w:sz w:val="22"/>
                <w:szCs w:val="22"/>
              </w:rPr>
            </w:pPr>
          </w:p>
        </w:tc>
      </w:tr>
      <w:tr w:rsidR="00CF77A6">
        <w:trPr>
          <w:trHeight w:val="552"/>
          <w:jc w:val="center"/>
        </w:trPr>
        <w:tc>
          <w:tcPr>
            <w:tcW w:w="1194" w:type="dxa"/>
            <w:vMerge/>
            <w:tcBorders>
              <w:top w:val="single" w:sz="4" w:space="0" w:color="000000"/>
              <w:left w:val="single" w:sz="4" w:space="0" w:color="000000"/>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1980" w:type="dxa"/>
            <w:gridSpan w:val="3"/>
            <w:tcBorders>
              <w:top w:val="single" w:sz="4" w:space="0" w:color="000000"/>
              <w:left w:val="single" w:sz="4" w:space="0" w:color="000000"/>
              <w:bottom w:val="single" w:sz="4" w:space="0" w:color="auto"/>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现居住地址</w:t>
            </w:r>
          </w:p>
        </w:tc>
        <w:tc>
          <w:tcPr>
            <w:tcW w:w="7025" w:type="dxa"/>
            <w:gridSpan w:val="7"/>
            <w:tcBorders>
              <w:top w:val="single" w:sz="4" w:space="0" w:color="000000"/>
              <w:left w:val="single" w:sz="4" w:space="0" w:color="auto"/>
              <w:bottom w:val="single" w:sz="4" w:space="0" w:color="auto"/>
              <w:right w:val="single" w:sz="4" w:space="0" w:color="000000"/>
            </w:tcBorders>
            <w:noWrap/>
            <w:vAlign w:val="center"/>
          </w:tcPr>
          <w:p w:rsidR="00CF77A6" w:rsidRDefault="00CF77A6">
            <w:pPr>
              <w:spacing w:line="300" w:lineRule="exact"/>
              <w:rPr>
                <w:rFonts w:ascii="Times New Roman" w:eastAsia="方正仿宋_GBK" w:hAnsi="Times New Roman"/>
                <w:color w:val="000000"/>
                <w:kern w:val="0"/>
                <w:sz w:val="22"/>
                <w:szCs w:val="22"/>
              </w:rPr>
            </w:pPr>
          </w:p>
        </w:tc>
      </w:tr>
      <w:tr w:rsidR="00CF77A6">
        <w:trPr>
          <w:trHeight w:val="556"/>
          <w:jc w:val="center"/>
        </w:trPr>
        <w:tc>
          <w:tcPr>
            <w:tcW w:w="1194" w:type="dxa"/>
            <w:vMerge w:val="restart"/>
            <w:tcBorders>
              <w:top w:val="single" w:sz="4" w:space="0" w:color="auto"/>
              <w:left w:val="single" w:sz="4" w:space="0" w:color="auto"/>
              <w:right w:val="single" w:sz="4" w:space="0" w:color="000000"/>
            </w:tcBorders>
            <w:noWrap/>
            <w:vAlign w:val="center"/>
          </w:tcPr>
          <w:p w:rsidR="00CF77A6" w:rsidRDefault="00CF77A6">
            <w:pPr>
              <w:spacing w:line="300" w:lineRule="exact"/>
              <w:rPr>
                <w:rFonts w:ascii="Times New Roman" w:hAnsi="Times New Roman"/>
              </w:rPr>
            </w:pPr>
          </w:p>
          <w:p w:rsidR="00CF77A6" w:rsidRDefault="00CF77A6">
            <w:pPr>
              <w:spacing w:line="300" w:lineRule="exact"/>
              <w:rPr>
                <w:rFonts w:ascii="Times New Roman" w:hAnsi="Times New Roman"/>
              </w:rPr>
            </w:pPr>
          </w:p>
          <w:p w:rsidR="00CF77A6" w:rsidRDefault="00CF77A6">
            <w:pPr>
              <w:spacing w:line="300" w:lineRule="exact"/>
              <w:rPr>
                <w:rFonts w:ascii="Times New Roman" w:hAnsi="Times New Roman"/>
              </w:rPr>
            </w:pPr>
          </w:p>
          <w:p w:rsidR="00CF77A6" w:rsidRDefault="00CF77A6">
            <w:pPr>
              <w:spacing w:line="300" w:lineRule="exact"/>
              <w:rPr>
                <w:rFonts w:ascii="Times New Roman" w:hAnsi="Times New Roman"/>
              </w:rPr>
            </w:pPr>
          </w:p>
          <w:p w:rsidR="00CF77A6" w:rsidRDefault="00CF77A6">
            <w:pPr>
              <w:spacing w:line="300" w:lineRule="exact"/>
              <w:rPr>
                <w:rFonts w:ascii="Times New Roman" w:hAnsi="Times New Roman"/>
              </w:rPr>
            </w:pPr>
          </w:p>
          <w:p w:rsidR="00CF77A6" w:rsidRDefault="00CF77A6">
            <w:pPr>
              <w:pStyle w:val="1"/>
              <w:rPr>
                <w:rFonts w:ascii="Times New Roman" w:hAnsi="Times New Roman"/>
              </w:rPr>
            </w:pPr>
          </w:p>
          <w:p w:rsidR="00CF77A6" w:rsidRDefault="00CF77A6">
            <w:pPr>
              <w:rPr>
                <w:rFonts w:ascii="Times New Roman" w:hAnsi="Times New Roman"/>
              </w:rPr>
            </w:pPr>
          </w:p>
          <w:p w:rsidR="00CF77A6" w:rsidRDefault="00CF77A6">
            <w:pPr>
              <w:rPr>
                <w:rFonts w:ascii="Times New Roman" w:hAnsi="Times New Roman"/>
              </w:rPr>
            </w:pPr>
          </w:p>
          <w:p w:rsidR="00CF77A6" w:rsidRDefault="005F7AB4">
            <w:pPr>
              <w:jc w:val="center"/>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事项申请</w:t>
            </w:r>
          </w:p>
          <w:p w:rsidR="00CF77A6" w:rsidRDefault="00CF77A6">
            <w:pPr>
              <w:jc w:val="center"/>
              <w:rPr>
                <w:rFonts w:ascii="Times New Roman" w:eastAsia="方正黑体_GBK" w:hAnsi="Times New Roman"/>
                <w:color w:val="000000"/>
                <w:kern w:val="0"/>
                <w:sz w:val="22"/>
                <w:szCs w:val="22"/>
              </w:rPr>
            </w:pPr>
          </w:p>
          <w:p w:rsidR="00CF77A6" w:rsidRDefault="00CF77A6">
            <w:pPr>
              <w:jc w:val="center"/>
              <w:rPr>
                <w:rFonts w:ascii="Times New Roman" w:eastAsia="方正黑体_GBK" w:hAnsi="Times New Roman"/>
                <w:color w:val="000000"/>
                <w:kern w:val="0"/>
                <w:sz w:val="22"/>
                <w:szCs w:val="22"/>
              </w:rPr>
            </w:pPr>
          </w:p>
          <w:p w:rsidR="00CF77A6" w:rsidRDefault="00CF77A6">
            <w:pPr>
              <w:pStyle w:val="a1"/>
              <w:rPr>
                <w:rFonts w:ascii="Times New Roman" w:eastAsia="方正黑体_GBK" w:hAnsi="Times New Roman"/>
                <w:color w:val="000000"/>
                <w:kern w:val="0"/>
                <w:sz w:val="22"/>
                <w:szCs w:val="22"/>
                <w:lang w:val="en-US"/>
              </w:rPr>
            </w:pPr>
          </w:p>
          <w:p w:rsidR="00CF77A6" w:rsidRDefault="00CF77A6">
            <w:pPr>
              <w:pStyle w:val="ab"/>
              <w:rPr>
                <w:rFonts w:ascii="Times New Roman" w:eastAsia="方正黑体_GBK" w:hAnsi="Times New Roman"/>
                <w:color w:val="000000"/>
                <w:kern w:val="0"/>
                <w:sz w:val="22"/>
                <w:szCs w:val="22"/>
                <w:lang w:val="en-US"/>
              </w:rPr>
            </w:pPr>
          </w:p>
          <w:p w:rsidR="00CF77A6" w:rsidRDefault="00CF77A6">
            <w:pPr>
              <w:pStyle w:val="ab"/>
              <w:rPr>
                <w:rFonts w:ascii="Times New Roman" w:eastAsia="方正黑体_GBK" w:hAnsi="Times New Roman"/>
                <w:color w:val="000000"/>
                <w:kern w:val="0"/>
                <w:sz w:val="22"/>
                <w:szCs w:val="22"/>
                <w:lang w:val="en-US"/>
              </w:rPr>
            </w:pPr>
          </w:p>
          <w:p w:rsidR="00CF77A6" w:rsidRDefault="00CF77A6">
            <w:pPr>
              <w:pStyle w:val="ab"/>
              <w:rPr>
                <w:rFonts w:ascii="Times New Roman" w:eastAsia="方正黑体_GBK" w:hAnsi="Times New Roman"/>
                <w:color w:val="000000"/>
                <w:kern w:val="0"/>
                <w:sz w:val="22"/>
                <w:szCs w:val="22"/>
                <w:lang w:val="en-US"/>
              </w:rPr>
            </w:pPr>
          </w:p>
          <w:p w:rsidR="00CF77A6" w:rsidRDefault="00CF77A6">
            <w:pPr>
              <w:pStyle w:val="1"/>
              <w:rPr>
                <w:rFonts w:ascii="Times New Roman" w:eastAsia="方正黑体_GBK" w:hAnsi="Times New Roman"/>
                <w:color w:val="000000"/>
                <w:kern w:val="0"/>
                <w:sz w:val="22"/>
                <w:szCs w:val="22"/>
              </w:rPr>
            </w:pPr>
          </w:p>
          <w:p w:rsidR="00CF77A6" w:rsidRDefault="00CF77A6">
            <w:pPr>
              <w:rPr>
                <w:rFonts w:ascii="Times New Roman" w:eastAsia="方正黑体_GBK" w:hAnsi="Times New Roman"/>
                <w:color w:val="000000"/>
                <w:kern w:val="0"/>
                <w:sz w:val="22"/>
                <w:szCs w:val="22"/>
              </w:rPr>
            </w:pPr>
          </w:p>
          <w:p w:rsidR="00CF77A6" w:rsidRDefault="00CF77A6">
            <w:pPr>
              <w:rPr>
                <w:rFonts w:ascii="Times New Roman" w:eastAsia="方正黑体_GBK" w:hAnsi="Times New Roman"/>
                <w:color w:val="000000"/>
                <w:kern w:val="0"/>
                <w:sz w:val="22"/>
                <w:szCs w:val="22"/>
              </w:rPr>
            </w:pPr>
          </w:p>
          <w:p w:rsidR="00CF77A6" w:rsidRDefault="00CF77A6">
            <w:pPr>
              <w:jc w:val="center"/>
              <w:rPr>
                <w:rFonts w:ascii="Times New Roman" w:eastAsia="方正黑体_GBK" w:hAnsi="Times New Roman"/>
                <w:color w:val="000000"/>
                <w:kern w:val="0"/>
                <w:sz w:val="22"/>
                <w:szCs w:val="22"/>
              </w:rPr>
            </w:pPr>
          </w:p>
          <w:p w:rsidR="00CF77A6" w:rsidRDefault="005F7AB4">
            <w:pPr>
              <w:jc w:val="center"/>
              <w:rPr>
                <w:rFonts w:ascii="Times New Roman" w:hAnsi="Times New Roman"/>
              </w:rPr>
            </w:pPr>
            <w:r>
              <w:rPr>
                <w:rFonts w:ascii="Times New Roman" w:eastAsia="方正黑体_GBK" w:hAnsi="Times New Roman"/>
                <w:color w:val="000000"/>
                <w:kern w:val="0"/>
                <w:sz w:val="22"/>
                <w:szCs w:val="22"/>
              </w:rPr>
              <w:t>事项申请</w:t>
            </w:r>
          </w:p>
        </w:tc>
        <w:tc>
          <w:tcPr>
            <w:tcW w:w="9005" w:type="dxa"/>
            <w:gridSpan w:val="10"/>
            <w:tcBorders>
              <w:top w:val="single" w:sz="4" w:space="0" w:color="auto"/>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lastRenderedPageBreak/>
              <w:t>□</w:t>
            </w:r>
            <w:r>
              <w:rPr>
                <w:rFonts w:ascii="Times New Roman" w:eastAsia="方正仿宋_GBK" w:hAnsi="Times New Roman"/>
                <w:color w:val="000000"/>
                <w:kern w:val="0"/>
                <w:sz w:val="22"/>
                <w:szCs w:val="22"/>
              </w:rPr>
              <w:t>1.</w:t>
            </w:r>
            <w:r>
              <w:rPr>
                <w:rFonts w:ascii="Times New Roman" w:eastAsia="方正仿宋_GBK" w:hAnsi="Times New Roman"/>
                <w:color w:val="000000"/>
                <w:kern w:val="0"/>
                <w:sz w:val="22"/>
                <w:szCs w:val="22"/>
              </w:rPr>
              <w:t>办理残疾人证相关事项</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新办</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换领</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迁移</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挂失补办</w:t>
            </w:r>
          </w:p>
        </w:tc>
      </w:tr>
      <w:tr w:rsidR="00CF77A6">
        <w:trPr>
          <w:trHeight w:val="556"/>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rPr>
                <w:rFonts w:ascii="Times New Roman" w:eastAsia="方正黑体_GBK" w:hAnsi="Times New Roman"/>
                <w:color w:val="000000"/>
                <w:kern w:val="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2</w:t>
            </w:r>
            <w:r>
              <w:rPr>
                <w:rFonts w:ascii="Times New Roman" w:eastAsia="方正仿宋_GBK" w:hAnsi="Times New Roman"/>
                <w:color w:val="000000"/>
                <w:kern w:val="0"/>
                <w:sz w:val="22"/>
                <w:szCs w:val="22"/>
              </w:rPr>
              <w:t>城乡居民社会养老保险（三、四级）</w:t>
            </w:r>
          </w:p>
        </w:tc>
      </w:tr>
      <w:tr w:rsidR="00CF77A6">
        <w:trPr>
          <w:trHeight w:val="462"/>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3.</w:t>
            </w:r>
            <w:r>
              <w:rPr>
                <w:rFonts w:ascii="Times New Roman" w:eastAsia="方正仿宋_GBK" w:hAnsi="Times New Roman"/>
                <w:color w:val="000000"/>
                <w:kern w:val="0"/>
                <w:sz w:val="22"/>
                <w:szCs w:val="22"/>
              </w:rPr>
              <w:t>评残鉴定补贴</w:t>
            </w:r>
          </w:p>
        </w:tc>
      </w:tr>
      <w:tr w:rsidR="00CF77A6">
        <w:trPr>
          <w:trHeight w:val="448"/>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4.</w:t>
            </w:r>
            <w:r>
              <w:rPr>
                <w:rFonts w:ascii="Times New Roman" w:eastAsia="方正仿宋_GBK" w:hAnsi="Times New Roman"/>
                <w:color w:val="000000"/>
                <w:kern w:val="0"/>
                <w:sz w:val="22"/>
                <w:szCs w:val="22"/>
              </w:rPr>
              <w:t>医疗救助</w:t>
            </w:r>
          </w:p>
        </w:tc>
      </w:tr>
      <w:tr w:rsidR="00CF77A6">
        <w:trPr>
          <w:trHeight w:val="536"/>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5.</w:t>
            </w:r>
            <w:r>
              <w:rPr>
                <w:rFonts w:ascii="Times New Roman" w:eastAsia="方正仿宋_GBK" w:hAnsi="Times New Roman"/>
                <w:color w:val="000000"/>
                <w:kern w:val="0"/>
                <w:sz w:val="22"/>
                <w:szCs w:val="22"/>
              </w:rPr>
              <w:t>自主创业补贴</w:t>
            </w:r>
          </w:p>
        </w:tc>
      </w:tr>
      <w:tr w:rsidR="00CF77A6">
        <w:trPr>
          <w:trHeight w:val="404"/>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6.</w:t>
            </w:r>
            <w:r>
              <w:rPr>
                <w:rFonts w:ascii="Times New Roman" w:eastAsia="方正仿宋_GBK" w:hAnsi="Times New Roman"/>
                <w:color w:val="000000"/>
                <w:kern w:val="0"/>
                <w:sz w:val="22"/>
                <w:szCs w:val="22"/>
              </w:rPr>
              <w:t>教育补贴</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学前教育</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义务教育</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中等职业教育</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高等教育</w:t>
            </w:r>
          </w:p>
        </w:tc>
      </w:tr>
      <w:tr w:rsidR="00CF77A6">
        <w:trPr>
          <w:trHeight w:val="458"/>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7.</w:t>
            </w:r>
            <w:r>
              <w:rPr>
                <w:rFonts w:ascii="Times New Roman" w:eastAsia="方正仿宋_GBK" w:hAnsi="Times New Roman"/>
                <w:color w:val="000000"/>
                <w:kern w:val="0"/>
                <w:sz w:val="22"/>
                <w:szCs w:val="22"/>
              </w:rPr>
              <w:t>燃油补贴</w:t>
            </w:r>
          </w:p>
        </w:tc>
      </w:tr>
      <w:tr w:rsidR="00CF77A6">
        <w:trPr>
          <w:trHeight w:val="488"/>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8.C5</w:t>
            </w:r>
            <w:r>
              <w:rPr>
                <w:rFonts w:ascii="Times New Roman" w:eastAsia="方正仿宋_GBK" w:hAnsi="Times New Roman"/>
                <w:color w:val="000000"/>
                <w:kern w:val="0"/>
                <w:sz w:val="22"/>
                <w:szCs w:val="22"/>
              </w:rPr>
              <w:t>驾照补贴</w:t>
            </w:r>
          </w:p>
        </w:tc>
      </w:tr>
      <w:tr w:rsidR="00CF77A6">
        <w:trPr>
          <w:trHeight w:val="410"/>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9.</w:t>
            </w:r>
            <w:r>
              <w:rPr>
                <w:rFonts w:ascii="Times New Roman" w:eastAsia="方正仿宋_GBK" w:hAnsi="Times New Roman"/>
                <w:color w:val="000000"/>
                <w:kern w:val="0"/>
                <w:sz w:val="22"/>
                <w:szCs w:val="22"/>
              </w:rPr>
              <w:t>数字电视基本收视维护费补贴</w:t>
            </w:r>
          </w:p>
        </w:tc>
      </w:tr>
      <w:tr w:rsidR="00CF77A6">
        <w:trPr>
          <w:trHeight w:val="506"/>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10.</w:t>
            </w:r>
            <w:r>
              <w:rPr>
                <w:rFonts w:ascii="Times New Roman" w:eastAsia="方正仿宋_GBK" w:hAnsi="Times New Roman"/>
                <w:color w:val="000000"/>
                <w:kern w:val="0"/>
                <w:sz w:val="22"/>
                <w:szCs w:val="22"/>
              </w:rPr>
              <w:t>老年人</w:t>
            </w:r>
            <w:r>
              <w:rPr>
                <w:rFonts w:ascii="Times New Roman" w:eastAsia="方正仿宋_GBK" w:hAnsi="Times New Roman" w:hint="eastAsia"/>
                <w:color w:val="000000"/>
                <w:kern w:val="0"/>
                <w:sz w:val="22"/>
                <w:szCs w:val="22"/>
              </w:rPr>
              <w:t>“</w:t>
            </w:r>
            <w:r>
              <w:rPr>
                <w:rFonts w:ascii="Times New Roman" w:eastAsia="方正仿宋_GBK" w:hAnsi="Times New Roman"/>
                <w:color w:val="000000"/>
                <w:kern w:val="0"/>
                <w:sz w:val="22"/>
                <w:szCs w:val="22"/>
              </w:rPr>
              <w:t>离世关怀</w:t>
            </w:r>
            <w:r>
              <w:rPr>
                <w:rFonts w:ascii="Times New Roman" w:eastAsia="方正仿宋_GBK" w:hAnsi="Times New Roman" w:hint="eastAsia"/>
                <w:color w:val="000000"/>
                <w:kern w:val="0"/>
                <w:sz w:val="22"/>
                <w:szCs w:val="22"/>
              </w:rPr>
              <w:t>”</w:t>
            </w:r>
            <w:r>
              <w:rPr>
                <w:rFonts w:ascii="Times New Roman" w:eastAsia="方正仿宋_GBK" w:hAnsi="Times New Roman"/>
                <w:color w:val="000000"/>
                <w:kern w:val="0"/>
                <w:sz w:val="22"/>
                <w:szCs w:val="22"/>
              </w:rPr>
              <w:t>服务</w:t>
            </w:r>
          </w:p>
        </w:tc>
      </w:tr>
      <w:tr w:rsidR="00CF77A6">
        <w:trPr>
          <w:trHeight w:val="446"/>
          <w:jc w:val="center"/>
        </w:trPr>
        <w:tc>
          <w:tcPr>
            <w:tcW w:w="1194" w:type="dxa"/>
            <w:vMerge/>
            <w:tcBorders>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11.</w:t>
            </w:r>
            <w:r>
              <w:rPr>
                <w:rFonts w:ascii="Times New Roman" w:eastAsia="方正仿宋_GBK" w:hAnsi="Times New Roman"/>
                <w:color w:val="000000"/>
                <w:kern w:val="0"/>
                <w:sz w:val="22"/>
                <w:szCs w:val="22"/>
              </w:rPr>
              <w:t>百岁老人特殊医疗救助</w:t>
            </w:r>
          </w:p>
        </w:tc>
      </w:tr>
      <w:tr w:rsidR="00CF77A6">
        <w:trPr>
          <w:trHeight w:val="506"/>
          <w:jc w:val="center"/>
        </w:trPr>
        <w:tc>
          <w:tcPr>
            <w:tcW w:w="1194" w:type="dxa"/>
            <w:vMerge/>
            <w:tcBorders>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auto"/>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12.</w:t>
            </w:r>
            <w:r>
              <w:rPr>
                <w:rFonts w:ascii="Times New Roman" w:eastAsia="方正仿宋_GBK" w:hAnsi="Times New Roman"/>
                <w:color w:val="000000"/>
                <w:kern w:val="0"/>
                <w:sz w:val="22"/>
                <w:szCs w:val="22"/>
              </w:rPr>
              <w:t>重大疾病关怀</w:t>
            </w:r>
          </w:p>
        </w:tc>
      </w:tr>
      <w:tr w:rsidR="00CF77A6">
        <w:trPr>
          <w:trHeight w:val="508"/>
          <w:jc w:val="center"/>
        </w:trPr>
        <w:tc>
          <w:tcPr>
            <w:tcW w:w="1194" w:type="dxa"/>
            <w:vMerge/>
            <w:tcBorders>
              <w:top w:val="single" w:sz="4" w:space="0" w:color="auto"/>
              <w:left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auto"/>
              <w:left w:val="single" w:sz="4" w:space="0" w:color="000000"/>
              <w:bottom w:val="single" w:sz="4" w:space="0" w:color="000000"/>
              <w:right w:val="single" w:sz="4" w:space="0" w:color="auto"/>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13.</w:t>
            </w:r>
            <w:r>
              <w:rPr>
                <w:rFonts w:ascii="Times New Roman" w:eastAsia="方正仿宋_GBK" w:hAnsi="Times New Roman"/>
                <w:color w:val="000000"/>
                <w:kern w:val="0"/>
                <w:sz w:val="22"/>
                <w:szCs w:val="22"/>
              </w:rPr>
              <w:t>残疾人托养服务</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寄宿制托养</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居家托养</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日间照料</w:t>
            </w:r>
          </w:p>
        </w:tc>
      </w:tr>
      <w:tr w:rsidR="00CF77A6">
        <w:trPr>
          <w:trHeight w:val="478"/>
          <w:jc w:val="center"/>
        </w:trPr>
        <w:tc>
          <w:tcPr>
            <w:tcW w:w="1194" w:type="dxa"/>
            <w:vMerge/>
            <w:tcBorders>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auto"/>
              <w:right w:val="single" w:sz="4" w:space="0" w:color="auto"/>
            </w:tcBorders>
            <w:noWrap/>
            <w:vAlign w:val="center"/>
          </w:tcPr>
          <w:p w:rsidR="00CF77A6" w:rsidRDefault="005F7AB4">
            <w:pPr>
              <w:spacing w:line="300" w:lineRule="exact"/>
              <w:jc w:val="lef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14.</w:t>
            </w:r>
            <w:r>
              <w:rPr>
                <w:rFonts w:ascii="Times New Roman" w:eastAsia="方正仿宋_GBK" w:hAnsi="Times New Roman"/>
                <w:color w:val="000000"/>
                <w:kern w:val="0"/>
                <w:sz w:val="22"/>
                <w:szCs w:val="22"/>
              </w:rPr>
              <w:t>辅助器具</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品类：</w:t>
            </w:r>
          </w:p>
        </w:tc>
      </w:tr>
      <w:tr w:rsidR="00CF77A6">
        <w:trPr>
          <w:trHeight w:val="514"/>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auto"/>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15.</w:t>
            </w:r>
            <w:r>
              <w:rPr>
                <w:rFonts w:ascii="Times New Roman" w:eastAsia="方正仿宋_GBK" w:hAnsi="Times New Roman"/>
                <w:color w:val="000000"/>
                <w:kern w:val="0"/>
                <w:sz w:val="22"/>
                <w:szCs w:val="22"/>
              </w:rPr>
              <w:t>盲人按摩人员扶持</w:t>
            </w:r>
          </w:p>
        </w:tc>
      </w:tr>
      <w:tr w:rsidR="00CF77A6">
        <w:trPr>
          <w:trHeight w:val="572"/>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16.</w:t>
            </w:r>
            <w:r>
              <w:rPr>
                <w:rFonts w:ascii="Times New Roman" w:eastAsia="方正仿宋_GBK" w:hAnsi="Times New Roman"/>
                <w:color w:val="000000"/>
                <w:kern w:val="0"/>
                <w:sz w:val="22"/>
                <w:szCs w:val="22"/>
              </w:rPr>
              <w:t>精神疾病治疗</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药物救助</w:t>
            </w:r>
            <w:r>
              <w:rPr>
                <w:rFonts w:ascii="Times New Roman" w:eastAsia="方正仿宋_GBK" w:hAnsi="Times New Roman"/>
                <w:color w:val="000000"/>
                <w:kern w:val="0"/>
                <w:sz w:val="22"/>
                <w:szCs w:val="22"/>
              </w:rPr>
              <w:t xml:space="preserve">       </w:t>
            </w:r>
            <w:r>
              <w:rPr>
                <w:rFonts w:ascii="方正仿宋_GBK" w:eastAsia="方正仿宋_GBK" w:hint="eastAsia"/>
                <w:sz w:val="24"/>
              </w:rPr>
              <w:t>□</w:t>
            </w:r>
            <w:r>
              <w:rPr>
                <w:rFonts w:ascii="Times New Roman" w:eastAsia="方正仿宋_GBK" w:hAnsi="Times New Roman"/>
                <w:color w:val="000000"/>
                <w:kern w:val="0"/>
                <w:sz w:val="22"/>
                <w:szCs w:val="22"/>
              </w:rPr>
              <w:t>住院救助</w:t>
            </w:r>
          </w:p>
        </w:tc>
      </w:tr>
      <w:tr w:rsidR="00CF77A6">
        <w:trPr>
          <w:trHeight w:val="532"/>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17.</w:t>
            </w:r>
            <w:r>
              <w:rPr>
                <w:rFonts w:ascii="Times New Roman" w:eastAsia="方正仿宋_GBK" w:hAnsi="Times New Roman"/>
                <w:color w:val="000000"/>
                <w:kern w:val="0"/>
                <w:sz w:val="22"/>
                <w:szCs w:val="22"/>
              </w:rPr>
              <w:t>残疾人家庭无障碍改造</w:t>
            </w:r>
          </w:p>
        </w:tc>
      </w:tr>
      <w:tr w:rsidR="00CF77A6">
        <w:trPr>
          <w:trHeight w:val="532"/>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18.</w:t>
            </w:r>
            <w:r>
              <w:rPr>
                <w:rFonts w:ascii="Times New Roman" w:eastAsia="方正仿宋_GBK" w:hAnsi="Times New Roman"/>
                <w:color w:val="333333"/>
                <w:kern w:val="0"/>
                <w:sz w:val="24"/>
                <w:shd w:val="clear" w:color="auto" w:fill="FFFFFF"/>
              </w:rPr>
              <w:t>残疾人灵活就业补贴</w:t>
            </w:r>
          </w:p>
        </w:tc>
      </w:tr>
      <w:tr w:rsidR="00CF77A6">
        <w:trPr>
          <w:trHeight w:val="532"/>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19.</w:t>
            </w:r>
            <w:r>
              <w:rPr>
                <w:rFonts w:ascii="Times New Roman" w:eastAsia="方正仿宋_GBK" w:hAnsi="Times New Roman"/>
                <w:color w:val="333333"/>
                <w:kern w:val="0"/>
                <w:sz w:val="24"/>
                <w:shd w:val="clear" w:color="auto" w:fill="FFFFFF"/>
              </w:rPr>
              <w:t>应届高校残疾人毕业生离校未就业求职创业补贴</w:t>
            </w:r>
          </w:p>
        </w:tc>
      </w:tr>
      <w:tr w:rsidR="00CF77A6">
        <w:trPr>
          <w:trHeight w:val="532"/>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20.</w:t>
            </w:r>
            <w:proofErr w:type="gramStart"/>
            <w:r>
              <w:rPr>
                <w:rFonts w:ascii="Times New Roman" w:eastAsia="方正仿宋_GBK" w:hAnsi="Times New Roman"/>
                <w:color w:val="000000"/>
                <w:kern w:val="0"/>
                <w:sz w:val="22"/>
                <w:szCs w:val="22"/>
              </w:rPr>
              <w:t>适</w:t>
            </w:r>
            <w:proofErr w:type="gramEnd"/>
            <w:r>
              <w:rPr>
                <w:rFonts w:ascii="Times New Roman" w:eastAsia="方正仿宋_GBK" w:hAnsi="Times New Roman"/>
                <w:color w:val="000000"/>
                <w:kern w:val="0"/>
                <w:sz w:val="22"/>
                <w:szCs w:val="22"/>
              </w:rPr>
              <w:t>老化改造</w:t>
            </w:r>
          </w:p>
        </w:tc>
      </w:tr>
      <w:tr w:rsidR="00CF77A6">
        <w:trPr>
          <w:trHeight w:val="816"/>
          <w:jc w:val="center"/>
        </w:trPr>
        <w:tc>
          <w:tcPr>
            <w:tcW w:w="1194" w:type="dxa"/>
            <w:vMerge/>
            <w:tcBorders>
              <w:top w:val="single" w:sz="4" w:space="0" w:color="auto"/>
              <w:left w:val="single" w:sz="4" w:space="0" w:color="auto"/>
              <w:bottom w:val="single" w:sz="4" w:space="0" w:color="auto"/>
              <w:right w:val="single" w:sz="4" w:space="0" w:color="000000"/>
            </w:tcBorders>
            <w:noWrap/>
            <w:vAlign w:val="center"/>
          </w:tcPr>
          <w:p w:rsidR="00CF77A6" w:rsidRDefault="00CF77A6">
            <w:pPr>
              <w:spacing w:line="300" w:lineRule="exact"/>
              <w:jc w:val="center"/>
              <w:rPr>
                <w:rFonts w:ascii="Times New Roman" w:eastAsia="等线" w:hAnsi="Times New Roman"/>
                <w:color w:val="000000"/>
                <w:sz w:val="22"/>
                <w:szCs w:val="22"/>
              </w:rPr>
            </w:pP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仿宋_GBK" w:hAnsi="Times New Roman"/>
                <w:color w:val="000000"/>
                <w:kern w:val="0"/>
                <w:sz w:val="22"/>
                <w:szCs w:val="22"/>
              </w:rPr>
            </w:pPr>
            <w:r>
              <w:rPr>
                <w:rFonts w:ascii="方正仿宋_GBK" w:eastAsia="方正仿宋_GBK" w:hint="eastAsia"/>
                <w:sz w:val="24"/>
              </w:rPr>
              <w:t>□</w:t>
            </w:r>
            <w:r>
              <w:rPr>
                <w:rFonts w:ascii="Times New Roman" w:eastAsia="方正仿宋_GBK" w:hAnsi="Times New Roman"/>
                <w:color w:val="000000"/>
                <w:kern w:val="0"/>
                <w:sz w:val="22"/>
                <w:szCs w:val="22"/>
              </w:rPr>
              <w:t>21.</w:t>
            </w:r>
            <w:r>
              <w:rPr>
                <w:rFonts w:ascii="Times New Roman" w:eastAsia="方正仿宋_GBK" w:hAnsi="Times New Roman"/>
                <w:color w:val="000000"/>
                <w:kern w:val="0"/>
                <w:sz w:val="22"/>
                <w:szCs w:val="22"/>
              </w:rPr>
              <w:t>其他需求：</w:t>
            </w:r>
          </w:p>
        </w:tc>
      </w:tr>
      <w:tr w:rsidR="00CF77A6">
        <w:trPr>
          <w:trHeight w:val="1478"/>
          <w:jc w:val="center"/>
        </w:trPr>
        <w:tc>
          <w:tcPr>
            <w:tcW w:w="1194" w:type="dxa"/>
            <w:tcBorders>
              <w:top w:val="single" w:sz="4" w:space="0" w:color="auto"/>
              <w:left w:val="single" w:sz="4" w:space="0" w:color="000000"/>
              <w:bottom w:val="single" w:sz="4" w:space="0" w:color="000000"/>
              <w:right w:val="single" w:sz="4" w:space="0" w:color="000000"/>
            </w:tcBorders>
            <w:noWrap/>
            <w:vAlign w:val="center"/>
          </w:tcPr>
          <w:p w:rsidR="00CF77A6" w:rsidRDefault="005F7AB4">
            <w:pPr>
              <w:spacing w:line="300" w:lineRule="exact"/>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申请（监护人）或委托代理人申请</w:t>
            </w: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ind w:firstLine="480"/>
              <w:rPr>
                <w:rFonts w:ascii="Times New Roman" w:hAnsi="Times New Roman"/>
              </w:rPr>
            </w:pPr>
            <w:r>
              <w:rPr>
                <w:rFonts w:ascii="Times New Roman" w:eastAsia="方正仿宋_GBK" w:hAnsi="Times New Roman"/>
                <w:kern w:val="1"/>
                <w:szCs w:val="21"/>
              </w:rPr>
              <w:t>本人（或委托代理人）保证以上信息及提交的材料真实有效。</w:t>
            </w:r>
          </w:p>
          <w:p w:rsidR="00CF77A6" w:rsidRDefault="00CF77A6">
            <w:pPr>
              <w:spacing w:line="300" w:lineRule="exact"/>
              <w:jc w:val="center"/>
              <w:rPr>
                <w:rFonts w:ascii="Times New Roman" w:eastAsia="方正仿宋_GBK" w:hAnsi="Times New Roman"/>
                <w:color w:val="000000"/>
                <w:kern w:val="0"/>
                <w:sz w:val="22"/>
                <w:szCs w:val="22"/>
              </w:rPr>
            </w:pPr>
          </w:p>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签字：</w:t>
            </w:r>
            <w:r>
              <w:rPr>
                <w:rFonts w:ascii="Times New Roman" w:eastAsia="方正仿宋_GBK" w:hAnsi="Times New Roman"/>
                <w:color w:val="000000"/>
                <w:kern w:val="0"/>
                <w:sz w:val="22"/>
                <w:szCs w:val="22"/>
              </w:rPr>
              <w:t xml:space="preserve">                </w:t>
            </w:r>
          </w:p>
          <w:p w:rsidR="00CF77A6" w:rsidRDefault="005F7AB4">
            <w:pPr>
              <w:spacing w:line="300" w:lineRule="exact"/>
              <w:jc w:val="center"/>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年</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月</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日</w:t>
            </w:r>
          </w:p>
        </w:tc>
      </w:tr>
      <w:tr w:rsidR="00CF77A6">
        <w:trPr>
          <w:trHeight w:val="1455"/>
          <w:jc w:val="center"/>
        </w:trPr>
        <w:tc>
          <w:tcPr>
            <w:tcW w:w="1194"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村（社区）意见</w:t>
            </w: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CF77A6">
            <w:pPr>
              <w:spacing w:line="300" w:lineRule="exact"/>
              <w:rPr>
                <w:rFonts w:ascii="Times New Roman" w:eastAsia="方正仿宋_GBK" w:hAnsi="Times New Roman"/>
                <w:color w:val="000000"/>
                <w:kern w:val="0"/>
                <w:sz w:val="22"/>
                <w:szCs w:val="22"/>
              </w:rPr>
            </w:pPr>
          </w:p>
          <w:p w:rsidR="00CF77A6" w:rsidRDefault="005F7AB4">
            <w:pPr>
              <w:spacing w:line="300" w:lineRule="exact"/>
              <w:ind w:firstLineChars="2400" w:firstLine="528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村（社区）委员会（盖章）</w:t>
            </w:r>
          </w:p>
          <w:p w:rsidR="00CF77A6" w:rsidRDefault="00CF77A6">
            <w:pPr>
              <w:spacing w:line="300" w:lineRule="exact"/>
              <w:rPr>
                <w:rFonts w:ascii="Times New Roman" w:eastAsia="方正仿宋_GBK" w:hAnsi="Times New Roman"/>
                <w:color w:val="000000"/>
                <w:kern w:val="0"/>
                <w:sz w:val="22"/>
                <w:szCs w:val="22"/>
              </w:rPr>
            </w:pPr>
          </w:p>
          <w:p w:rsidR="00CF77A6" w:rsidRDefault="005F7AB4">
            <w:pPr>
              <w:spacing w:line="300" w:lineRule="exact"/>
              <w:ind w:firstLineChars="200" w:firstLine="4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负责人：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经办人：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年</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月</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日</w:t>
            </w:r>
          </w:p>
        </w:tc>
      </w:tr>
      <w:tr w:rsidR="00CF77A6">
        <w:trPr>
          <w:trHeight w:val="1853"/>
          <w:jc w:val="center"/>
        </w:trPr>
        <w:tc>
          <w:tcPr>
            <w:tcW w:w="1194"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镇（街道）意见</w:t>
            </w: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ind w:firstLineChars="200" w:firstLine="4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经审查，同意该对象享受政策，自年月开始执行，补贴为：。</w:t>
            </w:r>
          </w:p>
          <w:p w:rsidR="00CF77A6" w:rsidRDefault="00CF77A6">
            <w:pPr>
              <w:spacing w:line="300" w:lineRule="exact"/>
              <w:rPr>
                <w:rFonts w:ascii="Times New Roman" w:eastAsia="方正仿宋_GBK" w:hAnsi="Times New Roman"/>
                <w:color w:val="000000"/>
                <w:kern w:val="0"/>
                <w:sz w:val="22"/>
                <w:szCs w:val="22"/>
              </w:rPr>
            </w:pPr>
          </w:p>
          <w:p w:rsidR="00CF77A6" w:rsidRDefault="005F7AB4">
            <w:pPr>
              <w:spacing w:line="300" w:lineRule="exact"/>
              <w:ind w:firstLineChars="2200" w:firstLine="48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镇人民政府、街道办事处（盖章）</w:t>
            </w:r>
          </w:p>
          <w:p w:rsidR="00CF77A6" w:rsidRDefault="00CF77A6">
            <w:pPr>
              <w:spacing w:line="300" w:lineRule="exact"/>
              <w:rPr>
                <w:rFonts w:ascii="Times New Roman" w:eastAsia="方正仿宋_GBK" w:hAnsi="Times New Roman"/>
                <w:color w:val="000000"/>
                <w:kern w:val="0"/>
                <w:sz w:val="22"/>
                <w:szCs w:val="22"/>
              </w:rPr>
            </w:pPr>
          </w:p>
          <w:p w:rsidR="00CF77A6" w:rsidRDefault="005F7AB4">
            <w:pPr>
              <w:spacing w:line="300" w:lineRule="exact"/>
              <w:ind w:firstLineChars="200" w:firstLine="4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负责人：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经办人：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年</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月</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日</w:t>
            </w:r>
          </w:p>
        </w:tc>
      </w:tr>
      <w:tr w:rsidR="00CF77A6">
        <w:trPr>
          <w:trHeight w:val="1943"/>
          <w:jc w:val="center"/>
        </w:trPr>
        <w:tc>
          <w:tcPr>
            <w:tcW w:w="1194" w:type="dxa"/>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jc w:val="center"/>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政务服务和社会事务中心</w:t>
            </w:r>
            <w:r>
              <w:rPr>
                <w:rFonts w:ascii="Times New Roman" w:eastAsia="方正黑体_GBK" w:hAnsi="Times New Roman"/>
                <w:color w:val="000000"/>
                <w:kern w:val="0"/>
                <w:sz w:val="22"/>
                <w:szCs w:val="22"/>
              </w:rPr>
              <w:t>/</w:t>
            </w:r>
          </w:p>
          <w:p w:rsidR="00CF77A6" w:rsidRDefault="005F7AB4">
            <w:pPr>
              <w:spacing w:line="300" w:lineRule="exact"/>
              <w:jc w:val="center"/>
              <w:rPr>
                <w:rFonts w:ascii="Times New Roman" w:eastAsia="方正黑体_GBK" w:hAnsi="Times New Roman"/>
                <w:color w:val="000000"/>
                <w:kern w:val="0"/>
                <w:sz w:val="22"/>
                <w:szCs w:val="22"/>
              </w:rPr>
            </w:pPr>
            <w:r>
              <w:rPr>
                <w:rFonts w:ascii="Times New Roman" w:eastAsia="方正黑体_GBK" w:hAnsi="Times New Roman"/>
                <w:color w:val="000000"/>
                <w:kern w:val="0"/>
                <w:sz w:val="22"/>
                <w:szCs w:val="22"/>
              </w:rPr>
              <w:t>公共服务局意见</w:t>
            </w:r>
          </w:p>
        </w:tc>
        <w:tc>
          <w:tcPr>
            <w:tcW w:w="9005" w:type="dxa"/>
            <w:gridSpan w:val="10"/>
            <w:tcBorders>
              <w:top w:val="single" w:sz="4" w:space="0" w:color="000000"/>
              <w:left w:val="single" w:sz="4" w:space="0" w:color="000000"/>
              <w:bottom w:val="single" w:sz="4" w:space="0" w:color="000000"/>
              <w:right w:val="single" w:sz="4" w:space="0" w:color="000000"/>
            </w:tcBorders>
            <w:noWrap/>
            <w:vAlign w:val="center"/>
          </w:tcPr>
          <w:p w:rsidR="00CF77A6" w:rsidRDefault="005F7AB4">
            <w:pPr>
              <w:spacing w:line="300" w:lineRule="exact"/>
              <w:ind w:firstLineChars="200" w:firstLine="4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经审查，同意该对象享受政策，自年月开始执行，补贴为：。</w:t>
            </w:r>
          </w:p>
          <w:p w:rsidR="00CF77A6" w:rsidRDefault="00CF77A6">
            <w:pPr>
              <w:spacing w:line="300" w:lineRule="exact"/>
              <w:ind w:firstLineChars="1400" w:firstLine="3080"/>
              <w:rPr>
                <w:rFonts w:ascii="Times New Roman" w:eastAsia="方正仿宋_GBK" w:hAnsi="Times New Roman"/>
                <w:color w:val="000000"/>
                <w:kern w:val="0"/>
                <w:sz w:val="22"/>
                <w:szCs w:val="22"/>
              </w:rPr>
            </w:pPr>
          </w:p>
          <w:p w:rsidR="00CF77A6" w:rsidRDefault="005F7AB4">
            <w:pPr>
              <w:spacing w:line="300" w:lineRule="exact"/>
              <w:jc w:val="right"/>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政务服务</w:t>
            </w:r>
            <w:r>
              <w:rPr>
                <w:rFonts w:ascii="Times New Roman" w:eastAsia="方正仿宋_GBK" w:hAnsi="Times New Roman" w:hint="eastAsia"/>
                <w:color w:val="000000"/>
                <w:kern w:val="0"/>
                <w:sz w:val="22"/>
                <w:szCs w:val="22"/>
              </w:rPr>
              <w:t>和社会事务</w:t>
            </w:r>
            <w:r>
              <w:rPr>
                <w:rFonts w:ascii="Times New Roman" w:eastAsia="方正仿宋_GBK" w:hAnsi="Times New Roman"/>
                <w:color w:val="000000"/>
                <w:kern w:val="0"/>
                <w:sz w:val="22"/>
                <w:szCs w:val="22"/>
              </w:rPr>
              <w:t>中心</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公共服务局（盖章）</w:t>
            </w:r>
          </w:p>
          <w:p w:rsidR="00CF77A6" w:rsidRDefault="00CF77A6">
            <w:pPr>
              <w:spacing w:line="300" w:lineRule="exact"/>
              <w:ind w:firstLineChars="200" w:firstLine="440"/>
              <w:rPr>
                <w:rFonts w:ascii="Times New Roman" w:eastAsia="方正仿宋_GBK" w:hAnsi="Times New Roman"/>
                <w:color w:val="000000"/>
                <w:kern w:val="0"/>
                <w:sz w:val="22"/>
                <w:szCs w:val="22"/>
              </w:rPr>
            </w:pPr>
          </w:p>
          <w:p w:rsidR="00CF77A6" w:rsidRDefault="005F7AB4">
            <w:pPr>
              <w:spacing w:line="300" w:lineRule="exact"/>
              <w:ind w:firstLineChars="200" w:firstLine="440"/>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负责人：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经办人：</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年</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月</w:t>
            </w:r>
            <w:r>
              <w:rPr>
                <w:rFonts w:ascii="Times New Roman" w:eastAsia="方正仿宋_GBK" w:hAnsi="Times New Roman"/>
                <w:color w:val="000000"/>
                <w:kern w:val="0"/>
                <w:sz w:val="22"/>
                <w:szCs w:val="22"/>
              </w:rPr>
              <w:t xml:space="preserve">   </w:t>
            </w:r>
            <w:r>
              <w:rPr>
                <w:rFonts w:ascii="Times New Roman" w:eastAsia="方正仿宋_GBK" w:hAnsi="Times New Roman"/>
                <w:color w:val="000000"/>
                <w:kern w:val="0"/>
                <w:sz w:val="22"/>
                <w:szCs w:val="22"/>
              </w:rPr>
              <w:t>日</w:t>
            </w:r>
          </w:p>
        </w:tc>
      </w:tr>
    </w:tbl>
    <w:p w:rsidR="00CF77A6" w:rsidRDefault="005F7AB4">
      <w:pPr>
        <w:pStyle w:val="1"/>
        <w:spacing w:line="300" w:lineRule="exact"/>
        <w:rPr>
          <w:rFonts w:ascii="Times New Roman" w:eastAsia="方正仿宋_GBK" w:hAnsi="Times New Roman"/>
          <w:color w:val="000000"/>
          <w:kern w:val="0"/>
          <w:sz w:val="22"/>
          <w:szCs w:val="22"/>
        </w:rPr>
      </w:pPr>
      <w:r>
        <w:rPr>
          <w:rFonts w:ascii="Times New Roman" w:eastAsia="方正仿宋_GBK" w:hAnsi="Times New Roman"/>
          <w:color w:val="000000"/>
          <w:kern w:val="0"/>
          <w:sz w:val="22"/>
          <w:szCs w:val="22"/>
        </w:rPr>
        <w:t>填表说明：</w:t>
      </w:r>
      <w:r>
        <w:rPr>
          <w:rFonts w:ascii="Times New Roman" w:eastAsia="方正仿宋_GBK" w:hAnsi="Times New Roman"/>
          <w:color w:val="000000"/>
          <w:kern w:val="0"/>
          <w:sz w:val="22"/>
          <w:szCs w:val="22"/>
        </w:rPr>
        <w:t>1.</w:t>
      </w:r>
      <w:r>
        <w:rPr>
          <w:rFonts w:ascii="Times New Roman" w:eastAsia="方正仿宋_GBK" w:hAnsi="Times New Roman"/>
          <w:color w:val="000000"/>
          <w:kern w:val="0"/>
          <w:sz w:val="22"/>
          <w:szCs w:val="22"/>
        </w:rPr>
        <w:t>第</w:t>
      </w:r>
      <w:r>
        <w:rPr>
          <w:rFonts w:ascii="Times New Roman" w:eastAsia="方正仿宋_GBK" w:hAnsi="Times New Roman"/>
          <w:color w:val="000000"/>
          <w:kern w:val="0"/>
          <w:sz w:val="22"/>
          <w:szCs w:val="22"/>
        </w:rPr>
        <w:t>1</w:t>
      </w:r>
      <w:r>
        <w:rPr>
          <w:rFonts w:ascii="Times New Roman" w:eastAsia="方正仿宋_GBK" w:hAnsi="Times New Roman"/>
          <w:color w:val="000000"/>
          <w:kern w:val="0"/>
          <w:sz w:val="22"/>
          <w:szCs w:val="22"/>
        </w:rPr>
        <w:t>项需要提供照片，不需要审批，其余项不需要提供照片；</w:t>
      </w:r>
    </w:p>
    <w:p w:rsidR="00CF77A6" w:rsidRDefault="005F7AB4">
      <w:pPr>
        <w:ind w:firstLineChars="500" w:firstLine="1100"/>
      </w:pPr>
      <w:r>
        <w:rPr>
          <w:rFonts w:ascii="Times New Roman" w:eastAsia="方正仿宋_GBK" w:hAnsi="Times New Roman"/>
          <w:color w:val="000000"/>
          <w:kern w:val="0"/>
          <w:sz w:val="22"/>
          <w:szCs w:val="22"/>
        </w:rPr>
        <w:t>2.2</w:t>
      </w:r>
      <w:r>
        <w:rPr>
          <w:rFonts w:ascii="Times New Roman" w:eastAsia="方正仿宋_GBK" w:hAnsi="Times New Roman" w:hint="eastAsia"/>
          <w:color w:val="000000"/>
          <w:kern w:val="0"/>
          <w:sz w:val="22"/>
          <w:szCs w:val="22"/>
        </w:rPr>
        <w:t>—</w:t>
      </w:r>
      <w:r>
        <w:rPr>
          <w:rFonts w:ascii="Times New Roman" w:eastAsia="方正仿宋_GBK" w:hAnsi="Times New Roman"/>
          <w:color w:val="000000"/>
          <w:kern w:val="0"/>
          <w:sz w:val="22"/>
          <w:szCs w:val="22"/>
        </w:rPr>
        <w:t>11</w:t>
      </w:r>
      <w:r>
        <w:rPr>
          <w:rFonts w:ascii="Times New Roman" w:eastAsia="方正仿宋_GBK" w:hAnsi="Times New Roman"/>
          <w:color w:val="000000"/>
          <w:kern w:val="0"/>
          <w:sz w:val="22"/>
          <w:szCs w:val="22"/>
        </w:rPr>
        <w:t>项为</w:t>
      </w:r>
      <w:r>
        <w:rPr>
          <w:rFonts w:ascii="Times New Roman" w:eastAsia="方正仿宋_GBK" w:hAnsi="Times New Roman" w:hint="eastAsia"/>
          <w:color w:val="000000"/>
          <w:kern w:val="0"/>
          <w:sz w:val="22"/>
          <w:szCs w:val="22"/>
        </w:rPr>
        <w:t>镇街</w:t>
      </w:r>
      <w:r>
        <w:rPr>
          <w:rFonts w:ascii="Times New Roman" w:eastAsia="方正仿宋_GBK" w:hAnsi="Times New Roman"/>
          <w:color w:val="000000"/>
          <w:kern w:val="0"/>
          <w:sz w:val="22"/>
          <w:szCs w:val="22"/>
        </w:rPr>
        <w:t>审批事项，</w:t>
      </w:r>
      <w:r>
        <w:rPr>
          <w:rFonts w:ascii="Times New Roman" w:eastAsia="方正仿宋_GBK" w:hAnsi="Times New Roman"/>
          <w:color w:val="000000"/>
          <w:kern w:val="0"/>
          <w:sz w:val="22"/>
          <w:szCs w:val="22"/>
        </w:rPr>
        <w:t>12</w:t>
      </w:r>
      <w:r>
        <w:rPr>
          <w:rFonts w:ascii="Times New Roman" w:eastAsia="方正仿宋_GBK" w:hAnsi="Times New Roman" w:hint="eastAsia"/>
          <w:color w:val="000000"/>
          <w:kern w:val="0"/>
          <w:sz w:val="22"/>
          <w:szCs w:val="22"/>
        </w:rPr>
        <w:t>—</w:t>
      </w:r>
      <w:r>
        <w:rPr>
          <w:rFonts w:ascii="Times New Roman" w:eastAsia="方正仿宋_GBK" w:hAnsi="Times New Roman"/>
          <w:color w:val="000000"/>
          <w:kern w:val="0"/>
          <w:sz w:val="22"/>
          <w:szCs w:val="22"/>
        </w:rPr>
        <w:t>20</w:t>
      </w:r>
      <w:r>
        <w:rPr>
          <w:rFonts w:ascii="Times New Roman" w:eastAsia="方正仿宋_GBK" w:hAnsi="Times New Roman"/>
          <w:color w:val="000000"/>
          <w:kern w:val="0"/>
          <w:sz w:val="22"/>
          <w:szCs w:val="22"/>
        </w:rPr>
        <w:t>项为区级审批事项。</w:t>
      </w:r>
    </w:p>
    <w:p w:rsidR="00CF77A6" w:rsidRDefault="005F7AB4">
      <w:pPr>
        <w:tabs>
          <w:tab w:val="left" w:pos="5601"/>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Times New Roman" w:eastAsia="方正黑体_GBK" w:hAnsi="Times New Roman" w:cs="方正黑体_GBK" w:hint="eastAsia"/>
          <w:bCs/>
          <w:sz w:val="32"/>
          <w:szCs w:val="32"/>
        </w:rPr>
        <w:t>2</w:t>
      </w:r>
    </w:p>
    <w:p w:rsidR="00CF77A6" w:rsidRDefault="00CF77A6">
      <w:pPr>
        <w:pStyle w:val="aa"/>
        <w:spacing w:before="0" w:beforeAutospacing="0" w:after="0" w:afterAutospacing="0" w:line="600" w:lineRule="exact"/>
        <w:jc w:val="both"/>
        <w:rPr>
          <w:rFonts w:ascii="方正仿宋_GBK" w:eastAsia="方正仿宋_GBK" w:hAnsi="方正仿宋_GBK" w:cs="方正仿宋_GBK"/>
          <w:bCs/>
          <w:kern w:val="2"/>
          <w:sz w:val="32"/>
          <w:szCs w:val="32"/>
        </w:rPr>
      </w:pPr>
    </w:p>
    <w:p w:rsidR="00CF77A6" w:rsidRDefault="005F7AB4">
      <w:pPr>
        <w:pStyle w:val="aa"/>
        <w:spacing w:before="0" w:beforeAutospacing="0" w:after="0" w:afterAutospacing="0" w:line="600" w:lineRule="exact"/>
        <w:jc w:val="center"/>
        <w:rPr>
          <w:rFonts w:ascii="方正小标宋_GBK" w:eastAsia="方正小标宋_GBK" w:hAnsi="Calibri" w:cs="Times New Roman"/>
          <w:bCs/>
          <w:kern w:val="2"/>
          <w:sz w:val="44"/>
          <w:szCs w:val="44"/>
        </w:rPr>
      </w:pPr>
      <w:r>
        <w:rPr>
          <w:rFonts w:ascii="方正小标宋_GBK" w:eastAsia="方正小标宋_GBK" w:hAnsi="Calibri" w:cs="Times New Roman" w:hint="eastAsia"/>
          <w:bCs/>
          <w:kern w:val="2"/>
          <w:sz w:val="44"/>
          <w:szCs w:val="44"/>
        </w:rPr>
        <w:t>监护人承诺书</w:t>
      </w:r>
    </w:p>
    <w:p w:rsidR="00CF77A6" w:rsidRDefault="00CF77A6">
      <w:pPr>
        <w:spacing w:line="600" w:lineRule="exact"/>
        <w:jc w:val="left"/>
        <w:rPr>
          <w:rFonts w:ascii="方正仿宋_GBK" w:eastAsia="方正仿宋_GBK" w:hAnsi="方正仿宋_GBK" w:cs="方正仿宋_GBK"/>
          <w:color w:val="000000"/>
          <w:sz w:val="32"/>
          <w:szCs w:val="32"/>
        </w:rPr>
      </w:pPr>
    </w:p>
    <w:p w:rsidR="00CF77A6" w:rsidRDefault="005F7AB4">
      <w:pPr>
        <w:spacing w:line="600" w:lineRule="exact"/>
        <w:ind w:firstLineChars="200" w:firstLine="640"/>
        <w:rPr>
          <w:rFonts w:ascii="方正仿宋_GBK" w:eastAsia="方正仿宋_GBK"/>
          <w:color w:val="000000"/>
          <w:sz w:val="32"/>
          <w:szCs w:val="32"/>
        </w:rPr>
      </w:pPr>
      <w:r>
        <w:rPr>
          <w:rFonts w:ascii="方正仿宋_GBK" w:eastAsia="方正仿宋_GBK" w:hAnsi="方正仿宋_GBK" w:cs="方正仿宋_GBK" w:hint="eastAsia"/>
          <w:color w:val="000000"/>
          <w:sz w:val="32"/>
          <w:szCs w:val="32"/>
        </w:rPr>
        <w:t>本人，身份证号码，户籍，为申请托养人的监护人，因申请的托养类型为寄宿制托养服务，本人承诺为申请托养人进行所有责任担保，承担其</w:t>
      </w:r>
      <w:r>
        <w:rPr>
          <w:rFonts w:ascii="方正仿宋_GBK" w:eastAsia="方正仿宋_GBK" w:hint="eastAsia"/>
          <w:color w:val="000000"/>
          <w:sz w:val="32"/>
          <w:szCs w:val="32"/>
        </w:rPr>
        <w:t>托养期间的生活、生病就医等费用</w:t>
      </w:r>
      <w:r>
        <w:rPr>
          <w:rFonts w:ascii="方正仿宋_GBK" w:eastAsia="方正仿宋_GBK" w:hAnsi="方正仿宋_GBK" w:cs="方正仿宋_GBK" w:hint="eastAsia"/>
          <w:color w:val="000000"/>
          <w:sz w:val="32"/>
          <w:szCs w:val="32"/>
        </w:rPr>
        <w:t>，</w:t>
      </w:r>
      <w:r>
        <w:rPr>
          <w:rFonts w:ascii="方正仿宋_GBK" w:eastAsia="方正仿宋_GBK" w:hint="eastAsia"/>
          <w:color w:val="000000"/>
          <w:sz w:val="32"/>
          <w:szCs w:val="32"/>
        </w:rPr>
        <w:t>如残疾人因不符合政策条件等被要求退出寄宿型托养机构时，将由本人接回家继续履行扶养义务。</w:t>
      </w:r>
    </w:p>
    <w:p w:rsidR="00CF77A6" w:rsidRDefault="00CF77A6">
      <w:pPr>
        <w:spacing w:line="600" w:lineRule="exact"/>
        <w:jc w:val="left"/>
        <w:rPr>
          <w:rFonts w:ascii="方正仿宋_GBK" w:eastAsia="方正仿宋_GBK" w:hAnsi="方正仿宋_GBK" w:cs="方正仿宋_GBK"/>
          <w:color w:val="000000"/>
          <w:sz w:val="32"/>
          <w:szCs w:val="32"/>
        </w:rPr>
      </w:pPr>
    </w:p>
    <w:p w:rsidR="00CF77A6" w:rsidRDefault="00CF77A6">
      <w:pPr>
        <w:pStyle w:val="1"/>
        <w:spacing w:line="600" w:lineRule="exact"/>
        <w:rPr>
          <w:rFonts w:ascii="方正仿宋_GBK" w:eastAsia="方正仿宋_GBK" w:hAnsi="方正仿宋_GBK" w:cs="方正仿宋_GBK"/>
          <w:color w:val="000000"/>
          <w:sz w:val="32"/>
          <w:szCs w:val="32"/>
        </w:rPr>
      </w:pPr>
    </w:p>
    <w:p w:rsidR="00CF77A6" w:rsidRDefault="00CF77A6">
      <w:pPr>
        <w:spacing w:line="600" w:lineRule="exact"/>
        <w:jc w:val="left"/>
        <w:rPr>
          <w:rFonts w:ascii="方正仿宋_GBK" w:eastAsia="方正仿宋_GBK" w:hAnsi="方正仿宋_GBK" w:cs="方正仿宋_GBK"/>
          <w:color w:val="000000"/>
          <w:sz w:val="32"/>
          <w:szCs w:val="32"/>
        </w:rPr>
      </w:pPr>
    </w:p>
    <w:p w:rsidR="00CF77A6" w:rsidRDefault="00CF77A6">
      <w:pPr>
        <w:pStyle w:val="1"/>
        <w:spacing w:line="600" w:lineRule="exact"/>
        <w:rPr>
          <w:rFonts w:ascii="方正仿宋_GBK" w:eastAsia="方正仿宋_GBK" w:hAnsi="方正仿宋_GBK" w:cs="方正仿宋_GBK"/>
          <w:sz w:val="32"/>
          <w:szCs w:val="32"/>
        </w:rPr>
      </w:pPr>
    </w:p>
    <w:p w:rsidR="00CF77A6" w:rsidRDefault="005F7AB4">
      <w:pPr>
        <w:spacing w:line="600" w:lineRule="exact"/>
        <w:ind w:firstLineChars="1396" w:firstLine="4467"/>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承诺人签字（手印）：</w:t>
      </w:r>
    </w:p>
    <w:p w:rsidR="00CF77A6" w:rsidRDefault="005F7AB4">
      <w:pPr>
        <w:spacing w:line="600" w:lineRule="exact"/>
        <w:ind w:firstLineChars="1496" w:firstLine="4787"/>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联系电话：</w:t>
      </w:r>
    </w:p>
    <w:p w:rsidR="00CF77A6" w:rsidRDefault="005F7AB4">
      <w:pPr>
        <w:spacing w:line="600" w:lineRule="exact"/>
        <w:ind w:firstLineChars="1496" w:firstLine="4787"/>
        <w:jc w:val="left"/>
        <w:rPr>
          <w:rFonts w:ascii="方正黑体_GBK" w:eastAsia="方正黑体_GBK" w:hAnsi="方正黑体_GBK" w:cs="方正黑体_GBK"/>
          <w:bCs/>
          <w:sz w:val="32"/>
          <w:szCs w:val="32"/>
        </w:rPr>
        <w:sectPr w:rsidR="00CF77A6">
          <w:pgSz w:w="11906" w:h="16838"/>
          <w:pgMar w:top="2098" w:right="1531" w:bottom="1984" w:left="1531" w:header="851" w:footer="1531" w:gutter="0"/>
          <w:cols w:space="720"/>
          <w:docGrid w:type="lines" w:linePitch="312"/>
        </w:sectPr>
      </w:pPr>
      <w:r>
        <w:rPr>
          <w:rFonts w:ascii="方正仿宋_GBK" w:eastAsia="方正仿宋_GBK" w:hAnsi="方正仿宋_GBK" w:cs="方正仿宋_GBK" w:hint="eastAsia"/>
          <w:color w:val="000000"/>
          <w:sz w:val="32"/>
          <w:szCs w:val="32"/>
        </w:rPr>
        <w:t>年   月   日</w:t>
      </w:r>
    </w:p>
    <w:p w:rsidR="00CF77A6" w:rsidRDefault="005F7AB4">
      <w:pPr>
        <w:pStyle w:val="aa"/>
        <w:spacing w:before="0" w:beforeAutospacing="0" w:after="0" w:afterAutospacing="0" w:line="600" w:lineRule="exact"/>
        <w:rPr>
          <w:rFonts w:ascii="Times New Roman" w:eastAsia="方正黑体_GBK" w:hAnsi="Times New Roman" w:cs="方正黑体_GBK"/>
          <w:bCs/>
          <w:kern w:val="2"/>
          <w:sz w:val="32"/>
          <w:szCs w:val="32"/>
        </w:rPr>
      </w:pPr>
      <w:r>
        <w:rPr>
          <w:rFonts w:ascii="方正黑体_GBK" w:eastAsia="方正黑体_GBK" w:hAnsi="方正黑体_GBK" w:cs="方正黑体_GBK" w:hint="eastAsia"/>
          <w:bCs/>
          <w:kern w:val="2"/>
          <w:sz w:val="32"/>
          <w:szCs w:val="32"/>
        </w:rPr>
        <w:lastRenderedPageBreak/>
        <w:t>附件</w:t>
      </w:r>
      <w:r>
        <w:rPr>
          <w:rFonts w:ascii="Times New Roman" w:eastAsia="方正黑体_GBK" w:hAnsi="Times New Roman" w:cs="方正黑体_GBK" w:hint="eastAsia"/>
          <w:bCs/>
          <w:kern w:val="2"/>
          <w:sz w:val="32"/>
          <w:szCs w:val="32"/>
        </w:rPr>
        <w:t>3</w:t>
      </w:r>
    </w:p>
    <w:p w:rsidR="00CF77A6" w:rsidRDefault="00CF77A6">
      <w:pPr>
        <w:pStyle w:val="aa"/>
        <w:spacing w:before="0" w:beforeAutospacing="0" w:after="0" w:afterAutospacing="0" w:line="600" w:lineRule="exact"/>
        <w:rPr>
          <w:rFonts w:ascii="Times New Roman" w:eastAsia="方正黑体_GBK" w:hAnsi="Times New Roman" w:cs="方正黑体_GBK"/>
          <w:bCs/>
          <w:kern w:val="2"/>
          <w:sz w:val="32"/>
          <w:szCs w:val="32"/>
        </w:rPr>
      </w:pPr>
    </w:p>
    <w:p w:rsidR="00CF77A6" w:rsidRDefault="005F7AB4">
      <w:pPr>
        <w:pStyle w:val="aa"/>
        <w:spacing w:before="0" w:beforeAutospacing="0" w:after="0" w:afterAutospacing="0" w:line="600" w:lineRule="exact"/>
        <w:jc w:val="center"/>
        <w:rPr>
          <w:rFonts w:ascii="方正小标宋_GBK" w:eastAsia="方正小标宋_GBK" w:hAnsi="Calibri" w:cs="Times New Roman"/>
          <w:bCs/>
          <w:kern w:val="2"/>
          <w:sz w:val="44"/>
          <w:szCs w:val="44"/>
        </w:rPr>
      </w:pPr>
      <w:r>
        <w:rPr>
          <w:rFonts w:ascii="方正小标宋_GBK" w:eastAsia="方正小标宋_GBK" w:hAnsi="Calibri" w:cs="Times New Roman" w:hint="eastAsia"/>
          <w:bCs/>
          <w:kern w:val="2"/>
          <w:sz w:val="44"/>
          <w:szCs w:val="44"/>
        </w:rPr>
        <w:t>重庆高新区</w:t>
      </w:r>
      <w:r>
        <w:rPr>
          <w:rFonts w:ascii="方正小标宋_GBK" w:eastAsia="方正小标宋_GBK" w:hAnsi="Calibri" w:cs="Times New Roman"/>
          <w:bCs/>
          <w:kern w:val="2"/>
          <w:sz w:val="44"/>
          <w:szCs w:val="44"/>
        </w:rPr>
        <w:t>残疾人托养服务</w:t>
      </w:r>
      <w:r>
        <w:rPr>
          <w:rFonts w:ascii="方正小标宋_GBK" w:eastAsia="方正小标宋_GBK" w:hAnsi="Calibri" w:cs="Times New Roman" w:hint="eastAsia"/>
          <w:bCs/>
          <w:kern w:val="2"/>
          <w:sz w:val="44"/>
          <w:szCs w:val="44"/>
        </w:rPr>
        <w:t>申请公示结果汇总表</w:t>
      </w:r>
    </w:p>
    <w:tbl>
      <w:tblPr>
        <w:tblW w:w="12921" w:type="dxa"/>
        <w:jc w:val="center"/>
        <w:tblLayout w:type="fixed"/>
        <w:tblCellMar>
          <w:left w:w="0" w:type="dxa"/>
          <w:right w:w="0" w:type="dxa"/>
        </w:tblCellMar>
        <w:tblLook w:val="04A0"/>
      </w:tblPr>
      <w:tblGrid>
        <w:gridCol w:w="1403"/>
        <w:gridCol w:w="1738"/>
        <w:gridCol w:w="3009"/>
        <w:gridCol w:w="1670"/>
        <w:gridCol w:w="2436"/>
        <w:gridCol w:w="2665"/>
      </w:tblGrid>
      <w:tr w:rsidR="00CF77A6">
        <w:trPr>
          <w:trHeight w:val="355"/>
          <w:jc w:val="center"/>
        </w:trPr>
        <w:tc>
          <w:tcPr>
            <w:tcW w:w="12921" w:type="dxa"/>
            <w:gridSpan w:val="6"/>
            <w:tcBorders>
              <w:top w:val="nil"/>
              <w:left w:val="nil"/>
              <w:bottom w:val="single" w:sz="4" w:space="0" w:color="auto"/>
              <w:right w:val="nil"/>
            </w:tcBorders>
            <w:noWrap/>
            <w:tcMar>
              <w:top w:w="0" w:type="dxa"/>
              <w:left w:w="10" w:type="dxa"/>
              <w:bottom w:w="0" w:type="dxa"/>
              <w:right w:w="10" w:type="dxa"/>
            </w:tcMar>
            <w:vAlign w:val="center"/>
          </w:tcPr>
          <w:p w:rsidR="00CF77A6" w:rsidRDefault="00CF77A6">
            <w:pPr>
              <w:pStyle w:val="aa"/>
              <w:spacing w:before="0" w:beforeAutospacing="0" w:after="0" w:afterAutospacing="0" w:line="600" w:lineRule="exact"/>
              <w:rPr>
                <w:rFonts w:ascii="方正仿宋_GBK" w:eastAsia="方正仿宋_GBK" w:hAnsi="方正仿宋_GBK" w:cs="方正仿宋_GBK"/>
                <w:color w:val="000000"/>
                <w:sz w:val="30"/>
                <w:szCs w:val="30"/>
              </w:rPr>
            </w:pPr>
          </w:p>
          <w:p w:rsidR="00CF77A6" w:rsidRDefault="005F7AB4">
            <w:pPr>
              <w:pStyle w:val="aa"/>
              <w:spacing w:before="0" w:beforeAutospacing="0" w:after="0" w:afterAutospacing="0" w:line="600" w:lineRule="exact"/>
            </w:pPr>
            <w:r>
              <w:rPr>
                <w:rFonts w:ascii="方正仿宋_GBK" w:eastAsia="方正仿宋_GBK" w:hAnsi="方正仿宋_GBK" w:cs="方正仿宋_GBK" w:hint="eastAsia"/>
                <w:color w:val="000000"/>
                <w:sz w:val="30"/>
                <w:szCs w:val="30"/>
              </w:rPr>
              <w:t xml:space="preserve">村（社区）（盖章）：                   镇（街道）残联（盖章）：               </w:t>
            </w:r>
          </w:p>
        </w:tc>
      </w:tr>
      <w:tr w:rsidR="00CF77A6">
        <w:trPr>
          <w:trHeight w:val="509"/>
          <w:jc w:val="center"/>
        </w:trPr>
        <w:tc>
          <w:tcPr>
            <w:tcW w:w="1403"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color w:val="000000"/>
                <w:sz w:val="28"/>
                <w:szCs w:val="28"/>
              </w:rPr>
              <w:t>序号</w:t>
            </w:r>
          </w:p>
        </w:tc>
        <w:tc>
          <w:tcPr>
            <w:tcW w:w="1738"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color w:val="000000"/>
                <w:sz w:val="28"/>
                <w:szCs w:val="28"/>
              </w:rPr>
              <w:t>姓名</w:t>
            </w:r>
          </w:p>
        </w:tc>
        <w:tc>
          <w:tcPr>
            <w:tcW w:w="3009"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color w:val="000000"/>
                <w:sz w:val="28"/>
                <w:szCs w:val="28"/>
              </w:rPr>
              <w:t>残疾证号</w:t>
            </w:r>
          </w:p>
        </w:tc>
        <w:tc>
          <w:tcPr>
            <w:tcW w:w="1670"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color w:val="000000"/>
                <w:sz w:val="28"/>
                <w:szCs w:val="28"/>
              </w:rPr>
              <w:t>残疾等级</w:t>
            </w:r>
          </w:p>
        </w:tc>
        <w:tc>
          <w:tcPr>
            <w:tcW w:w="2436"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color w:val="000000"/>
                <w:sz w:val="28"/>
                <w:szCs w:val="28"/>
              </w:rPr>
            </w:pPr>
            <w:r>
              <w:rPr>
                <w:rFonts w:ascii="方正黑体_GBK" w:eastAsia="方正黑体_GBK" w:hAnsi="方正黑体_GBK" w:cs="方正黑体_GBK" w:hint="eastAsia"/>
                <w:color w:val="000000"/>
                <w:sz w:val="28"/>
                <w:szCs w:val="28"/>
              </w:rPr>
              <w:t>申请托养类型</w:t>
            </w:r>
          </w:p>
        </w:tc>
        <w:tc>
          <w:tcPr>
            <w:tcW w:w="2665"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5F7AB4">
            <w:pPr>
              <w:pStyle w:val="aa"/>
              <w:spacing w:before="0" w:beforeAutospacing="0" w:after="0" w:afterAutospacing="0" w:line="6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公示结果</w:t>
            </w:r>
          </w:p>
        </w:tc>
      </w:tr>
      <w:tr w:rsidR="00CF77A6">
        <w:trPr>
          <w:trHeight w:val="509"/>
          <w:jc w:val="center"/>
        </w:trPr>
        <w:tc>
          <w:tcPr>
            <w:tcW w:w="1403"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pPr>
          </w:p>
        </w:tc>
        <w:tc>
          <w:tcPr>
            <w:tcW w:w="1738"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pPr>
          </w:p>
        </w:tc>
        <w:tc>
          <w:tcPr>
            <w:tcW w:w="3009"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pPr>
          </w:p>
        </w:tc>
        <w:tc>
          <w:tcPr>
            <w:tcW w:w="1670"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pPr>
          </w:p>
        </w:tc>
        <w:tc>
          <w:tcPr>
            <w:tcW w:w="2436"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665"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pPr>
          </w:p>
        </w:tc>
      </w:tr>
      <w:tr w:rsidR="00CF77A6">
        <w:trPr>
          <w:trHeight w:val="509"/>
          <w:jc w:val="center"/>
        </w:trPr>
        <w:tc>
          <w:tcPr>
            <w:tcW w:w="1403"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738"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3009"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670"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436"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665"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r>
      <w:tr w:rsidR="00CF77A6">
        <w:trPr>
          <w:trHeight w:val="509"/>
          <w:jc w:val="center"/>
        </w:trPr>
        <w:tc>
          <w:tcPr>
            <w:tcW w:w="1403"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738"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3009"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670"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436"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665"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r>
      <w:tr w:rsidR="00CF77A6">
        <w:trPr>
          <w:trHeight w:val="509"/>
          <w:jc w:val="center"/>
        </w:trPr>
        <w:tc>
          <w:tcPr>
            <w:tcW w:w="1403"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738"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3009"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1670"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436"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c>
          <w:tcPr>
            <w:tcW w:w="2665" w:type="dxa"/>
            <w:tcBorders>
              <w:top w:val="single" w:sz="4" w:space="0" w:color="auto"/>
              <w:left w:val="single" w:sz="4" w:space="0" w:color="auto"/>
              <w:bottom w:val="single" w:sz="4" w:space="0" w:color="auto"/>
              <w:right w:val="single" w:sz="4" w:space="0" w:color="auto"/>
            </w:tcBorders>
            <w:noWrap/>
            <w:tcMar>
              <w:top w:w="0" w:type="dxa"/>
              <w:left w:w="10" w:type="dxa"/>
              <w:bottom w:w="0" w:type="dxa"/>
              <w:right w:w="10" w:type="dxa"/>
            </w:tcMar>
            <w:vAlign w:val="center"/>
          </w:tcPr>
          <w:p w:rsidR="00CF77A6" w:rsidRDefault="00CF77A6">
            <w:pPr>
              <w:widowControl/>
              <w:spacing w:line="600" w:lineRule="exact"/>
              <w:jc w:val="center"/>
              <w:rPr>
                <w:rFonts w:cs="Calibri"/>
                <w:kern w:val="0"/>
                <w:sz w:val="10"/>
                <w:szCs w:val="10"/>
              </w:rPr>
            </w:pPr>
          </w:p>
        </w:tc>
      </w:tr>
    </w:tbl>
    <w:p w:rsidR="00CF77A6" w:rsidRDefault="005F7AB4">
      <w:pPr>
        <w:rPr>
          <w:rFonts w:ascii="方正仿宋_GBK" w:eastAsia="方正仿宋_GBK" w:hAnsi="方正仿宋_GBK" w:cs="方正仿宋_GBK"/>
          <w:color w:val="000000"/>
          <w:sz w:val="30"/>
          <w:szCs w:val="30"/>
        </w:rPr>
        <w:sectPr w:rsidR="00CF77A6">
          <w:pgSz w:w="16838" w:h="11906" w:orient="landscape"/>
          <w:pgMar w:top="1531" w:right="2098" w:bottom="1531" w:left="1984" w:header="851" w:footer="1531" w:gutter="0"/>
          <w:cols w:space="720"/>
          <w:docGrid w:type="lines" w:linePitch="312"/>
        </w:sectPr>
      </w:pPr>
      <w:r>
        <w:rPr>
          <w:rFonts w:ascii="方正仿宋_GBK" w:eastAsia="方正仿宋_GBK" w:hAnsi="方正仿宋_GBK" w:cs="方正仿宋_GBK" w:hint="eastAsia"/>
          <w:color w:val="000000"/>
          <w:sz w:val="30"/>
          <w:szCs w:val="30"/>
        </w:rPr>
        <w:t>填报人：负责人：                         年   月   日</w:t>
      </w: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CF77A6">
      <w:pPr>
        <w:pStyle w:val="ab"/>
        <w:widowControl/>
        <w:kinsoku w:val="0"/>
        <w:autoSpaceDE w:val="0"/>
        <w:autoSpaceDN w:val="0"/>
        <w:adjustRightInd w:val="0"/>
        <w:snapToGrid w:val="0"/>
        <w:spacing w:line="200" w:lineRule="exact"/>
        <w:ind w:firstLine="0"/>
        <w:textAlignment w:val="baseline"/>
        <w:rPr>
          <w:rFonts w:ascii="方正仿宋_GBK" w:eastAsia="方正仿宋_GBK" w:hAnsi="方正仿宋_GBK" w:cs="方正仿宋_GBK"/>
          <w:sz w:val="32"/>
        </w:rPr>
      </w:pPr>
    </w:p>
    <w:p w:rsidR="00CF77A6" w:rsidRDefault="005F7AB4" w:rsidP="00CF77A6">
      <w:pPr>
        <w:pBdr>
          <w:top w:val="single" w:sz="4" w:space="1" w:color="auto"/>
          <w:bottom w:val="single" w:sz="4" w:space="1" w:color="auto"/>
        </w:pBdr>
        <w:spacing w:line="400" w:lineRule="exact"/>
        <w:ind w:firstLineChars="100" w:firstLine="236"/>
      </w:pPr>
      <w:r>
        <w:rPr>
          <w:rFonts w:eastAsia="方正仿宋_GBK" w:hint="eastAsia"/>
          <w:w w:val="85"/>
          <w:sz w:val="28"/>
          <w:szCs w:val="28"/>
        </w:rPr>
        <w:t>重庆高新区管委会办公室</w:t>
      </w:r>
      <w:r>
        <w:rPr>
          <w:rFonts w:eastAsia="方正仿宋_GBK" w:hint="eastAsia"/>
          <w:w w:val="85"/>
          <w:sz w:val="28"/>
          <w:szCs w:val="28"/>
        </w:rPr>
        <w:t xml:space="preserve">                              </w:t>
      </w:r>
      <w:r>
        <w:rPr>
          <w:rFonts w:ascii="Times New Roman" w:eastAsia="方正仿宋_GBK" w:hAnsi="Times New Roman"/>
          <w:w w:val="85"/>
          <w:sz w:val="28"/>
          <w:szCs w:val="28"/>
        </w:rPr>
        <w:t>202</w:t>
      </w:r>
      <w:r>
        <w:rPr>
          <w:rFonts w:ascii="Times New Roman" w:eastAsia="方正仿宋_GBK" w:hAnsi="Times New Roman" w:hint="eastAsia"/>
          <w:w w:val="85"/>
          <w:sz w:val="28"/>
          <w:szCs w:val="28"/>
        </w:rPr>
        <w:t>3</w:t>
      </w:r>
      <w:r>
        <w:rPr>
          <w:rFonts w:ascii="Times New Roman" w:eastAsia="方正仿宋_GBK" w:hAnsi="Times New Roman"/>
          <w:w w:val="85"/>
          <w:sz w:val="28"/>
          <w:szCs w:val="28"/>
        </w:rPr>
        <w:t>年</w:t>
      </w:r>
      <w:r>
        <w:rPr>
          <w:rFonts w:ascii="Times New Roman" w:eastAsia="方正仿宋_GBK" w:hAnsi="Times New Roman" w:hint="eastAsia"/>
          <w:w w:val="85"/>
          <w:sz w:val="28"/>
          <w:szCs w:val="28"/>
        </w:rPr>
        <w:t>2</w:t>
      </w:r>
      <w:r>
        <w:rPr>
          <w:rFonts w:ascii="Times New Roman" w:eastAsia="方正仿宋_GBK" w:hAnsi="Times New Roman"/>
          <w:w w:val="85"/>
          <w:sz w:val="28"/>
          <w:szCs w:val="28"/>
        </w:rPr>
        <w:t>月</w:t>
      </w:r>
      <w:r>
        <w:rPr>
          <w:rFonts w:ascii="Times New Roman" w:eastAsia="方正仿宋_GBK" w:hAnsi="Times New Roman" w:hint="eastAsia"/>
          <w:w w:val="85"/>
          <w:sz w:val="28"/>
          <w:szCs w:val="28"/>
        </w:rPr>
        <w:t>1</w:t>
      </w:r>
      <w:r>
        <w:rPr>
          <w:rFonts w:ascii="Times New Roman" w:eastAsia="方正仿宋_GBK" w:hAnsi="Times New Roman"/>
          <w:w w:val="85"/>
          <w:sz w:val="28"/>
          <w:szCs w:val="28"/>
        </w:rPr>
        <w:t>日印</w:t>
      </w:r>
      <w:r>
        <w:rPr>
          <w:rFonts w:eastAsia="方正仿宋_GBK"/>
          <w:w w:val="85"/>
          <w:sz w:val="28"/>
          <w:szCs w:val="28"/>
        </w:rPr>
        <w:t>发</w:t>
      </w:r>
    </w:p>
    <w:sectPr w:rsidR="00CF77A6" w:rsidSect="00CF77A6">
      <w:headerReference w:type="default" r:id="rId10"/>
      <w:footerReference w:type="default" r:id="rId11"/>
      <w:pgSz w:w="11906" w:h="16838"/>
      <w:pgMar w:top="2098" w:right="1531" w:bottom="1984" w:left="1531" w:header="851"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7A6" w:rsidRDefault="00CF77A6" w:rsidP="00CF77A6">
      <w:r>
        <w:separator/>
      </w:r>
    </w:p>
  </w:endnote>
  <w:endnote w:type="continuationSeparator" w:id="1">
    <w:p w:rsidR="00CF77A6" w:rsidRDefault="00CF77A6" w:rsidP="00CF7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创艺简仿宋">
    <w:altName w:val="Arial Unicode MS"/>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AB4" w:rsidRPr="005F7AB4" w:rsidRDefault="005F7AB4" w:rsidP="005F7AB4">
    <w:pPr>
      <w:pStyle w:val="a8"/>
      <w:ind w:right="280" w:firstLineChars="100" w:firstLine="280"/>
      <w:rPr>
        <w:rFonts w:ascii="宋体" w:hAnsi="宋体"/>
        <w:sz w:val="28"/>
        <w:szCs w:val="28"/>
      </w:rPr>
    </w:pPr>
    <w:r>
      <w:rPr>
        <w:rFonts w:ascii="宋体" w:hAnsi="宋体" w:hint="eastAsia"/>
        <w:sz w:val="28"/>
        <w:szCs w:val="28"/>
      </w:rPr>
      <w:t xml:space="preserve">— </w:t>
    </w:r>
    <w:r w:rsidR="00074F8B">
      <w:rPr>
        <w:rFonts w:ascii="宋体" w:hAnsi="宋体"/>
        <w:sz w:val="28"/>
        <w:szCs w:val="28"/>
      </w:rPr>
      <w:fldChar w:fldCharType="begin"/>
    </w:r>
    <w:r>
      <w:rPr>
        <w:rFonts w:ascii="宋体" w:hAnsi="宋体"/>
        <w:sz w:val="28"/>
        <w:szCs w:val="28"/>
      </w:rPr>
      <w:instrText>PAGE   \* MERGEFORMAT</w:instrText>
    </w:r>
    <w:r w:rsidR="00074F8B">
      <w:rPr>
        <w:rFonts w:ascii="宋体" w:hAnsi="宋体"/>
        <w:sz w:val="28"/>
        <w:szCs w:val="28"/>
      </w:rPr>
      <w:fldChar w:fldCharType="separate"/>
    </w:r>
    <w:r w:rsidR="007C5E9A" w:rsidRPr="007C5E9A">
      <w:rPr>
        <w:rFonts w:ascii="宋体" w:hAnsi="宋体"/>
        <w:noProof/>
        <w:sz w:val="28"/>
        <w:szCs w:val="28"/>
        <w:lang w:val="zh-CN"/>
      </w:rPr>
      <w:t>2</w:t>
    </w:r>
    <w:r w:rsidR="00074F8B">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A6" w:rsidRPr="005F7AB4" w:rsidRDefault="005F7AB4" w:rsidP="005F7AB4">
    <w:pPr>
      <w:pStyle w:val="a8"/>
      <w:wordWrap w:val="0"/>
      <w:jc w:val="right"/>
      <w:rPr>
        <w:rFonts w:ascii="方正仿宋_GBK" w:eastAsia="方正仿宋_GBK"/>
        <w:sz w:val="28"/>
        <w:szCs w:val="28"/>
      </w:rPr>
    </w:pPr>
    <w:r>
      <w:rPr>
        <w:rFonts w:ascii="方正仿宋_GBK" w:eastAsia="方正仿宋_GBK" w:hint="eastAsia"/>
        <w:sz w:val="28"/>
        <w:szCs w:val="28"/>
      </w:rPr>
      <w:t xml:space="preserve">— </w:t>
    </w:r>
    <w:r>
      <w:rPr>
        <w:rFonts w:ascii="Times New Roman" w:eastAsia="方正仿宋_GBK" w:hAnsi="Times New Roman"/>
        <w:sz w:val="28"/>
        <w:szCs w:val="28"/>
      </w:rPr>
      <w:t>1</w:t>
    </w:r>
    <w:r>
      <w:rPr>
        <w:rFonts w:ascii="方正仿宋_GBK" w:eastAsia="方正仿宋_GBK" w:hint="eastAsia"/>
        <w:sz w:val="28"/>
        <w:szCs w:val="28"/>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A6" w:rsidRDefault="00074F8B">
    <w:pPr>
      <w:pStyle w:val="a8"/>
      <w:jc w:val="both"/>
    </w:pPr>
    <w:r>
      <w:pict>
        <v:shapetype id="_x0000_t202" coordsize="21600,21600" o:spt="202" path="m,l,21600r21600,l21600,xe">
          <v:stroke joinstyle="miter"/>
          <v:path gradientshapeok="t" o:connecttype="rect"/>
        </v:shapetype>
        <v:shape id="_x0000_s1027" type="#_x0000_t202" style="position:absolute;left:0;text-align:left;margin-left:208pt;margin-top:0;width:2in;height:2in;z-index:251660288;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CF77A6" w:rsidRDefault="005F7AB4">
                <w:pPr>
                  <w:pStyle w:val="a8"/>
                  <w:rPr>
                    <w:rFonts w:ascii="宋体" w:hAnsi="宋体" w:cs="宋体"/>
                    <w:sz w:val="28"/>
                    <w:szCs w:val="28"/>
                  </w:rPr>
                </w:pPr>
                <w:r>
                  <w:rPr>
                    <w:rFonts w:ascii="宋体" w:hAnsi="宋体" w:cs="宋体" w:hint="eastAsia"/>
                    <w:sz w:val="28"/>
                    <w:szCs w:val="28"/>
                  </w:rPr>
                  <w:t>—</w:t>
                </w:r>
                <w:r w:rsidR="00074F8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4F8B">
                  <w:rPr>
                    <w:rFonts w:ascii="宋体" w:hAnsi="宋体" w:cs="宋体" w:hint="eastAsia"/>
                    <w:sz w:val="28"/>
                    <w:szCs w:val="28"/>
                  </w:rPr>
                  <w:fldChar w:fldCharType="separate"/>
                </w:r>
                <w:r>
                  <w:rPr>
                    <w:rFonts w:ascii="宋体" w:hAnsi="宋体" w:cs="宋体"/>
                    <w:noProof/>
                    <w:sz w:val="28"/>
                    <w:szCs w:val="28"/>
                  </w:rPr>
                  <w:t>13</w:t>
                </w:r>
                <w:r w:rsidR="00074F8B">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7A6" w:rsidRDefault="00CF77A6" w:rsidP="00CF77A6">
      <w:r>
        <w:separator/>
      </w:r>
    </w:p>
  </w:footnote>
  <w:footnote w:type="continuationSeparator" w:id="1">
    <w:p w:rsidR="00CF77A6" w:rsidRDefault="00CF77A6" w:rsidP="00CF7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A6" w:rsidRDefault="00CF77A6">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4D1E"/>
    <w:multiLevelType w:val="singleLevel"/>
    <w:tmpl w:val="3DF64D1E"/>
    <w:lvl w:ilvl="0">
      <w:start w:val="1"/>
      <w:numFmt w:val="decimal"/>
      <w:pStyle w:val="a"/>
      <w:lvlText w:val="%1."/>
      <w:lvlJc w:val="left"/>
      <w:pPr>
        <w:tabs>
          <w:tab w:val="left" w:pos="360"/>
        </w:tabs>
        <w:ind w:left="360" w:hanging="360"/>
      </w:pPr>
    </w:lvl>
  </w:abstractNum>
  <w:abstractNum w:abstractNumId="1">
    <w:nsid w:val="5ADD9200"/>
    <w:multiLevelType w:val="singleLevel"/>
    <w:tmpl w:val="5ADD9200"/>
    <w:lvl w:ilvl="0">
      <w:start w:val="2"/>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evenAndOddHeaders/>
  <w:drawingGridHorizontalSpacing w:val="105"/>
  <w:drawingGridVerticalSpacing w:val="156"/>
  <w:noPunctuationKerning/>
  <w:characterSpacingControl w:val="compressPunctuation"/>
  <w:hdrShapeDefaults>
    <o:shapedefaults v:ext="edit" spidmax="205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EzMDE5MTA0ZTViZDA4NzY1ZDBkZmRmYzMwY2Q2OTYifQ=="/>
  </w:docVars>
  <w:rsids>
    <w:rsidRoot w:val="007E4AB2"/>
    <w:rsid w:val="00004163"/>
    <w:rsid w:val="00005900"/>
    <w:rsid w:val="00017098"/>
    <w:rsid w:val="000172B0"/>
    <w:rsid w:val="00017659"/>
    <w:rsid w:val="00017F4D"/>
    <w:rsid w:val="00021C91"/>
    <w:rsid w:val="00024B66"/>
    <w:rsid w:val="00027FC8"/>
    <w:rsid w:val="000405A7"/>
    <w:rsid w:val="00041833"/>
    <w:rsid w:val="00041992"/>
    <w:rsid w:val="00041C4B"/>
    <w:rsid w:val="00042D4E"/>
    <w:rsid w:val="00043FFC"/>
    <w:rsid w:val="0005105D"/>
    <w:rsid w:val="00055A20"/>
    <w:rsid w:val="00056CB2"/>
    <w:rsid w:val="0006471B"/>
    <w:rsid w:val="00066940"/>
    <w:rsid w:val="000730FD"/>
    <w:rsid w:val="00074F8B"/>
    <w:rsid w:val="00075730"/>
    <w:rsid w:val="00077532"/>
    <w:rsid w:val="000831F7"/>
    <w:rsid w:val="00083E8D"/>
    <w:rsid w:val="0008597D"/>
    <w:rsid w:val="00087AC0"/>
    <w:rsid w:val="00087C3E"/>
    <w:rsid w:val="000904F1"/>
    <w:rsid w:val="00094F71"/>
    <w:rsid w:val="000A41BA"/>
    <w:rsid w:val="000A5E56"/>
    <w:rsid w:val="000B1E42"/>
    <w:rsid w:val="000B1FF7"/>
    <w:rsid w:val="000B2A5E"/>
    <w:rsid w:val="000B32F3"/>
    <w:rsid w:val="000B45C4"/>
    <w:rsid w:val="000B5177"/>
    <w:rsid w:val="000B652C"/>
    <w:rsid w:val="000B66F0"/>
    <w:rsid w:val="000B7D9B"/>
    <w:rsid w:val="000C11AB"/>
    <w:rsid w:val="000C1AFF"/>
    <w:rsid w:val="000C268B"/>
    <w:rsid w:val="000C2EC9"/>
    <w:rsid w:val="000C561B"/>
    <w:rsid w:val="000D0663"/>
    <w:rsid w:val="000D40A2"/>
    <w:rsid w:val="000D5A86"/>
    <w:rsid w:val="000D76B4"/>
    <w:rsid w:val="000E1C19"/>
    <w:rsid w:val="000E6B7D"/>
    <w:rsid w:val="000E77A2"/>
    <w:rsid w:val="000F4133"/>
    <w:rsid w:val="000F7B49"/>
    <w:rsid w:val="000F7F31"/>
    <w:rsid w:val="001017C4"/>
    <w:rsid w:val="00103E8D"/>
    <w:rsid w:val="001042DA"/>
    <w:rsid w:val="00104515"/>
    <w:rsid w:val="00110D5D"/>
    <w:rsid w:val="00110DF8"/>
    <w:rsid w:val="00111D89"/>
    <w:rsid w:val="00111F68"/>
    <w:rsid w:val="00112424"/>
    <w:rsid w:val="0011265A"/>
    <w:rsid w:val="001135E8"/>
    <w:rsid w:val="001139FB"/>
    <w:rsid w:val="00113A7B"/>
    <w:rsid w:val="0011645A"/>
    <w:rsid w:val="00120549"/>
    <w:rsid w:val="001236ED"/>
    <w:rsid w:val="00125954"/>
    <w:rsid w:val="00130028"/>
    <w:rsid w:val="00130373"/>
    <w:rsid w:val="001307A8"/>
    <w:rsid w:val="0013233D"/>
    <w:rsid w:val="0013270E"/>
    <w:rsid w:val="00133382"/>
    <w:rsid w:val="00134C53"/>
    <w:rsid w:val="00135C34"/>
    <w:rsid w:val="00136545"/>
    <w:rsid w:val="00136FCB"/>
    <w:rsid w:val="00137BCE"/>
    <w:rsid w:val="00142329"/>
    <w:rsid w:val="00143092"/>
    <w:rsid w:val="00145833"/>
    <w:rsid w:val="00146639"/>
    <w:rsid w:val="0015359E"/>
    <w:rsid w:val="00153E7A"/>
    <w:rsid w:val="0016083A"/>
    <w:rsid w:val="00160ED2"/>
    <w:rsid w:val="00161EAC"/>
    <w:rsid w:val="00163325"/>
    <w:rsid w:val="00164732"/>
    <w:rsid w:val="0016556F"/>
    <w:rsid w:val="00166E9B"/>
    <w:rsid w:val="00167417"/>
    <w:rsid w:val="00174A26"/>
    <w:rsid w:val="00176B52"/>
    <w:rsid w:val="00190A05"/>
    <w:rsid w:val="00192CAF"/>
    <w:rsid w:val="00196637"/>
    <w:rsid w:val="001A0A63"/>
    <w:rsid w:val="001A1F8B"/>
    <w:rsid w:val="001B2736"/>
    <w:rsid w:val="001B2D90"/>
    <w:rsid w:val="001B6CF3"/>
    <w:rsid w:val="001C15D7"/>
    <w:rsid w:val="001D08A0"/>
    <w:rsid w:val="001E1AAE"/>
    <w:rsid w:val="001E276C"/>
    <w:rsid w:val="001E4C73"/>
    <w:rsid w:val="001E7B7A"/>
    <w:rsid w:val="001F02AC"/>
    <w:rsid w:val="001F0C2D"/>
    <w:rsid w:val="001F3AC1"/>
    <w:rsid w:val="001F4577"/>
    <w:rsid w:val="001F7AE9"/>
    <w:rsid w:val="00201681"/>
    <w:rsid w:val="002030FD"/>
    <w:rsid w:val="002040D3"/>
    <w:rsid w:val="00210A8F"/>
    <w:rsid w:val="00212D32"/>
    <w:rsid w:val="00213C95"/>
    <w:rsid w:val="00213E7E"/>
    <w:rsid w:val="00214AC1"/>
    <w:rsid w:val="00214D8A"/>
    <w:rsid w:val="00215C7D"/>
    <w:rsid w:val="00217B2C"/>
    <w:rsid w:val="00224842"/>
    <w:rsid w:val="002257C6"/>
    <w:rsid w:val="00225B05"/>
    <w:rsid w:val="00230370"/>
    <w:rsid w:val="002331D1"/>
    <w:rsid w:val="0023508C"/>
    <w:rsid w:val="00242330"/>
    <w:rsid w:val="0024233E"/>
    <w:rsid w:val="00247032"/>
    <w:rsid w:val="0024762F"/>
    <w:rsid w:val="00250EA7"/>
    <w:rsid w:val="00251B3B"/>
    <w:rsid w:val="002557F0"/>
    <w:rsid w:val="002568DF"/>
    <w:rsid w:val="00260483"/>
    <w:rsid w:val="00262A59"/>
    <w:rsid w:val="00263154"/>
    <w:rsid w:val="002636E8"/>
    <w:rsid w:val="002661DA"/>
    <w:rsid w:val="002674A5"/>
    <w:rsid w:val="002706A0"/>
    <w:rsid w:val="00274065"/>
    <w:rsid w:val="00274450"/>
    <w:rsid w:val="00277025"/>
    <w:rsid w:val="00277F2D"/>
    <w:rsid w:val="002834F2"/>
    <w:rsid w:val="002852E4"/>
    <w:rsid w:val="00292B5B"/>
    <w:rsid w:val="002A6155"/>
    <w:rsid w:val="002B18B2"/>
    <w:rsid w:val="002B3E96"/>
    <w:rsid w:val="002B54B6"/>
    <w:rsid w:val="002B5788"/>
    <w:rsid w:val="002B6F48"/>
    <w:rsid w:val="002C2396"/>
    <w:rsid w:val="002C2D50"/>
    <w:rsid w:val="002D1845"/>
    <w:rsid w:val="002D302F"/>
    <w:rsid w:val="002D4EB8"/>
    <w:rsid w:val="002D5303"/>
    <w:rsid w:val="002D625A"/>
    <w:rsid w:val="002E7AC4"/>
    <w:rsid w:val="002E7D10"/>
    <w:rsid w:val="002F3EFB"/>
    <w:rsid w:val="002F4367"/>
    <w:rsid w:val="002F758F"/>
    <w:rsid w:val="0030182A"/>
    <w:rsid w:val="00302312"/>
    <w:rsid w:val="00304D84"/>
    <w:rsid w:val="00307209"/>
    <w:rsid w:val="00310CC0"/>
    <w:rsid w:val="00311FDA"/>
    <w:rsid w:val="003131F8"/>
    <w:rsid w:val="00317FD7"/>
    <w:rsid w:val="00320044"/>
    <w:rsid w:val="00322485"/>
    <w:rsid w:val="00323A73"/>
    <w:rsid w:val="0032436D"/>
    <w:rsid w:val="003276F0"/>
    <w:rsid w:val="003418A2"/>
    <w:rsid w:val="00350C71"/>
    <w:rsid w:val="00352796"/>
    <w:rsid w:val="00352EE8"/>
    <w:rsid w:val="00354410"/>
    <w:rsid w:val="00357994"/>
    <w:rsid w:val="00360980"/>
    <w:rsid w:val="003628CC"/>
    <w:rsid w:val="003674CA"/>
    <w:rsid w:val="00370B2B"/>
    <w:rsid w:val="00375B56"/>
    <w:rsid w:val="00383C5C"/>
    <w:rsid w:val="0038541C"/>
    <w:rsid w:val="0039028A"/>
    <w:rsid w:val="00391479"/>
    <w:rsid w:val="0039259C"/>
    <w:rsid w:val="003927FE"/>
    <w:rsid w:val="003938A4"/>
    <w:rsid w:val="0039415F"/>
    <w:rsid w:val="003951B1"/>
    <w:rsid w:val="003A2306"/>
    <w:rsid w:val="003A3484"/>
    <w:rsid w:val="003A5505"/>
    <w:rsid w:val="003A64C8"/>
    <w:rsid w:val="003B1FE1"/>
    <w:rsid w:val="003B4724"/>
    <w:rsid w:val="003C0324"/>
    <w:rsid w:val="003C1D67"/>
    <w:rsid w:val="003C5166"/>
    <w:rsid w:val="003C5219"/>
    <w:rsid w:val="003C6103"/>
    <w:rsid w:val="003C62AE"/>
    <w:rsid w:val="003D2DFA"/>
    <w:rsid w:val="003D3EBE"/>
    <w:rsid w:val="003D679F"/>
    <w:rsid w:val="003D722F"/>
    <w:rsid w:val="003E2CC1"/>
    <w:rsid w:val="003E62DE"/>
    <w:rsid w:val="003F113D"/>
    <w:rsid w:val="003F347B"/>
    <w:rsid w:val="004017A7"/>
    <w:rsid w:val="004021B9"/>
    <w:rsid w:val="00403AAD"/>
    <w:rsid w:val="0040433F"/>
    <w:rsid w:val="00404D6E"/>
    <w:rsid w:val="00405C13"/>
    <w:rsid w:val="00405EA9"/>
    <w:rsid w:val="00406614"/>
    <w:rsid w:val="00407FE6"/>
    <w:rsid w:val="004154FF"/>
    <w:rsid w:val="0042553E"/>
    <w:rsid w:val="00425D8C"/>
    <w:rsid w:val="004273FC"/>
    <w:rsid w:val="00431AD1"/>
    <w:rsid w:val="00431DFB"/>
    <w:rsid w:val="00431EDA"/>
    <w:rsid w:val="00434924"/>
    <w:rsid w:val="00437556"/>
    <w:rsid w:val="00445904"/>
    <w:rsid w:val="00451BA9"/>
    <w:rsid w:val="00451EC8"/>
    <w:rsid w:val="00452260"/>
    <w:rsid w:val="00452E95"/>
    <w:rsid w:val="00452F31"/>
    <w:rsid w:val="00454C7A"/>
    <w:rsid w:val="0045593B"/>
    <w:rsid w:val="00455EAC"/>
    <w:rsid w:val="00456644"/>
    <w:rsid w:val="004618D1"/>
    <w:rsid w:val="00463B25"/>
    <w:rsid w:val="004640DD"/>
    <w:rsid w:val="00464C6C"/>
    <w:rsid w:val="004705E6"/>
    <w:rsid w:val="00470E77"/>
    <w:rsid w:val="00471E37"/>
    <w:rsid w:val="00472960"/>
    <w:rsid w:val="00481633"/>
    <w:rsid w:val="00483024"/>
    <w:rsid w:val="004852C5"/>
    <w:rsid w:val="0048581E"/>
    <w:rsid w:val="00492F4A"/>
    <w:rsid w:val="00496B2E"/>
    <w:rsid w:val="004A0948"/>
    <w:rsid w:val="004A6075"/>
    <w:rsid w:val="004A7AC0"/>
    <w:rsid w:val="004B12FB"/>
    <w:rsid w:val="004B1FC4"/>
    <w:rsid w:val="004B3CE1"/>
    <w:rsid w:val="004B4729"/>
    <w:rsid w:val="004C1659"/>
    <w:rsid w:val="004C1E26"/>
    <w:rsid w:val="004C2105"/>
    <w:rsid w:val="004C7950"/>
    <w:rsid w:val="004D205D"/>
    <w:rsid w:val="004D2EA0"/>
    <w:rsid w:val="004D68B6"/>
    <w:rsid w:val="004D7151"/>
    <w:rsid w:val="004E7C73"/>
    <w:rsid w:val="004F1438"/>
    <w:rsid w:val="004F6173"/>
    <w:rsid w:val="00521557"/>
    <w:rsid w:val="00522794"/>
    <w:rsid w:val="005241E9"/>
    <w:rsid w:val="00524952"/>
    <w:rsid w:val="0052653A"/>
    <w:rsid w:val="00527AE8"/>
    <w:rsid w:val="00530B50"/>
    <w:rsid w:val="0053364A"/>
    <w:rsid w:val="00535158"/>
    <w:rsid w:val="0053542D"/>
    <w:rsid w:val="0053626B"/>
    <w:rsid w:val="005377B6"/>
    <w:rsid w:val="00543F95"/>
    <w:rsid w:val="00544A76"/>
    <w:rsid w:val="00545398"/>
    <w:rsid w:val="00550543"/>
    <w:rsid w:val="005520B4"/>
    <w:rsid w:val="00554DE3"/>
    <w:rsid w:val="00555B34"/>
    <w:rsid w:val="005562D9"/>
    <w:rsid w:val="0055670E"/>
    <w:rsid w:val="00556E4E"/>
    <w:rsid w:val="005607FC"/>
    <w:rsid w:val="00561C07"/>
    <w:rsid w:val="005640B0"/>
    <w:rsid w:val="0056692F"/>
    <w:rsid w:val="00566FBE"/>
    <w:rsid w:val="00567B4B"/>
    <w:rsid w:val="00567D15"/>
    <w:rsid w:val="00570BCD"/>
    <w:rsid w:val="00573F4F"/>
    <w:rsid w:val="0058238F"/>
    <w:rsid w:val="00582E6C"/>
    <w:rsid w:val="005831D5"/>
    <w:rsid w:val="005863A1"/>
    <w:rsid w:val="0058692B"/>
    <w:rsid w:val="00586F94"/>
    <w:rsid w:val="0059068E"/>
    <w:rsid w:val="00594290"/>
    <w:rsid w:val="005957E6"/>
    <w:rsid w:val="00595B16"/>
    <w:rsid w:val="005969DB"/>
    <w:rsid w:val="005A04C6"/>
    <w:rsid w:val="005B0368"/>
    <w:rsid w:val="005B2378"/>
    <w:rsid w:val="005B3F1A"/>
    <w:rsid w:val="005B4D53"/>
    <w:rsid w:val="005B5748"/>
    <w:rsid w:val="005C4732"/>
    <w:rsid w:val="005C7999"/>
    <w:rsid w:val="005D4DAA"/>
    <w:rsid w:val="005E024C"/>
    <w:rsid w:val="005E067F"/>
    <w:rsid w:val="005E6407"/>
    <w:rsid w:val="005F07C1"/>
    <w:rsid w:val="005F1B05"/>
    <w:rsid w:val="005F2933"/>
    <w:rsid w:val="005F3B2F"/>
    <w:rsid w:val="005F7AB4"/>
    <w:rsid w:val="0060054A"/>
    <w:rsid w:val="00600E3C"/>
    <w:rsid w:val="0060213C"/>
    <w:rsid w:val="006022B0"/>
    <w:rsid w:val="006064B0"/>
    <w:rsid w:val="00606652"/>
    <w:rsid w:val="00607636"/>
    <w:rsid w:val="006103F2"/>
    <w:rsid w:val="00613798"/>
    <w:rsid w:val="00615D68"/>
    <w:rsid w:val="006235E4"/>
    <w:rsid w:val="00623877"/>
    <w:rsid w:val="00623FF7"/>
    <w:rsid w:val="00624D46"/>
    <w:rsid w:val="0063520B"/>
    <w:rsid w:val="00636C7D"/>
    <w:rsid w:val="00637D76"/>
    <w:rsid w:val="0064257A"/>
    <w:rsid w:val="00652751"/>
    <w:rsid w:val="006559FA"/>
    <w:rsid w:val="0066051C"/>
    <w:rsid w:val="00660A06"/>
    <w:rsid w:val="0066614F"/>
    <w:rsid w:val="00666506"/>
    <w:rsid w:val="00667DC7"/>
    <w:rsid w:val="00673627"/>
    <w:rsid w:val="006743E4"/>
    <w:rsid w:val="006817B9"/>
    <w:rsid w:val="0068483C"/>
    <w:rsid w:val="00690F3F"/>
    <w:rsid w:val="006915AC"/>
    <w:rsid w:val="00691781"/>
    <w:rsid w:val="00693654"/>
    <w:rsid w:val="006969AD"/>
    <w:rsid w:val="006973C3"/>
    <w:rsid w:val="006A3FE1"/>
    <w:rsid w:val="006A416B"/>
    <w:rsid w:val="006B06DA"/>
    <w:rsid w:val="006B1920"/>
    <w:rsid w:val="006B30BF"/>
    <w:rsid w:val="006B7556"/>
    <w:rsid w:val="006C6C37"/>
    <w:rsid w:val="006C7CFB"/>
    <w:rsid w:val="006D08C6"/>
    <w:rsid w:val="006D0BA8"/>
    <w:rsid w:val="006D2B4A"/>
    <w:rsid w:val="006D4DEB"/>
    <w:rsid w:val="006D57A7"/>
    <w:rsid w:val="006E4909"/>
    <w:rsid w:val="006E654B"/>
    <w:rsid w:val="006F455A"/>
    <w:rsid w:val="006F73A8"/>
    <w:rsid w:val="007029F7"/>
    <w:rsid w:val="00702A47"/>
    <w:rsid w:val="00703745"/>
    <w:rsid w:val="00704BE0"/>
    <w:rsid w:val="00706F7A"/>
    <w:rsid w:val="00711173"/>
    <w:rsid w:val="007112A3"/>
    <w:rsid w:val="00711F43"/>
    <w:rsid w:val="0071308E"/>
    <w:rsid w:val="00714C0E"/>
    <w:rsid w:val="00715A85"/>
    <w:rsid w:val="00717BDA"/>
    <w:rsid w:val="0072083D"/>
    <w:rsid w:val="0072112E"/>
    <w:rsid w:val="007223BF"/>
    <w:rsid w:val="007244BE"/>
    <w:rsid w:val="007275DA"/>
    <w:rsid w:val="00727F68"/>
    <w:rsid w:val="00732FD9"/>
    <w:rsid w:val="00740BD2"/>
    <w:rsid w:val="0074721D"/>
    <w:rsid w:val="00747FE2"/>
    <w:rsid w:val="00750408"/>
    <w:rsid w:val="00750941"/>
    <w:rsid w:val="0075113E"/>
    <w:rsid w:val="0075121E"/>
    <w:rsid w:val="00751AA7"/>
    <w:rsid w:val="00751FEF"/>
    <w:rsid w:val="007528B1"/>
    <w:rsid w:val="00752C09"/>
    <w:rsid w:val="00757F50"/>
    <w:rsid w:val="0076578B"/>
    <w:rsid w:val="00770148"/>
    <w:rsid w:val="00773C65"/>
    <w:rsid w:val="00774FF9"/>
    <w:rsid w:val="00780C34"/>
    <w:rsid w:val="00781923"/>
    <w:rsid w:val="00781B67"/>
    <w:rsid w:val="0078444A"/>
    <w:rsid w:val="0078686A"/>
    <w:rsid w:val="00791255"/>
    <w:rsid w:val="00791259"/>
    <w:rsid w:val="00792492"/>
    <w:rsid w:val="007937BE"/>
    <w:rsid w:val="00793C84"/>
    <w:rsid w:val="00794877"/>
    <w:rsid w:val="007A0DB4"/>
    <w:rsid w:val="007A1441"/>
    <w:rsid w:val="007A174B"/>
    <w:rsid w:val="007A2B8D"/>
    <w:rsid w:val="007A40A7"/>
    <w:rsid w:val="007A47AA"/>
    <w:rsid w:val="007A4F70"/>
    <w:rsid w:val="007A7731"/>
    <w:rsid w:val="007B145F"/>
    <w:rsid w:val="007B1FCA"/>
    <w:rsid w:val="007C3621"/>
    <w:rsid w:val="007C5879"/>
    <w:rsid w:val="007C5E9A"/>
    <w:rsid w:val="007C7F8F"/>
    <w:rsid w:val="007D1829"/>
    <w:rsid w:val="007D26F0"/>
    <w:rsid w:val="007E1BDC"/>
    <w:rsid w:val="007E2F87"/>
    <w:rsid w:val="007E3683"/>
    <w:rsid w:val="007E4AB2"/>
    <w:rsid w:val="007F5716"/>
    <w:rsid w:val="007F68A3"/>
    <w:rsid w:val="00800705"/>
    <w:rsid w:val="0080150B"/>
    <w:rsid w:val="008036CD"/>
    <w:rsid w:val="00803A98"/>
    <w:rsid w:val="008040C0"/>
    <w:rsid w:val="00806CAA"/>
    <w:rsid w:val="008106A4"/>
    <w:rsid w:val="00815D44"/>
    <w:rsid w:val="00816515"/>
    <w:rsid w:val="008171FF"/>
    <w:rsid w:val="00817979"/>
    <w:rsid w:val="00821EE9"/>
    <w:rsid w:val="00823F68"/>
    <w:rsid w:val="008253F3"/>
    <w:rsid w:val="0082698C"/>
    <w:rsid w:val="00827236"/>
    <w:rsid w:val="00830575"/>
    <w:rsid w:val="0083483E"/>
    <w:rsid w:val="008348EC"/>
    <w:rsid w:val="00836BB4"/>
    <w:rsid w:val="00837134"/>
    <w:rsid w:val="008429FB"/>
    <w:rsid w:val="00846C32"/>
    <w:rsid w:val="00850AD9"/>
    <w:rsid w:val="00852C1B"/>
    <w:rsid w:val="00857E62"/>
    <w:rsid w:val="00860924"/>
    <w:rsid w:val="008667EA"/>
    <w:rsid w:val="008669DF"/>
    <w:rsid w:val="008726F5"/>
    <w:rsid w:val="00872E7F"/>
    <w:rsid w:val="00875402"/>
    <w:rsid w:val="00877504"/>
    <w:rsid w:val="00880854"/>
    <w:rsid w:val="008833F3"/>
    <w:rsid w:val="00883482"/>
    <w:rsid w:val="00886B06"/>
    <w:rsid w:val="0088752B"/>
    <w:rsid w:val="0089505F"/>
    <w:rsid w:val="00895991"/>
    <w:rsid w:val="008A28FE"/>
    <w:rsid w:val="008A43CF"/>
    <w:rsid w:val="008A5541"/>
    <w:rsid w:val="008B118F"/>
    <w:rsid w:val="008B3E45"/>
    <w:rsid w:val="008C07F4"/>
    <w:rsid w:val="008C14B0"/>
    <w:rsid w:val="008C3F62"/>
    <w:rsid w:val="008C45B3"/>
    <w:rsid w:val="008C52B1"/>
    <w:rsid w:val="008C582A"/>
    <w:rsid w:val="008C5BB2"/>
    <w:rsid w:val="008D0358"/>
    <w:rsid w:val="008D06C2"/>
    <w:rsid w:val="008D0F70"/>
    <w:rsid w:val="008D1F0A"/>
    <w:rsid w:val="008D258E"/>
    <w:rsid w:val="008D512B"/>
    <w:rsid w:val="008E35B2"/>
    <w:rsid w:val="008F1523"/>
    <w:rsid w:val="008F1BB0"/>
    <w:rsid w:val="008F2014"/>
    <w:rsid w:val="008F340F"/>
    <w:rsid w:val="008F670D"/>
    <w:rsid w:val="00900321"/>
    <w:rsid w:val="00901C0B"/>
    <w:rsid w:val="00902CFA"/>
    <w:rsid w:val="00910680"/>
    <w:rsid w:val="00916564"/>
    <w:rsid w:val="00917E23"/>
    <w:rsid w:val="0092178E"/>
    <w:rsid w:val="009236D6"/>
    <w:rsid w:val="009257B0"/>
    <w:rsid w:val="009267E1"/>
    <w:rsid w:val="00927C74"/>
    <w:rsid w:val="00930A78"/>
    <w:rsid w:val="009428D6"/>
    <w:rsid w:val="009437F9"/>
    <w:rsid w:val="00943A36"/>
    <w:rsid w:val="00947536"/>
    <w:rsid w:val="009549E9"/>
    <w:rsid w:val="009556CF"/>
    <w:rsid w:val="009577C0"/>
    <w:rsid w:val="00964F4C"/>
    <w:rsid w:val="00972AEE"/>
    <w:rsid w:val="00972C52"/>
    <w:rsid w:val="009767D8"/>
    <w:rsid w:val="0097780F"/>
    <w:rsid w:val="00982424"/>
    <w:rsid w:val="009826D5"/>
    <w:rsid w:val="0098563D"/>
    <w:rsid w:val="00990C1B"/>
    <w:rsid w:val="0099148A"/>
    <w:rsid w:val="00992000"/>
    <w:rsid w:val="00992A66"/>
    <w:rsid w:val="009957CD"/>
    <w:rsid w:val="009A0CBF"/>
    <w:rsid w:val="009A1449"/>
    <w:rsid w:val="009A4DF0"/>
    <w:rsid w:val="009A541A"/>
    <w:rsid w:val="009A61F0"/>
    <w:rsid w:val="009B2B9A"/>
    <w:rsid w:val="009B3BD9"/>
    <w:rsid w:val="009B582F"/>
    <w:rsid w:val="009C10AB"/>
    <w:rsid w:val="009C49DB"/>
    <w:rsid w:val="009D05E8"/>
    <w:rsid w:val="009D271A"/>
    <w:rsid w:val="009D36D9"/>
    <w:rsid w:val="009D4832"/>
    <w:rsid w:val="009D710E"/>
    <w:rsid w:val="009E00D7"/>
    <w:rsid w:val="009E1C00"/>
    <w:rsid w:val="009E566D"/>
    <w:rsid w:val="009E5E29"/>
    <w:rsid w:val="009F1DCA"/>
    <w:rsid w:val="009F382D"/>
    <w:rsid w:val="009F3E2E"/>
    <w:rsid w:val="009F5BBB"/>
    <w:rsid w:val="009F7D42"/>
    <w:rsid w:val="00A0114F"/>
    <w:rsid w:val="00A03494"/>
    <w:rsid w:val="00A069C0"/>
    <w:rsid w:val="00A11FE2"/>
    <w:rsid w:val="00A12ADC"/>
    <w:rsid w:val="00A12F11"/>
    <w:rsid w:val="00A13AB4"/>
    <w:rsid w:val="00A16450"/>
    <w:rsid w:val="00A16AF6"/>
    <w:rsid w:val="00A16F80"/>
    <w:rsid w:val="00A32A73"/>
    <w:rsid w:val="00A35199"/>
    <w:rsid w:val="00A36731"/>
    <w:rsid w:val="00A428EC"/>
    <w:rsid w:val="00A43187"/>
    <w:rsid w:val="00A54CD9"/>
    <w:rsid w:val="00A56A74"/>
    <w:rsid w:val="00A604B3"/>
    <w:rsid w:val="00A62EBF"/>
    <w:rsid w:val="00A62FB4"/>
    <w:rsid w:val="00A6358D"/>
    <w:rsid w:val="00A67667"/>
    <w:rsid w:val="00A75658"/>
    <w:rsid w:val="00A82A54"/>
    <w:rsid w:val="00A83F8F"/>
    <w:rsid w:val="00A87A5B"/>
    <w:rsid w:val="00A9025F"/>
    <w:rsid w:val="00A93DF2"/>
    <w:rsid w:val="00A951FB"/>
    <w:rsid w:val="00A95B9B"/>
    <w:rsid w:val="00A96D67"/>
    <w:rsid w:val="00AA0B45"/>
    <w:rsid w:val="00AA2509"/>
    <w:rsid w:val="00AA625C"/>
    <w:rsid w:val="00AB4E40"/>
    <w:rsid w:val="00AC25B4"/>
    <w:rsid w:val="00AC29B8"/>
    <w:rsid w:val="00AC50D3"/>
    <w:rsid w:val="00AC51CD"/>
    <w:rsid w:val="00AD0511"/>
    <w:rsid w:val="00AD5E13"/>
    <w:rsid w:val="00AE1ABB"/>
    <w:rsid w:val="00AE5CD6"/>
    <w:rsid w:val="00AE7EA2"/>
    <w:rsid w:val="00AF06E7"/>
    <w:rsid w:val="00AF0F64"/>
    <w:rsid w:val="00AF361E"/>
    <w:rsid w:val="00AF3782"/>
    <w:rsid w:val="00AF743B"/>
    <w:rsid w:val="00B00732"/>
    <w:rsid w:val="00B10981"/>
    <w:rsid w:val="00B116DF"/>
    <w:rsid w:val="00B1178E"/>
    <w:rsid w:val="00B14193"/>
    <w:rsid w:val="00B146B4"/>
    <w:rsid w:val="00B16CD0"/>
    <w:rsid w:val="00B273DF"/>
    <w:rsid w:val="00B3070B"/>
    <w:rsid w:val="00B335A5"/>
    <w:rsid w:val="00B356F4"/>
    <w:rsid w:val="00B36A61"/>
    <w:rsid w:val="00B36ADD"/>
    <w:rsid w:val="00B45CF3"/>
    <w:rsid w:val="00B52AA0"/>
    <w:rsid w:val="00B549A5"/>
    <w:rsid w:val="00B5546F"/>
    <w:rsid w:val="00B56691"/>
    <w:rsid w:val="00B60CA8"/>
    <w:rsid w:val="00B63F9D"/>
    <w:rsid w:val="00B7110D"/>
    <w:rsid w:val="00B72CB4"/>
    <w:rsid w:val="00B751C2"/>
    <w:rsid w:val="00B86958"/>
    <w:rsid w:val="00B87E5A"/>
    <w:rsid w:val="00B93708"/>
    <w:rsid w:val="00B94132"/>
    <w:rsid w:val="00B9450C"/>
    <w:rsid w:val="00B96123"/>
    <w:rsid w:val="00BA2DDC"/>
    <w:rsid w:val="00BA4873"/>
    <w:rsid w:val="00BA7B16"/>
    <w:rsid w:val="00BC1ABA"/>
    <w:rsid w:val="00BC3A6A"/>
    <w:rsid w:val="00BC730C"/>
    <w:rsid w:val="00BC75C2"/>
    <w:rsid w:val="00BD291D"/>
    <w:rsid w:val="00BD3B87"/>
    <w:rsid w:val="00BD482B"/>
    <w:rsid w:val="00BD69AF"/>
    <w:rsid w:val="00BD78ED"/>
    <w:rsid w:val="00BE56B5"/>
    <w:rsid w:val="00BE5B16"/>
    <w:rsid w:val="00BE6D79"/>
    <w:rsid w:val="00BF0896"/>
    <w:rsid w:val="00BF0F73"/>
    <w:rsid w:val="00BF2276"/>
    <w:rsid w:val="00BF2294"/>
    <w:rsid w:val="00BF23A5"/>
    <w:rsid w:val="00BF2575"/>
    <w:rsid w:val="00C001CF"/>
    <w:rsid w:val="00C00BB8"/>
    <w:rsid w:val="00C0150C"/>
    <w:rsid w:val="00C055FD"/>
    <w:rsid w:val="00C07087"/>
    <w:rsid w:val="00C11FDD"/>
    <w:rsid w:val="00C12E0A"/>
    <w:rsid w:val="00C149DD"/>
    <w:rsid w:val="00C17703"/>
    <w:rsid w:val="00C204E6"/>
    <w:rsid w:val="00C2143C"/>
    <w:rsid w:val="00C248CE"/>
    <w:rsid w:val="00C27235"/>
    <w:rsid w:val="00C27541"/>
    <w:rsid w:val="00C279E6"/>
    <w:rsid w:val="00C33432"/>
    <w:rsid w:val="00C33449"/>
    <w:rsid w:val="00C4228C"/>
    <w:rsid w:val="00C45D03"/>
    <w:rsid w:val="00C46960"/>
    <w:rsid w:val="00C47E34"/>
    <w:rsid w:val="00C51543"/>
    <w:rsid w:val="00C5416A"/>
    <w:rsid w:val="00C56C24"/>
    <w:rsid w:val="00C728EE"/>
    <w:rsid w:val="00C751A4"/>
    <w:rsid w:val="00C864B3"/>
    <w:rsid w:val="00C8661E"/>
    <w:rsid w:val="00C866C1"/>
    <w:rsid w:val="00C87800"/>
    <w:rsid w:val="00C87B0D"/>
    <w:rsid w:val="00C87D9D"/>
    <w:rsid w:val="00C934AD"/>
    <w:rsid w:val="00C94661"/>
    <w:rsid w:val="00C954C1"/>
    <w:rsid w:val="00C97361"/>
    <w:rsid w:val="00CA17D3"/>
    <w:rsid w:val="00CA2E3B"/>
    <w:rsid w:val="00CA3845"/>
    <w:rsid w:val="00CB3D26"/>
    <w:rsid w:val="00CC2CAE"/>
    <w:rsid w:val="00CC33A8"/>
    <w:rsid w:val="00CC34CE"/>
    <w:rsid w:val="00CC3BE1"/>
    <w:rsid w:val="00CD0415"/>
    <w:rsid w:val="00CD090F"/>
    <w:rsid w:val="00CD1789"/>
    <w:rsid w:val="00CD1B6B"/>
    <w:rsid w:val="00CE0C47"/>
    <w:rsid w:val="00CE2003"/>
    <w:rsid w:val="00CF209C"/>
    <w:rsid w:val="00CF2C8C"/>
    <w:rsid w:val="00CF72FC"/>
    <w:rsid w:val="00CF77A6"/>
    <w:rsid w:val="00D044D7"/>
    <w:rsid w:val="00D04614"/>
    <w:rsid w:val="00D10479"/>
    <w:rsid w:val="00D11CD0"/>
    <w:rsid w:val="00D17411"/>
    <w:rsid w:val="00D21A63"/>
    <w:rsid w:val="00D23916"/>
    <w:rsid w:val="00D328D6"/>
    <w:rsid w:val="00D35CE0"/>
    <w:rsid w:val="00D4290A"/>
    <w:rsid w:val="00D470CE"/>
    <w:rsid w:val="00D47AEC"/>
    <w:rsid w:val="00D524D1"/>
    <w:rsid w:val="00D52618"/>
    <w:rsid w:val="00D530D8"/>
    <w:rsid w:val="00D5310E"/>
    <w:rsid w:val="00D55E06"/>
    <w:rsid w:val="00D563E9"/>
    <w:rsid w:val="00D57F5A"/>
    <w:rsid w:val="00D626C1"/>
    <w:rsid w:val="00D667FD"/>
    <w:rsid w:val="00D70B44"/>
    <w:rsid w:val="00D73992"/>
    <w:rsid w:val="00D75AA0"/>
    <w:rsid w:val="00D7775C"/>
    <w:rsid w:val="00D80CE0"/>
    <w:rsid w:val="00D81C92"/>
    <w:rsid w:val="00D8698A"/>
    <w:rsid w:val="00D8790F"/>
    <w:rsid w:val="00D909BA"/>
    <w:rsid w:val="00D92FD5"/>
    <w:rsid w:val="00DB11A6"/>
    <w:rsid w:val="00DB7C47"/>
    <w:rsid w:val="00DC14E6"/>
    <w:rsid w:val="00DC29C4"/>
    <w:rsid w:val="00DC47B3"/>
    <w:rsid w:val="00DC4AAD"/>
    <w:rsid w:val="00DC5B0B"/>
    <w:rsid w:val="00DC6E06"/>
    <w:rsid w:val="00DC7C44"/>
    <w:rsid w:val="00DD4839"/>
    <w:rsid w:val="00DD4F2C"/>
    <w:rsid w:val="00DD6E21"/>
    <w:rsid w:val="00DD7DA3"/>
    <w:rsid w:val="00DE1476"/>
    <w:rsid w:val="00DE25F9"/>
    <w:rsid w:val="00DE2681"/>
    <w:rsid w:val="00DE3954"/>
    <w:rsid w:val="00DE3B10"/>
    <w:rsid w:val="00DE5FE0"/>
    <w:rsid w:val="00DF31DA"/>
    <w:rsid w:val="00DF5140"/>
    <w:rsid w:val="00DF5C44"/>
    <w:rsid w:val="00E000DA"/>
    <w:rsid w:val="00E04E44"/>
    <w:rsid w:val="00E05F50"/>
    <w:rsid w:val="00E11C42"/>
    <w:rsid w:val="00E17DBB"/>
    <w:rsid w:val="00E23697"/>
    <w:rsid w:val="00E259D9"/>
    <w:rsid w:val="00E31BF3"/>
    <w:rsid w:val="00E32CF0"/>
    <w:rsid w:val="00E40BAB"/>
    <w:rsid w:val="00E415EC"/>
    <w:rsid w:val="00E446CF"/>
    <w:rsid w:val="00E46264"/>
    <w:rsid w:val="00E477E2"/>
    <w:rsid w:val="00E47A23"/>
    <w:rsid w:val="00E54423"/>
    <w:rsid w:val="00E556BB"/>
    <w:rsid w:val="00E5597C"/>
    <w:rsid w:val="00E57B63"/>
    <w:rsid w:val="00E60044"/>
    <w:rsid w:val="00E60241"/>
    <w:rsid w:val="00E63820"/>
    <w:rsid w:val="00E651D0"/>
    <w:rsid w:val="00E66EE0"/>
    <w:rsid w:val="00E71F2F"/>
    <w:rsid w:val="00E81C66"/>
    <w:rsid w:val="00E82582"/>
    <w:rsid w:val="00E8762B"/>
    <w:rsid w:val="00E913F2"/>
    <w:rsid w:val="00E91B94"/>
    <w:rsid w:val="00EA099C"/>
    <w:rsid w:val="00EA3BA2"/>
    <w:rsid w:val="00EA4413"/>
    <w:rsid w:val="00EA6974"/>
    <w:rsid w:val="00EB38BE"/>
    <w:rsid w:val="00EC1576"/>
    <w:rsid w:val="00EC292C"/>
    <w:rsid w:val="00EC39E9"/>
    <w:rsid w:val="00EC51E0"/>
    <w:rsid w:val="00EC73C1"/>
    <w:rsid w:val="00ED2379"/>
    <w:rsid w:val="00ED238C"/>
    <w:rsid w:val="00ED73B2"/>
    <w:rsid w:val="00EE0F27"/>
    <w:rsid w:val="00EE2CA9"/>
    <w:rsid w:val="00EE558D"/>
    <w:rsid w:val="00EE61FB"/>
    <w:rsid w:val="00EE7C02"/>
    <w:rsid w:val="00EF7691"/>
    <w:rsid w:val="00F01D51"/>
    <w:rsid w:val="00F02085"/>
    <w:rsid w:val="00F04F85"/>
    <w:rsid w:val="00F10F3F"/>
    <w:rsid w:val="00F15D15"/>
    <w:rsid w:val="00F17468"/>
    <w:rsid w:val="00F21E7F"/>
    <w:rsid w:val="00F228A9"/>
    <w:rsid w:val="00F22EB6"/>
    <w:rsid w:val="00F236A5"/>
    <w:rsid w:val="00F31178"/>
    <w:rsid w:val="00F31CFF"/>
    <w:rsid w:val="00F3664E"/>
    <w:rsid w:val="00F3760E"/>
    <w:rsid w:val="00F44C73"/>
    <w:rsid w:val="00F47396"/>
    <w:rsid w:val="00F4786A"/>
    <w:rsid w:val="00F50E9E"/>
    <w:rsid w:val="00F51827"/>
    <w:rsid w:val="00F51DB2"/>
    <w:rsid w:val="00F61D6A"/>
    <w:rsid w:val="00F6360D"/>
    <w:rsid w:val="00F63817"/>
    <w:rsid w:val="00F6650B"/>
    <w:rsid w:val="00F7145B"/>
    <w:rsid w:val="00F74B12"/>
    <w:rsid w:val="00F75D9F"/>
    <w:rsid w:val="00F801F9"/>
    <w:rsid w:val="00F81ED4"/>
    <w:rsid w:val="00F87DC5"/>
    <w:rsid w:val="00F87DED"/>
    <w:rsid w:val="00F943D6"/>
    <w:rsid w:val="00F9630B"/>
    <w:rsid w:val="00F976EF"/>
    <w:rsid w:val="00FA7758"/>
    <w:rsid w:val="00FA79C2"/>
    <w:rsid w:val="00FA7C77"/>
    <w:rsid w:val="00FB3172"/>
    <w:rsid w:val="00FB5D4F"/>
    <w:rsid w:val="00FB7252"/>
    <w:rsid w:val="00FB7972"/>
    <w:rsid w:val="00FC13EF"/>
    <w:rsid w:val="00FC7A1E"/>
    <w:rsid w:val="00FD39C5"/>
    <w:rsid w:val="00FD7929"/>
    <w:rsid w:val="00FE2E82"/>
    <w:rsid w:val="00FE3A21"/>
    <w:rsid w:val="00FE5800"/>
    <w:rsid w:val="00FE6676"/>
    <w:rsid w:val="00FF0EA8"/>
    <w:rsid w:val="00FF3269"/>
    <w:rsid w:val="00FF6337"/>
    <w:rsid w:val="00FF6C36"/>
    <w:rsid w:val="02555C5F"/>
    <w:rsid w:val="04900683"/>
    <w:rsid w:val="05366173"/>
    <w:rsid w:val="05541460"/>
    <w:rsid w:val="05547FD6"/>
    <w:rsid w:val="05573997"/>
    <w:rsid w:val="058439E2"/>
    <w:rsid w:val="05F87AF4"/>
    <w:rsid w:val="062D2399"/>
    <w:rsid w:val="067D73E8"/>
    <w:rsid w:val="06A04B8B"/>
    <w:rsid w:val="06D94FED"/>
    <w:rsid w:val="070C285D"/>
    <w:rsid w:val="071D15B9"/>
    <w:rsid w:val="07316653"/>
    <w:rsid w:val="073C5223"/>
    <w:rsid w:val="07C149B2"/>
    <w:rsid w:val="085D4818"/>
    <w:rsid w:val="089C467E"/>
    <w:rsid w:val="094C21AA"/>
    <w:rsid w:val="09A32E40"/>
    <w:rsid w:val="0A6749FB"/>
    <w:rsid w:val="0B1C7208"/>
    <w:rsid w:val="0C87422B"/>
    <w:rsid w:val="0CAE75DE"/>
    <w:rsid w:val="0D19047D"/>
    <w:rsid w:val="0EA21F00"/>
    <w:rsid w:val="0EE247CE"/>
    <w:rsid w:val="0F2C6214"/>
    <w:rsid w:val="0F9C742C"/>
    <w:rsid w:val="0FA45DC0"/>
    <w:rsid w:val="0FFC051A"/>
    <w:rsid w:val="11044578"/>
    <w:rsid w:val="114F77E9"/>
    <w:rsid w:val="11536081"/>
    <w:rsid w:val="11E76D52"/>
    <w:rsid w:val="13484C23"/>
    <w:rsid w:val="1383331E"/>
    <w:rsid w:val="13B056F5"/>
    <w:rsid w:val="13CC4D31"/>
    <w:rsid w:val="13D1738A"/>
    <w:rsid w:val="14A522DF"/>
    <w:rsid w:val="15D44348"/>
    <w:rsid w:val="15F15D84"/>
    <w:rsid w:val="164B6F7F"/>
    <w:rsid w:val="170E12EE"/>
    <w:rsid w:val="173A6515"/>
    <w:rsid w:val="174F0E86"/>
    <w:rsid w:val="177F1151"/>
    <w:rsid w:val="18594C75"/>
    <w:rsid w:val="19911898"/>
    <w:rsid w:val="1A0D4E3F"/>
    <w:rsid w:val="1B406D6E"/>
    <w:rsid w:val="1BD160DD"/>
    <w:rsid w:val="1C965F4C"/>
    <w:rsid w:val="1C9A19A9"/>
    <w:rsid w:val="1D2A2CCC"/>
    <w:rsid w:val="1D2C3936"/>
    <w:rsid w:val="1F1504A4"/>
    <w:rsid w:val="1F782982"/>
    <w:rsid w:val="1F9A5927"/>
    <w:rsid w:val="1FA52458"/>
    <w:rsid w:val="1FAA16E2"/>
    <w:rsid w:val="1FE322B0"/>
    <w:rsid w:val="204D6F61"/>
    <w:rsid w:val="20B816B5"/>
    <w:rsid w:val="20EE7537"/>
    <w:rsid w:val="21A45184"/>
    <w:rsid w:val="22026C30"/>
    <w:rsid w:val="22AF296F"/>
    <w:rsid w:val="237934FC"/>
    <w:rsid w:val="23BB5C31"/>
    <w:rsid w:val="23F12DA4"/>
    <w:rsid w:val="24F40B3A"/>
    <w:rsid w:val="252C1C31"/>
    <w:rsid w:val="270814D2"/>
    <w:rsid w:val="272C5567"/>
    <w:rsid w:val="288C5031"/>
    <w:rsid w:val="28BD2B0B"/>
    <w:rsid w:val="28FE1128"/>
    <w:rsid w:val="29C235A5"/>
    <w:rsid w:val="29FF2103"/>
    <w:rsid w:val="2AE15B59"/>
    <w:rsid w:val="2AFB5A2D"/>
    <w:rsid w:val="2B171FE5"/>
    <w:rsid w:val="2B3E6793"/>
    <w:rsid w:val="2B597F39"/>
    <w:rsid w:val="2B73641F"/>
    <w:rsid w:val="2B904008"/>
    <w:rsid w:val="2BCC734A"/>
    <w:rsid w:val="2C937300"/>
    <w:rsid w:val="2D1D4EF7"/>
    <w:rsid w:val="2DE064BB"/>
    <w:rsid w:val="2E041D64"/>
    <w:rsid w:val="2E0B76FA"/>
    <w:rsid w:val="2F0B59FA"/>
    <w:rsid w:val="301E7962"/>
    <w:rsid w:val="30CF7451"/>
    <w:rsid w:val="3102426A"/>
    <w:rsid w:val="314C4390"/>
    <w:rsid w:val="315022DC"/>
    <w:rsid w:val="33D42E69"/>
    <w:rsid w:val="343A6380"/>
    <w:rsid w:val="34DC5D5C"/>
    <w:rsid w:val="350C5C16"/>
    <w:rsid w:val="364645A5"/>
    <w:rsid w:val="3763686E"/>
    <w:rsid w:val="38004C84"/>
    <w:rsid w:val="38861F3D"/>
    <w:rsid w:val="389220F9"/>
    <w:rsid w:val="38C56C0D"/>
    <w:rsid w:val="3902576C"/>
    <w:rsid w:val="3B0A0908"/>
    <w:rsid w:val="3B3A6294"/>
    <w:rsid w:val="3B6F7CE6"/>
    <w:rsid w:val="3C1F15C7"/>
    <w:rsid w:val="3C624382"/>
    <w:rsid w:val="3D0D5DFC"/>
    <w:rsid w:val="3D69061A"/>
    <w:rsid w:val="3DFB2D47"/>
    <w:rsid w:val="3E3208A1"/>
    <w:rsid w:val="3ECC7959"/>
    <w:rsid w:val="3F3F0FB2"/>
    <w:rsid w:val="3F8D2E60"/>
    <w:rsid w:val="3FA8755D"/>
    <w:rsid w:val="3FDA2F9E"/>
    <w:rsid w:val="40880C4C"/>
    <w:rsid w:val="40D36FE0"/>
    <w:rsid w:val="421458C9"/>
    <w:rsid w:val="423844EE"/>
    <w:rsid w:val="424A0B06"/>
    <w:rsid w:val="446103BB"/>
    <w:rsid w:val="45F465D5"/>
    <w:rsid w:val="46365444"/>
    <w:rsid w:val="46E562F5"/>
    <w:rsid w:val="47476308"/>
    <w:rsid w:val="47A41D10"/>
    <w:rsid w:val="486505AD"/>
    <w:rsid w:val="48822425"/>
    <w:rsid w:val="48E26969"/>
    <w:rsid w:val="48E87CFF"/>
    <w:rsid w:val="49B5500F"/>
    <w:rsid w:val="4A370FED"/>
    <w:rsid w:val="4A3F7941"/>
    <w:rsid w:val="4A5E3D46"/>
    <w:rsid w:val="4B7E31B9"/>
    <w:rsid w:val="4C1A1B12"/>
    <w:rsid w:val="4C20442F"/>
    <w:rsid w:val="4CCC4A67"/>
    <w:rsid w:val="4CD60F91"/>
    <w:rsid w:val="4D343512"/>
    <w:rsid w:val="4D357A66"/>
    <w:rsid w:val="4E3A4E06"/>
    <w:rsid w:val="4EC63A29"/>
    <w:rsid w:val="4F143CC2"/>
    <w:rsid w:val="4F310160"/>
    <w:rsid w:val="50353B0A"/>
    <w:rsid w:val="51B06142"/>
    <w:rsid w:val="52243C1C"/>
    <w:rsid w:val="52362BDB"/>
    <w:rsid w:val="5327051A"/>
    <w:rsid w:val="53E27E96"/>
    <w:rsid w:val="54697129"/>
    <w:rsid w:val="54762F66"/>
    <w:rsid w:val="54E4699A"/>
    <w:rsid w:val="558832F9"/>
    <w:rsid w:val="55C43052"/>
    <w:rsid w:val="57706285"/>
    <w:rsid w:val="579A0A7E"/>
    <w:rsid w:val="581F416D"/>
    <w:rsid w:val="589F2C41"/>
    <w:rsid w:val="5A103A80"/>
    <w:rsid w:val="5A426BF7"/>
    <w:rsid w:val="5A6B6AB2"/>
    <w:rsid w:val="5A941244"/>
    <w:rsid w:val="5B9B3A3C"/>
    <w:rsid w:val="5BA26C0E"/>
    <w:rsid w:val="5BB701E0"/>
    <w:rsid w:val="5BBA289C"/>
    <w:rsid w:val="5BBB1365"/>
    <w:rsid w:val="5BC53DAB"/>
    <w:rsid w:val="5C0C7863"/>
    <w:rsid w:val="5DA72DEC"/>
    <w:rsid w:val="5DDE6B4B"/>
    <w:rsid w:val="5F17278B"/>
    <w:rsid w:val="5FAD6EE5"/>
    <w:rsid w:val="5FD8703E"/>
    <w:rsid w:val="602969D3"/>
    <w:rsid w:val="603F7571"/>
    <w:rsid w:val="605C47F5"/>
    <w:rsid w:val="60BA7B0C"/>
    <w:rsid w:val="62691BCC"/>
    <w:rsid w:val="62E53885"/>
    <w:rsid w:val="62FB095D"/>
    <w:rsid w:val="63165464"/>
    <w:rsid w:val="63842A9E"/>
    <w:rsid w:val="63B453BA"/>
    <w:rsid w:val="658B175C"/>
    <w:rsid w:val="65DD0625"/>
    <w:rsid w:val="66562F35"/>
    <w:rsid w:val="67CD6D94"/>
    <w:rsid w:val="67D00954"/>
    <w:rsid w:val="693E1425"/>
    <w:rsid w:val="69EF3AE3"/>
    <w:rsid w:val="6BAB4210"/>
    <w:rsid w:val="6C4C5C50"/>
    <w:rsid w:val="6D7631ED"/>
    <w:rsid w:val="6E2A0B90"/>
    <w:rsid w:val="6E3E75A5"/>
    <w:rsid w:val="6E615F4E"/>
    <w:rsid w:val="6E771DA1"/>
    <w:rsid w:val="6E92040C"/>
    <w:rsid w:val="6EF056B4"/>
    <w:rsid w:val="70812E3F"/>
    <w:rsid w:val="710A291E"/>
    <w:rsid w:val="71BB5CAF"/>
    <w:rsid w:val="72A33A4F"/>
    <w:rsid w:val="738F7232"/>
    <w:rsid w:val="739347FA"/>
    <w:rsid w:val="73C0335A"/>
    <w:rsid w:val="73DE033C"/>
    <w:rsid w:val="73E23154"/>
    <w:rsid w:val="740F11A7"/>
    <w:rsid w:val="742E0E67"/>
    <w:rsid w:val="752D05F4"/>
    <w:rsid w:val="756744B4"/>
    <w:rsid w:val="76065F42"/>
    <w:rsid w:val="770002C1"/>
    <w:rsid w:val="77354F49"/>
    <w:rsid w:val="796E1346"/>
    <w:rsid w:val="796F549E"/>
    <w:rsid w:val="7A264AB6"/>
    <w:rsid w:val="7AFA46F4"/>
    <w:rsid w:val="7B6A1F13"/>
    <w:rsid w:val="7B944476"/>
    <w:rsid w:val="7C3656CD"/>
    <w:rsid w:val="7C5E03E0"/>
    <w:rsid w:val="7C755157"/>
    <w:rsid w:val="7DA16177"/>
    <w:rsid w:val="7DB379BA"/>
    <w:rsid w:val="7E1A7A97"/>
    <w:rsid w:val="7F0153A2"/>
    <w:rsid w:val="7F231355"/>
    <w:rsid w:val="7F47382E"/>
    <w:rsid w:val="7FAB7FE0"/>
    <w:rsid w:val="7FE0342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unhideWhenUsed="0" w:qFormat="1"/>
    <w:lsdException w:name="toc 5" w:semiHidden="0" w:uiPriority="99" w:unhideWhenUsed="0" w:qFormat="1"/>
    <w:lsdException w:name="header" w:semiHidden="0" w:uiPriority="99" w:unhideWhenUsed="0" w:qFormat="1"/>
    <w:lsdException w:name="footer" w:semiHidden="0" w:uiPriority="99" w:unhideWhenUsed="0" w:qFormat="1"/>
    <w:lsdException w:name="caption" w:qFormat="1"/>
    <w:lsdException w:name="table of authorities" w:semiHidden="0" w:unhideWhenUsed="0" w:qFormat="1"/>
    <w:lsdException w:name="List Number" w:semiHidden="0" w:unhideWhenUsed="0" w:qFormat="1"/>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Body Text Indent" w:semiHidden="0" w:uiPriority="99" w:qFormat="1"/>
    <w:lsdException w:name="Subtitle" w:semiHidden="0" w:unhideWhenUsed="0" w:qFormat="1"/>
    <w:lsdException w:name="Salutation" w:semiHidden="0" w:unhideWhenUsed="0"/>
    <w:lsdException w:name="Date" w:semiHidden="0" w:unhideWhenUsed="0"/>
    <w:lsdException w:name="Body Text First Indent" w:semiHidden="0" w:uiPriority="99" w:qFormat="1"/>
    <w:lsdException w:name="Body Text 2"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CF77A6"/>
    <w:pPr>
      <w:widowControl w:val="0"/>
      <w:jc w:val="both"/>
    </w:pPr>
    <w:rPr>
      <w:rFonts w:ascii="Calibri" w:hAnsi="Calibri"/>
      <w:kern w:val="2"/>
      <w:sz w:val="21"/>
      <w:szCs w:val="24"/>
    </w:rPr>
  </w:style>
  <w:style w:type="paragraph" w:styleId="1">
    <w:name w:val="heading 1"/>
    <w:basedOn w:val="a0"/>
    <w:next w:val="a0"/>
    <w:qFormat/>
    <w:rsid w:val="00CF77A6"/>
    <w:pPr>
      <w:outlineLvl w:val="0"/>
    </w:pPr>
    <w:rPr>
      <w:rFonts w:ascii="宋体" w:hAnsi="宋体"/>
      <w:sz w:val="42"/>
    </w:rPr>
  </w:style>
  <w:style w:type="paragraph" w:styleId="2">
    <w:name w:val="heading 2"/>
    <w:basedOn w:val="a0"/>
    <w:next w:val="a0"/>
    <w:qFormat/>
    <w:rsid w:val="00CF77A6"/>
    <w:pPr>
      <w:spacing w:before="1"/>
      <w:outlineLvl w:val="1"/>
    </w:pPr>
    <w:rPr>
      <w:rFonts w:ascii="宋体" w:hAnsi="宋体"/>
      <w:sz w:val="32"/>
    </w:rPr>
  </w:style>
  <w:style w:type="paragraph" w:styleId="3">
    <w:name w:val="heading 3"/>
    <w:basedOn w:val="a0"/>
    <w:next w:val="a0"/>
    <w:link w:val="3Char"/>
    <w:uiPriority w:val="9"/>
    <w:qFormat/>
    <w:rsid w:val="00CF77A6"/>
    <w:pPr>
      <w:keepNext/>
      <w:keepLines/>
      <w:jc w:val="left"/>
      <w:outlineLvl w:val="2"/>
    </w:pPr>
    <w:rPr>
      <w:rFonts w:ascii="Times New Roman" w:eastAsia="方正楷体_GBK" w:hAnsi="Times New Roman"/>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5"/>
    <w:qFormat/>
    <w:rsid w:val="00CF77A6"/>
    <w:pPr>
      <w:spacing w:line="560" w:lineRule="exact"/>
    </w:pPr>
    <w:rPr>
      <w:rFonts w:ascii="华文中宋" w:eastAsia="华文中宋"/>
      <w:b/>
      <w:bCs/>
      <w:sz w:val="44"/>
      <w:szCs w:val="32"/>
      <w:lang w:val="zh-CN"/>
    </w:rPr>
  </w:style>
  <w:style w:type="paragraph" w:styleId="5">
    <w:name w:val="toc 5"/>
    <w:basedOn w:val="a0"/>
    <w:next w:val="a0"/>
    <w:uiPriority w:val="99"/>
    <w:qFormat/>
    <w:rsid w:val="00CF77A6"/>
    <w:pPr>
      <w:spacing w:line="594" w:lineRule="exact"/>
      <w:jc w:val="left"/>
    </w:pPr>
    <w:rPr>
      <w:rFonts w:ascii="Times New Roman" w:eastAsia="方正仿宋_GBK" w:hAnsi="Times New Roman"/>
      <w:szCs w:val="32"/>
    </w:rPr>
  </w:style>
  <w:style w:type="paragraph" w:styleId="a5">
    <w:name w:val="table of authorities"/>
    <w:basedOn w:val="a0"/>
    <w:next w:val="a0"/>
    <w:qFormat/>
    <w:rsid w:val="00CF77A6"/>
    <w:pPr>
      <w:ind w:leftChars="200" w:left="420"/>
    </w:pPr>
    <w:rPr>
      <w:rFonts w:ascii="仿宋_GB2312"/>
      <w:spacing w:val="-4"/>
    </w:rPr>
  </w:style>
  <w:style w:type="paragraph" w:styleId="a">
    <w:name w:val="List Number"/>
    <w:basedOn w:val="a0"/>
    <w:qFormat/>
    <w:rsid w:val="00CF77A6"/>
    <w:pPr>
      <w:numPr>
        <w:numId w:val="1"/>
      </w:numPr>
    </w:pPr>
  </w:style>
  <w:style w:type="paragraph" w:styleId="a6">
    <w:name w:val="Body Text Indent"/>
    <w:basedOn w:val="a0"/>
    <w:uiPriority w:val="99"/>
    <w:unhideWhenUsed/>
    <w:qFormat/>
    <w:rsid w:val="00CF77A6"/>
    <w:pPr>
      <w:ind w:firstLineChars="200" w:firstLine="200"/>
    </w:pPr>
  </w:style>
  <w:style w:type="paragraph" w:styleId="a7">
    <w:name w:val="Balloon Text"/>
    <w:basedOn w:val="a0"/>
    <w:link w:val="Char"/>
    <w:qFormat/>
    <w:rsid w:val="00CF77A6"/>
    <w:rPr>
      <w:sz w:val="18"/>
      <w:szCs w:val="18"/>
    </w:rPr>
  </w:style>
  <w:style w:type="paragraph" w:styleId="a8">
    <w:name w:val="footer"/>
    <w:basedOn w:val="a0"/>
    <w:next w:val="51"/>
    <w:link w:val="Char1"/>
    <w:uiPriority w:val="99"/>
    <w:qFormat/>
    <w:rsid w:val="00CF77A6"/>
    <w:pPr>
      <w:tabs>
        <w:tab w:val="center" w:pos="4153"/>
        <w:tab w:val="right" w:pos="8306"/>
      </w:tabs>
      <w:snapToGrid w:val="0"/>
      <w:jc w:val="left"/>
    </w:pPr>
    <w:rPr>
      <w:sz w:val="18"/>
      <w:szCs w:val="18"/>
    </w:rPr>
  </w:style>
  <w:style w:type="paragraph" w:customStyle="1" w:styleId="51">
    <w:name w:val="索引 51"/>
    <w:next w:val="a0"/>
    <w:qFormat/>
    <w:rsid w:val="00CF77A6"/>
    <w:pPr>
      <w:widowControl w:val="0"/>
      <w:ind w:left="1680"/>
      <w:jc w:val="both"/>
    </w:pPr>
    <w:rPr>
      <w:rFonts w:ascii="Calibri" w:hAnsi="Calibri"/>
      <w:kern w:val="2"/>
      <w:sz w:val="21"/>
      <w:szCs w:val="24"/>
    </w:rPr>
  </w:style>
  <w:style w:type="paragraph" w:styleId="a9">
    <w:name w:val="header"/>
    <w:basedOn w:val="a0"/>
    <w:link w:val="Char10"/>
    <w:uiPriority w:val="99"/>
    <w:qFormat/>
    <w:rsid w:val="00CF77A6"/>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CF77A6"/>
    <w:pPr>
      <w:spacing w:before="120" w:after="120"/>
      <w:jc w:val="left"/>
    </w:pPr>
    <w:rPr>
      <w:rFonts w:cs="Calibri"/>
      <w:b/>
      <w:bCs/>
      <w:caps/>
      <w:sz w:val="20"/>
      <w:szCs w:val="20"/>
    </w:rPr>
  </w:style>
  <w:style w:type="paragraph" w:styleId="20">
    <w:name w:val="toc 2"/>
    <w:basedOn w:val="a0"/>
    <w:next w:val="a0"/>
    <w:uiPriority w:val="39"/>
    <w:qFormat/>
    <w:rsid w:val="00CF77A6"/>
    <w:pPr>
      <w:ind w:left="320"/>
      <w:jc w:val="left"/>
    </w:pPr>
    <w:rPr>
      <w:rFonts w:cs="Calibri"/>
      <w:smallCaps/>
      <w:sz w:val="20"/>
      <w:szCs w:val="20"/>
    </w:rPr>
  </w:style>
  <w:style w:type="paragraph" w:styleId="21">
    <w:name w:val="Body Text 2"/>
    <w:basedOn w:val="a0"/>
    <w:qFormat/>
    <w:rsid w:val="00CF77A6"/>
    <w:pPr>
      <w:spacing w:after="120" w:line="480" w:lineRule="auto"/>
    </w:pPr>
    <w:rPr>
      <w:sz w:val="32"/>
    </w:rPr>
  </w:style>
  <w:style w:type="paragraph" w:styleId="aa">
    <w:name w:val="Normal (Web)"/>
    <w:basedOn w:val="a0"/>
    <w:uiPriority w:val="99"/>
    <w:unhideWhenUsed/>
    <w:qFormat/>
    <w:rsid w:val="00CF77A6"/>
    <w:pPr>
      <w:widowControl/>
      <w:spacing w:before="100" w:beforeAutospacing="1" w:after="100" w:afterAutospacing="1"/>
      <w:jc w:val="left"/>
    </w:pPr>
    <w:rPr>
      <w:rFonts w:ascii="宋体" w:hAnsi="宋体" w:cs="宋体"/>
      <w:kern w:val="0"/>
      <w:sz w:val="24"/>
    </w:rPr>
  </w:style>
  <w:style w:type="paragraph" w:styleId="ab">
    <w:name w:val="Body Text First Indent"/>
    <w:basedOn w:val="a1"/>
    <w:uiPriority w:val="99"/>
    <w:unhideWhenUsed/>
    <w:qFormat/>
    <w:rsid w:val="00CF77A6"/>
    <w:pPr>
      <w:ind w:firstLine="360"/>
    </w:pPr>
    <w:rPr>
      <w:rFonts w:ascii="Calibri"/>
    </w:rPr>
  </w:style>
  <w:style w:type="table" w:styleId="ac">
    <w:name w:val="Table Grid"/>
    <w:basedOn w:val="a3"/>
    <w:uiPriority w:val="39"/>
    <w:qFormat/>
    <w:rsid w:val="00CF77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qFormat/>
    <w:rsid w:val="00CF77A6"/>
    <w:rPr>
      <w:i/>
    </w:rPr>
  </w:style>
  <w:style w:type="character" w:styleId="ae">
    <w:name w:val="Hyperlink"/>
    <w:uiPriority w:val="99"/>
    <w:unhideWhenUsed/>
    <w:qFormat/>
    <w:rsid w:val="00CF77A6"/>
    <w:rPr>
      <w:color w:val="0563C1"/>
      <w:u w:val="single"/>
    </w:rPr>
  </w:style>
  <w:style w:type="character" w:customStyle="1" w:styleId="3Char">
    <w:name w:val="标题 3 Char"/>
    <w:link w:val="3"/>
    <w:uiPriority w:val="9"/>
    <w:qFormat/>
    <w:rsid w:val="00CF77A6"/>
    <w:rPr>
      <w:rFonts w:eastAsia="方正楷体_GBK"/>
      <w:kern w:val="2"/>
      <w:sz w:val="21"/>
      <w:szCs w:val="22"/>
    </w:rPr>
  </w:style>
  <w:style w:type="character" w:customStyle="1" w:styleId="Char">
    <w:name w:val="批注框文本 Char"/>
    <w:link w:val="a7"/>
    <w:qFormat/>
    <w:rsid w:val="00CF77A6"/>
    <w:rPr>
      <w:rFonts w:ascii="Calibri" w:eastAsia="宋体" w:hAnsi="Calibri" w:cs="Times New Roman"/>
      <w:kern w:val="2"/>
      <w:sz w:val="18"/>
      <w:szCs w:val="18"/>
    </w:rPr>
  </w:style>
  <w:style w:type="character" w:customStyle="1" w:styleId="Char1">
    <w:name w:val="页脚 Char1"/>
    <w:link w:val="a8"/>
    <w:uiPriority w:val="99"/>
    <w:qFormat/>
    <w:rsid w:val="00CF77A6"/>
    <w:rPr>
      <w:rFonts w:ascii="Calibri" w:eastAsia="宋体" w:hAnsi="Calibri" w:cs="Times New Roman"/>
      <w:kern w:val="2"/>
      <w:sz w:val="18"/>
      <w:szCs w:val="18"/>
    </w:rPr>
  </w:style>
  <w:style w:type="character" w:customStyle="1" w:styleId="Char10">
    <w:name w:val="页眉 Char1"/>
    <w:link w:val="a9"/>
    <w:uiPriority w:val="99"/>
    <w:qFormat/>
    <w:rsid w:val="00CF77A6"/>
    <w:rPr>
      <w:rFonts w:ascii="Calibri" w:eastAsia="宋体" w:hAnsi="Calibri" w:cs="Times New Roman"/>
      <w:kern w:val="2"/>
      <w:sz w:val="18"/>
      <w:szCs w:val="18"/>
    </w:rPr>
  </w:style>
  <w:style w:type="paragraph" w:styleId="af">
    <w:name w:val="List Paragraph"/>
    <w:basedOn w:val="a0"/>
    <w:uiPriority w:val="34"/>
    <w:qFormat/>
    <w:rsid w:val="00CF77A6"/>
    <w:pPr>
      <w:ind w:firstLineChars="200" w:firstLine="420"/>
    </w:pPr>
  </w:style>
  <w:style w:type="paragraph" w:customStyle="1" w:styleId="Style8">
    <w:name w:val="_Style 8"/>
    <w:basedOn w:val="a0"/>
    <w:qFormat/>
    <w:rsid w:val="00CF77A6"/>
    <w:rPr>
      <w:rFonts w:ascii="Times New Roman" w:hAnsi="Times New Roman"/>
      <w:szCs w:val="20"/>
    </w:rPr>
  </w:style>
  <w:style w:type="character" w:customStyle="1" w:styleId="NormalCharacter">
    <w:name w:val="NormalCharacter"/>
    <w:qFormat/>
    <w:rsid w:val="00CF77A6"/>
  </w:style>
  <w:style w:type="character" w:customStyle="1" w:styleId="Char0">
    <w:name w:val="页眉 Char"/>
    <w:uiPriority w:val="99"/>
    <w:qFormat/>
    <w:rsid w:val="00CF77A6"/>
    <w:rPr>
      <w:sz w:val="18"/>
      <w:szCs w:val="18"/>
    </w:rPr>
  </w:style>
  <w:style w:type="character" w:customStyle="1" w:styleId="Char2">
    <w:name w:val="页脚 Char"/>
    <w:uiPriority w:val="99"/>
    <w:qFormat/>
    <w:rsid w:val="00CF77A6"/>
    <w:rPr>
      <w:sz w:val="18"/>
      <w:szCs w:val="18"/>
    </w:rPr>
  </w:style>
  <w:style w:type="paragraph" w:customStyle="1" w:styleId="BodyText">
    <w:name w:val="BodyText"/>
    <w:basedOn w:val="a0"/>
    <w:qFormat/>
    <w:rsid w:val="00CF77A6"/>
    <w:pPr>
      <w:ind w:leftChars="100" w:left="100" w:rightChars="100" w:right="100"/>
    </w:pPr>
    <w:rPr>
      <w:rFonts w:ascii="Times New Roman" w:hAnsi="Times New Roman"/>
      <w:szCs w:val="22"/>
    </w:rPr>
  </w:style>
  <w:style w:type="paragraph" w:customStyle="1" w:styleId="210">
    <w:name w:val="正文文本 21"/>
    <w:basedOn w:val="a0"/>
    <w:qFormat/>
    <w:rsid w:val="00CF77A6"/>
    <w:pPr>
      <w:snapToGrid w:val="0"/>
      <w:spacing w:line="540" w:lineRule="exact"/>
    </w:pPr>
    <w:rPr>
      <w:rFonts w:ascii="Times New Roman" w:eastAsia="方正仿宋_GBK" w:hAnsi="Times New Roman"/>
      <w:color w:val="000000"/>
      <w:szCs w:val="22"/>
    </w:rPr>
  </w:style>
  <w:style w:type="paragraph" w:customStyle="1" w:styleId="Default">
    <w:name w:val="Default"/>
    <w:next w:val="a0"/>
    <w:uiPriority w:val="99"/>
    <w:unhideWhenUsed/>
    <w:qFormat/>
    <w:rsid w:val="00CF77A6"/>
    <w:pPr>
      <w:widowControl w:val="0"/>
      <w:autoSpaceDE w:val="0"/>
      <w:autoSpaceDN w:val="0"/>
      <w:adjustRightInd w:val="0"/>
    </w:pPr>
    <w:rPr>
      <w:rFonts w:ascii="宋体" w:hAnsi="宋体" w:hint="eastAsia"/>
      <w:color w:val="000000"/>
      <w:sz w:val="24"/>
      <w:szCs w:val="22"/>
    </w:rPr>
  </w:style>
  <w:style w:type="paragraph" w:customStyle="1" w:styleId="TableParagraph">
    <w:name w:val="Table Paragraph"/>
    <w:basedOn w:val="a0"/>
    <w:qFormat/>
    <w:rsid w:val="00CF77A6"/>
  </w:style>
  <w:style w:type="paragraph" w:customStyle="1" w:styleId="Style36">
    <w:name w:val="_Style 36"/>
    <w:basedOn w:val="1"/>
    <w:next w:val="a0"/>
    <w:uiPriority w:val="39"/>
    <w:qFormat/>
    <w:rsid w:val="00CF77A6"/>
    <w:pPr>
      <w:keepNext/>
      <w:keepLines/>
      <w:widowControl/>
      <w:spacing w:before="240" w:line="259" w:lineRule="auto"/>
      <w:jc w:val="left"/>
      <w:outlineLvl w:val="9"/>
    </w:pPr>
    <w:rPr>
      <w:rFonts w:ascii="等线 Light" w:eastAsia="等线 Light" w:hAnsi="等线 Light"/>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3896</Words>
  <Characters>900</Characters>
  <Application>Microsoft Office Word</Application>
  <DocSecurity>0</DocSecurity>
  <Lines>64</Lines>
  <Paragraphs>191</Paragraphs>
  <ScaleCrop>false</ScaleCrop>
  <Company>Microsoft</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办公室</cp:lastModifiedBy>
  <cp:revision>7</cp:revision>
  <cp:lastPrinted>2023-02-07T02:38:00Z</cp:lastPrinted>
  <dcterms:created xsi:type="dcterms:W3CDTF">2022-05-06T05:26:00Z</dcterms:created>
  <dcterms:modified xsi:type="dcterms:W3CDTF">2023-02-07T03:19:00Z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456F04B179B84B0599DCFE72DF16C1CD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17th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http://www.zotero.org/styles/sage-harvard</vt:lpwstr>
  </property>
  <property fmtid="{D5CDD505-2E9C-101B-9397-08002B2CF9AE}" pid="21" name="Mendeley Recent Style Name 8_1">
    <vt:lpwstr>SAGE - Harvard</vt:lpwstr>
  </property>
  <property fmtid="{D5CDD505-2E9C-101B-9397-08002B2CF9AE}" pid="22" name="Mendeley Recent Style Id 9_1">
    <vt:lpwstr>http://www.zotero.org/styles/telematics-and-informatics</vt:lpwstr>
  </property>
  <property fmtid="{D5CDD505-2E9C-101B-9397-08002B2CF9AE}" pid="23" name="Mendeley Recent Style Name 9_1">
    <vt:lpwstr>Telematics and Informatics</vt:lpwstr>
  </property>
</Properties>
</file>