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CB" w:rsidRPr="00F73782" w:rsidRDefault="001758CB" w:rsidP="001758CB">
      <w:pPr>
        <w:pStyle w:val="BodyText1I"/>
        <w:spacing w:line="600" w:lineRule="exact"/>
        <w:ind w:firstLineChars="0" w:firstLine="0"/>
        <w:rPr>
          <w:rStyle w:val="NormalCharacter"/>
          <w:rFonts w:ascii="Times New Roman" w:eastAsia="方正黑体_GBK" w:hAnsi="Times New Roman" w:hint="eastAsia"/>
          <w:szCs w:val="32"/>
        </w:rPr>
      </w:pPr>
      <w:r w:rsidRPr="00F73782">
        <w:rPr>
          <w:rStyle w:val="NormalCharacter"/>
          <w:rFonts w:ascii="Times New Roman" w:eastAsia="方正黑体_GBK" w:hAnsi="Times New Roman" w:hint="eastAsia"/>
          <w:szCs w:val="32"/>
        </w:rPr>
        <w:t>附件</w:t>
      </w:r>
      <w:r w:rsidRPr="00F73782">
        <w:rPr>
          <w:rStyle w:val="NormalCharacter"/>
          <w:rFonts w:ascii="Times New Roman" w:eastAsia="方正黑体_GBK" w:hAnsi="Times New Roman" w:hint="eastAsia"/>
          <w:szCs w:val="32"/>
        </w:rPr>
        <w:t>1</w:t>
      </w:r>
    </w:p>
    <w:p w:rsidR="001758CB" w:rsidRPr="00F73782" w:rsidRDefault="001758CB" w:rsidP="001758CB">
      <w:pPr>
        <w:pStyle w:val="BodyText1I"/>
        <w:spacing w:line="600" w:lineRule="exact"/>
        <w:ind w:firstLineChars="0" w:firstLine="0"/>
        <w:rPr>
          <w:rStyle w:val="NormalCharacter"/>
          <w:rFonts w:ascii="Times New Roman" w:eastAsia="方正黑体_GBK" w:hAnsi="Times New Roman" w:hint="eastAsia"/>
          <w:szCs w:val="32"/>
        </w:rPr>
      </w:pPr>
    </w:p>
    <w:p w:rsidR="001758CB" w:rsidRPr="00F73782" w:rsidRDefault="001758CB" w:rsidP="001758CB">
      <w:pPr>
        <w:pStyle w:val="BodyText1I"/>
        <w:spacing w:afterLines="20" w:line="600" w:lineRule="exact"/>
        <w:ind w:firstLineChars="0" w:firstLine="0"/>
        <w:jc w:val="center"/>
        <w:rPr>
          <w:rStyle w:val="NormalCharacter"/>
          <w:rFonts w:ascii="Times New Roman" w:eastAsia="方正仿宋_GBK" w:hAnsi="Times New Roman" w:hint="eastAsia"/>
          <w:szCs w:val="32"/>
        </w:rPr>
      </w:pPr>
      <w:r w:rsidRPr="00F73782">
        <w:rPr>
          <w:rStyle w:val="NormalCharacter"/>
          <w:rFonts w:ascii="Times New Roman" w:eastAsia="方正小标宋_GBK" w:hAnsi="Times New Roman" w:cs="方正小标宋_GBK" w:hint="eastAsia"/>
          <w:sz w:val="44"/>
          <w:szCs w:val="44"/>
        </w:rPr>
        <w:t>主要目标任务表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684"/>
        <w:gridCol w:w="1531"/>
        <w:gridCol w:w="1531"/>
        <w:gridCol w:w="1531"/>
      </w:tblGrid>
      <w:tr w:rsidR="001758CB" w:rsidRPr="00F73782" w:rsidTr="00186DC9">
        <w:trPr>
          <w:trHeight w:val="51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</w:pPr>
            <w:r w:rsidRPr="00F73782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</w:pPr>
            <w:r w:rsidRPr="00F73782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</w:pPr>
            <w:r w:rsidRPr="00F73782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2021</w:t>
            </w:r>
            <w:r w:rsidRPr="00F73782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</w:pPr>
            <w:r w:rsidRPr="00F73782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2023</w:t>
            </w:r>
            <w:r w:rsidRPr="00F73782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</w:pPr>
            <w:r w:rsidRPr="00F73782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2025</w:t>
            </w:r>
            <w:r w:rsidRPr="00F73782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年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一流高校（所）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一流学科（个）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科普基地（个）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R</w:t>
            </w:r>
            <w:r w:rsidRPr="00F73782">
              <w:rPr>
                <w:rStyle w:val="font01"/>
                <w:rFonts w:hint="eastAsia"/>
                <w:sz w:val="24"/>
                <w:szCs w:val="24"/>
                <w:lang/>
              </w:rPr>
              <w:t>＆</w:t>
            </w:r>
            <w:r w:rsidRPr="00F73782">
              <w:rPr>
                <w:rStyle w:val="font21"/>
                <w:rFonts w:cs="方正仿宋_GBK" w:hint="eastAsia"/>
                <w:sz w:val="24"/>
                <w:szCs w:val="24"/>
                <w:lang/>
              </w:rPr>
              <w:t>D</w:t>
            </w:r>
            <w:r w:rsidRPr="00F73782">
              <w:rPr>
                <w:rStyle w:val="font01"/>
                <w:rFonts w:hint="eastAsia"/>
                <w:sz w:val="24"/>
                <w:szCs w:val="24"/>
                <w:lang/>
              </w:rPr>
              <w:t>占GDP比重（</w:t>
            </w:r>
            <w:r w:rsidRPr="00F73782">
              <w:rPr>
                <w:rStyle w:val="font21"/>
                <w:rFonts w:cs="方正仿宋_GBK" w:hint="eastAsia"/>
                <w:sz w:val="24"/>
                <w:szCs w:val="24"/>
                <w:lang/>
              </w:rPr>
              <w:t>%</w:t>
            </w:r>
            <w:r w:rsidRPr="00F73782">
              <w:rPr>
                <w:rStyle w:val="font01"/>
                <w:rFonts w:hint="eastAsia"/>
                <w:sz w:val="24"/>
                <w:szCs w:val="24"/>
                <w:lang/>
              </w:rPr>
              <w:t>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4.5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以上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新获国家科技奖（项）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万人发明专利拥有量（件）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60</w:t>
            </w: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以上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中试熟化平台（个）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tcBorders>
              <w:top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国家级众创空间、科技企业</w:t>
            </w:r>
          </w:p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孵化器（个）</w:t>
            </w:r>
          </w:p>
        </w:tc>
        <w:tc>
          <w:tcPr>
            <w:tcW w:w="1531" w:type="dxa"/>
            <w:tcBorders>
              <w:top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531" w:type="dxa"/>
            <w:tcBorders>
              <w:top w:val="single" w:sz="4" w:space="0" w:color="000000"/>
            </w:tcBorders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孵化载体面积（万平方米）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重大科技基础设施（个）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市级以上重点实验室（个）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国家级产业创新平台（个）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国家级科研院所（个）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新型研发机构（家）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顶尖人才</w:t>
            </w:r>
            <w:r w:rsidRPr="00F73782">
              <w:rPr>
                <w:rStyle w:val="font21"/>
                <w:rFonts w:cs="方正仿宋_GBK" w:hint="eastAsia"/>
                <w:sz w:val="24"/>
                <w:szCs w:val="24"/>
                <w:lang/>
              </w:rPr>
              <w:t>（名）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杰出人才</w:t>
            </w:r>
            <w:r w:rsidRPr="00F73782">
              <w:rPr>
                <w:rStyle w:val="font21"/>
                <w:rFonts w:cs="方正仿宋_GBK" w:hint="eastAsia"/>
                <w:sz w:val="24"/>
                <w:szCs w:val="24"/>
                <w:lang/>
              </w:rPr>
              <w:t>（名）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400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cs="方正仿宋_GBK" w:hint="eastAsia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  <w:r w:rsidRPr="00F73782">
              <w:rPr>
                <w:rStyle w:val="font01"/>
                <w:rFonts w:hint="eastAsia"/>
                <w:sz w:val="24"/>
                <w:szCs w:val="24"/>
                <w:lang/>
              </w:rPr>
              <w:t>·</w:t>
            </w:r>
            <w:r w:rsidRPr="00F73782">
              <w:rPr>
                <w:rStyle w:val="font21"/>
                <w:rFonts w:cs="方正仿宋_GBK" w:hint="eastAsia"/>
                <w:sz w:val="24"/>
                <w:szCs w:val="24"/>
                <w:lang/>
              </w:rPr>
              <w:t>重庆人力资源服务产业园</w:t>
            </w:r>
          </w:p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Style w:val="font21"/>
                <w:rFonts w:cs="方正仿宋_GBK" w:hint="eastAsia"/>
                <w:sz w:val="24"/>
                <w:szCs w:val="24"/>
                <w:lang/>
              </w:rPr>
              <w:t>科学城园区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完善管理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拓展功能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提档升级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科技型企业（家）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3000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4000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6000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高新技术企业（家）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555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700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高成长性科技企业（家）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高能级领军企业（家）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22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股权投资机构（家）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科技金融服务机构（家）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科技服务机构（家）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250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技术经纪人（名）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国家科技成果转移转化示范区</w:t>
            </w:r>
          </w:p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核心引领区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创建成功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基本建成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全面建成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科学会堂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完成设计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启动建设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持续推进</w:t>
            </w:r>
          </w:p>
        </w:tc>
      </w:tr>
      <w:tr w:rsidR="001758CB" w:rsidRPr="00F73782" w:rsidTr="00186DC9">
        <w:trPr>
          <w:trHeight w:val="510"/>
          <w:jc w:val="center"/>
        </w:trPr>
        <w:tc>
          <w:tcPr>
            <w:tcW w:w="832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3684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每年市级以上科技交流活动</w:t>
            </w:r>
          </w:p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（场次）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531" w:type="dxa"/>
            <w:vAlign w:val="center"/>
          </w:tcPr>
          <w:p w:rsidR="001758CB" w:rsidRPr="00F73782" w:rsidRDefault="001758CB" w:rsidP="00186DC9">
            <w:pPr>
              <w:widowControl/>
              <w:spacing w:line="400" w:lineRule="exact"/>
              <w:jc w:val="center"/>
              <w:textAlignment w:val="center"/>
              <w:rPr>
                <w:rFonts w:cs="方正仿宋_GBK" w:hint="eastAsia"/>
                <w:color w:val="000000"/>
                <w:sz w:val="24"/>
                <w:szCs w:val="24"/>
              </w:rPr>
            </w:pPr>
            <w:r w:rsidRPr="00F73782">
              <w:rPr>
                <w:rFonts w:cs="方正仿宋_GBK" w:hint="eastAsia"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</w:tr>
    </w:tbl>
    <w:p w:rsidR="00C82A4D" w:rsidRDefault="00C82A4D"/>
    <w:sectPr w:rsidR="00C82A4D" w:rsidSect="00C8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8CB"/>
    <w:rsid w:val="001758CB"/>
    <w:rsid w:val="00C8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58CB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01">
    <w:name w:val="font01"/>
    <w:qFormat/>
    <w:rsid w:val="001758CB"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21">
    <w:name w:val="font21"/>
    <w:qFormat/>
    <w:rsid w:val="001758CB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NormalCharacter">
    <w:name w:val="NormalCharacter"/>
    <w:semiHidden/>
    <w:qFormat/>
    <w:rsid w:val="001758CB"/>
  </w:style>
  <w:style w:type="paragraph" w:customStyle="1" w:styleId="BodyText1I">
    <w:name w:val="BodyText1I"/>
    <w:basedOn w:val="a"/>
    <w:qFormat/>
    <w:rsid w:val="001758CB"/>
    <w:pPr>
      <w:spacing w:line="560" w:lineRule="exact"/>
      <w:ind w:firstLineChars="100" w:firstLine="420"/>
      <w:jc w:val="left"/>
    </w:pPr>
    <w:rPr>
      <w:rFonts w:ascii="Calibri" w:eastAsia="黑体" w:hAnsi="Calibri"/>
    </w:rPr>
  </w:style>
  <w:style w:type="paragraph" w:styleId="a4">
    <w:name w:val="Body Text"/>
    <w:basedOn w:val="a"/>
    <w:link w:val="Char"/>
    <w:uiPriority w:val="99"/>
    <w:semiHidden/>
    <w:unhideWhenUsed/>
    <w:rsid w:val="001758C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1758CB"/>
    <w:rPr>
      <w:rFonts w:ascii="Times New Roman" w:eastAsia="方正仿宋_GBK" w:hAnsi="Times New Roman" w:cs="Times New Roman"/>
      <w:sz w:val="32"/>
      <w:szCs w:val="20"/>
    </w:rPr>
  </w:style>
  <w:style w:type="paragraph" w:styleId="a0">
    <w:name w:val="Body Text First Indent"/>
    <w:basedOn w:val="a4"/>
    <w:link w:val="Char0"/>
    <w:uiPriority w:val="99"/>
    <w:semiHidden/>
    <w:unhideWhenUsed/>
    <w:rsid w:val="001758CB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175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2021-09-08T03:47:00Z</dcterms:created>
  <dcterms:modified xsi:type="dcterms:W3CDTF">2021-09-08T03:48:00Z</dcterms:modified>
</cp:coreProperties>
</file>