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E3" w:rsidRDefault="006B58E3" w:rsidP="006B58E3">
      <w:pPr>
        <w:overflowPunct w:val="0"/>
        <w:ind w:firstLineChars="0" w:firstLine="0"/>
      </w:pPr>
      <w:r>
        <w:rPr>
          <w:rFonts w:ascii="方正黑体_GBK" w:eastAsia="方正黑体_GBK" w:hAnsi="方正黑体_GBK" w:hint="eastAsia"/>
          <w:sz w:val="32"/>
          <w:szCs w:val="32"/>
        </w:rPr>
        <w:t>附件6</w:t>
      </w:r>
    </w:p>
    <w:p w:rsidR="006B58E3" w:rsidRDefault="006B58E3" w:rsidP="006B58E3">
      <w:pPr>
        <w:overflowPunct w:val="0"/>
        <w:ind w:firstLineChars="0" w:firstLine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685165</wp:posOffset>
            </wp:positionH>
            <wp:positionV relativeFrom="margin">
              <wp:posOffset>439420</wp:posOffset>
            </wp:positionV>
            <wp:extent cx="7324725" cy="4562475"/>
            <wp:effectExtent l="19050" t="0" r="9525" b="0"/>
            <wp:wrapNone/>
            <wp:docPr id="2" name="图片 8" descr="C:\Users\WIN10\Desktop\1224-征求意见稿——重庆高新区农村村民住宅建设及不动产登记管理实施细则（暂行)_页面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WIN10\Desktop\1224-征求意见稿——重庆高新区农村村民住宅建设及不动产登记管理实施细则（暂行)_页面_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79" t="14638" r="13385" b="17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8E3" w:rsidRDefault="006B58E3" w:rsidP="006B58E3">
      <w:pPr>
        <w:overflowPunct w:val="0"/>
        <w:ind w:firstLineChars="0" w:firstLine="0"/>
        <w:rPr>
          <w:rFonts w:ascii="Times New Roman" w:eastAsia="方正仿宋_GBK" w:hAnsi="Times New Roman"/>
          <w:sz w:val="32"/>
          <w:szCs w:val="32"/>
        </w:rPr>
        <w:sectPr w:rsidR="006B58E3">
          <w:pgSz w:w="16838" w:h="11906" w:orient="landscape"/>
          <w:pgMar w:top="2098" w:right="1531" w:bottom="1985" w:left="1531" w:header="851" w:footer="1531" w:gutter="0"/>
          <w:cols w:space="720"/>
          <w:docGrid w:type="linesAndChars" w:linePitch="312"/>
        </w:sectPr>
      </w:pPr>
    </w:p>
    <w:p w:rsidR="00D120BA" w:rsidRDefault="00D120BA" w:rsidP="006B58E3">
      <w:pPr>
        <w:ind w:firstLineChars="0" w:firstLine="0"/>
      </w:pPr>
    </w:p>
    <w:sectPr w:rsidR="00D120BA" w:rsidSect="006B58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8E3"/>
    <w:rsid w:val="006B58E3"/>
    <w:rsid w:val="00D1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E3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2021-04-27T03:34:00Z</dcterms:created>
  <dcterms:modified xsi:type="dcterms:W3CDTF">2021-04-27T03:35:00Z</dcterms:modified>
</cp:coreProperties>
</file>