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重庆科学城南开景阳小学校</w:t>
      </w: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2023年度决算公开说明</w:t>
      </w: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both"/>
        <w:textAlignment w:val="auto"/>
        <w:rPr>
          <w:rStyle w:val="9"/>
          <w:rFonts w:hint="default" w:ascii="Times New Roman" w:hAnsi="Times New Roman" w:eastAsia="黑体" w:cs="Times New Roman"/>
          <w:sz w:val="32"/>
          <w:szCs w:val="32"/>
          <w:shd w:val="clear" w:color="auto" w:fill="FFFFFF"/>
        </w:rPr>
      </w:pP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（一）职能职责</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实施小学学历（义务）教育，为学生提供相关社会服务。</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本部门为全额拨款事业单位，内设机构6个，分别是党政办、教导处、教科室、学生发展中心、后勤服务中心、工会。</w:t>
      </w: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lang w:eastAsia="zh-CN"/>
        </w:rPr>
      </w:pPr>
      <w:r>
        <w:rPr>
          <w:rStyle w:val="9"/>
          <w:rFonts w:hint="default" w:ascii="Times New Roman" w:hAnsi="Times New Roman" w:eastAsia="方正楷体_GBK" w:cs="Times New Roman"/>
          <w:sz w:val="32"/>
          <w:szCs w:val="32"/>
          <w:shd w:val="clear" w:color="auto" w:fill="FFFFFF"/>
        </w:rPr>
        <w:t>（一）收入支出决算总体情况说明</w:t>
      </w:r>
      <w:r>
        <w:rPr>
          <w:rStyle w:val="9"/>
          <w:rFonts w:hint="default" w:ascii="Times New Roman" w:hAnsi="Times New Roman" w:eastAsia="方正楷体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val="en-US" w:eastAsia="zh-CN" w:bidi="ar-SA"/>
        </w:rPr>
        <w:t>2023年度收入总计2474.79万元，支出总计2474.79万元。收支较上年决算数增加53.56万元，增长2.21%，主要原因是今年学校老师人数增加，相应工资、社保等较去年增加。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val="en-US" w:eastAsia="zh-CN" w:bidi="ar-SA"/>
        </w:rPr>
        <w:t>2023年度收入合计2474.79万元，较上年决算数增加53.56万元，增长2.21%，主要原因是今年学校老师增加较多。其中：财政拨款收入2474.79万元，占100.00%。</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val="en-US" w:eastAsia="zh-CN" w:bidi="ar-SA"/>
        </w:rPr>
        <w:t>2023年度支出合计2474.79万元，较上年决算数增加53.56万元，增长2.21%，主要原因是今年学校老师增加，相应工资、社保等较去年增加。其中：基本支出2114.85万元，占85.46%；项目支出359.94万元，占14.54%；经营支出0.00万元，占0.00%。此外，结余分配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val="en-US" w:eastAsia="zh-CN" w:bidi="ar-SA"/>
        </w:rPr>
        <w:t>2023年度年末结转和结余0.00万元，较上年决算数无增减。</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2023年度财政拨款收、支总计2474.79万元。与2022年相比，财政拨款收、支总计各增加53.56万元，增长2.21%。主要原因是今年学校老师增加，相应工资、社保等较去年增加。</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val="en-US" w:eastAsia="zh-CN" w:bidi="ar-SA"/>
        </w:rPr>
        <w:t>2023年度一般公共预算财政拨款收入2474.79万元，较上年决算数增加53.56万元，增长2.21%。主要原因是今年学校老师增加，相应工资、社保等较去年增加。较年初预算数增加1024.72万元，增长70.67%。主要原因是年中追加上级补助资金预算。此外，年初财政拨款结转和结余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val="en-US" w:eastAsia="zh-CN" w:bidi="ar-SA"/>
        </w:rPr>
        <w:t>2023年度一般公共预算财政拨款支出2474.79万元，较上年决算数增加53.56万元，增长2.21%。主要原因是今年学校老师增加，相应工资、社保等较去年增加。较年初预算数增加1024.72万元，增长70.67%。主要原因是年中追加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val="en-US" w:eastAsia="zh-CN" w:bidi="ar-SA"/>
        </w:rPr>
        <w:t>2023年度年末一般公共预算财政拨款结转和结余0.00万元，较上年决算数无增减。</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lang w:val="en-US" w:eastAsia="zh-CN" w:bidi="ar-SA"/>
        </w:rPr>
        <w:t>本单位2023年度一般公共预算财政拨款支出主要用于以下几个方面：</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（1）教育支出2225.41万元，占89.92%，较年初预算数增加1038.30万元，增长87.46%，主要原因是年中追加上级补助资金预算。</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（2）社会保障与就业支出125.90万元，占5.09%，较年初预算数减少5.95万元，下降4.51%，主要原因是2023年年初社会保障与就业支出预算数与实际缴费存在差异。</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（3）卫生健康支出61.96万元，占2.50%，较年初预算数减少3.22万元，下降4.94%，主要原因是2023年年初卫生健康支出预算数与实际缴费存在差异。</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（4）住房保障支出61.51万元，占2.49%，较年初预算数减少4.42万元，下降6.70%，主要原因是2023年年初住房保障支出预算数与实际缴费存在差异。</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一般公共预算财政拨款基本支出2114.85万元。其中：人员经费1725.91万元，较上年决算数增加364.76万元，增长26.80%，主要原因是本年教师增加，相应工资、社保等较去年增加，因此人员经费有所上升。人员经费用途主要包括教师工资、平时绩效、超额绩效、学生资助等。公用经费388.93万元，较上年决算数减少130.44万元，下降25.12%，主要原因是本年校区建设趋于完善，因此公用经费拨款相应减少。公用经费用途主要包括办公费、印刷费、水费、电费、劳务费、培训费、委托业务费等。</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本单位2023年度无政府性基金预算财政拨款支出。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本单位2023年度无国有资本经营预算财政拨款支出。</w:t>
      </w: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2023年度“三公”经费支出共计0.00万元，较年初预算数无增减；较上年支出数无增减。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0.00万元。费用支出较年初预算数无增减；较上年支出数无增减。公务车购置费0.00万元，主要原因是我单位未购置公务用车。费用支出较年初预算数无增减。公务车运行维护费0.00万元。费用支出较年初预算数无增减；较上年支出数无增减。公务接待费0.00万元。费用支出较年初预算数无增减；较上年支出数无增减，主要原因是我单位无公务接待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本年度会议费支出0.00万元，较上年决算数无增减。本年度培训费支出17.80万元，较上年决算数增加0.17万元，增长0.96%，主要原因是2023年正常开展教师培训。</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2023年度本单位政府采购支出总额0.00万元，未发生政府采购事项，无相关经费支出。</w:t>
      </w: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根据预算绩效管理要求，我单位对7个二级项目开展了绩效自评，涉及财政拨款项目支出资金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359.94</w:t>
      </w:r>
      <w:bookmarkStart w:id="0" w:name="_GoBack"/>
      <w:bookmarkEnd w:id="0"/>
      <w:r>
        <w:rPr>
          <w:rFonts w:hint="default" w:ascii="Times New Roman" w:hAnsi="Times New Roman" w:eastAsia="方正仿宋_GBK" w:cs="Times New Roman"/>
          <w:sz w:val="32"/>
          <w:szCs w:val="32"/>
          <w:shd w:val="clear" w:color="auto" w:fill="FFFFFF"/>
          <w:lang w:val="en-US" w:eastAsia="zh-CN" w:bidi="ar-SA"/>
        </w:rPr>
        <w:t>万元，项目支出绩效自评表详见附表。</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三</w:t>
      </w:r>
      <w:r>
        <w:rPr>
          <w:rStyle w:val="9"/>
          <w:rFonts w:hint="default" w:ascii="Times New Roman" w:hAnsi="Times New Roman" w:eastAsia="方正楷体_GBK" w:cs="Times New Roman"/>
          <w:sz w:val="32"/>
          <w:szCs w:val="32"/>
          <w:shd w:val="clear" w:color="auto" w:fill="FFFFFF"/>
        </w:rPr>
        <w:t>）财政绩效评价情况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lang w:val="en-US" w:eastAsia="zh-CN" w:bidi="ar-SA"/>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lang w:val="en-US" w:eastAsia="zh-CN" w:bidi="ar-SA"/>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val="en-US" w:eastAsia="zh-CN" w:bidi="ar-SA"/>
        </w:rPr>
        <w:t>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val="en-US" w:eastAsia="zh-CN" w:bidi="ar-SA"/>
        </w:rPr>
        <w:t>单位上年结转本年使用的基本支出结转、项目支出结转和结余、经营结余</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lang w:val="en-US" w:eastAsia="zh-CN" w:bidi="ar-SA"/>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lang w:val="en-US" w:eastAsia="zh-CN" w:bidi="ar-SA"/>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val="en-US" w:eastAsia="zh-CN" w:bidi="ar-SA"/>
        </w:rPr>
        <w:t>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lang w:val="en-US" w:eastAsia="zh-CN" w:bidi="ar-SA"/>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val="en-US" w:eastAsia="zh-CN" w:bidi="ar-SA"/>
        </w:rPr>
        <w:t>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lang w:val="en-US" w:eastAsia="zh-CN" w:bidi="ar-SA"/>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lang w:val="en-US" w:eastAsia="zh-CN" w:bidi="ar-SA"/>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N/>
        <w:bidi w:val="0"/>
        <w:adjustRightInd/>
        <w:spacing w:beforeAutospacing="0" w:afterAutospacing="0" w:line="600" w:lineRule="exact"/>
        <w:ind w:left="0" w:leftChars="0"/>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七、决算公开联系方式及信息反馈渠道</w:t>
      </w:r>
    </w:p>
    <w:p>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leftChars="0" w:firstLine="480" w:firstLineChars="15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本单位决算公开信息反馈和联系方式：023-81151203</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left="0" w:leftChars="0" w:firstLine="0" w:firstLineChars="0"/>
        <w:jc w:val="both"/>
        <w:textAlignment w:val="auto"/>
        <w:rPr>
          <w:rStyle w:val="9"/>
          <w:rFonts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hint="default" w:cs="宋体"/>
          <w:sz w:val="21"/>
          <w:szCs w:val="21"/>
        </w:rPr>
      </w:pPr>
    </w:p>
    <w:tbl>
      <w:tblPr>
        <w:tblStyle w:val="10"/>
        <w:tblW w:w="15363" w:type="dxa"/>
        <w:tblInd w:w="0" w:type="dxa"/>
        <w:tblLayout w:type="fixed"/>
        <w:tblCellMar>
          <w:top w:w="0" w:type="dxa"/>
          <w:left w:w="0" w:type="dxa"/>
          <w:bottom w:w="0" w:type="dxa"/>
          <w:right w:w="0" w:type="dxa"/>
        </w:tblCellMar>
      </w:tblPr>
      <w:tblGrid>
        <w:gridCol w:w="5113"/>
        <w:gridCol w:w="2016"/>
        <w:gridCol w:w="4799"/>
        <w:gridCol w:w="3435"/>
      </w:tblGrid>
      <w:tr>
        <w:tblPrEx>
          <w:tblLayout w:type="fixed"/>
          <w:tblCellMar>
            <w:top w:w="0" w:type="dxa"/>
            <w:left w:w="0" w:type="dxa"/>
            <w:bottom w:w="0" w:type="dxa"/>
            <w:right w:w="0" w:type="dxa"/>
          </w:tblCellMar>
        </w:tblPrEx>
        <w:trPr>
          <w:trHeight w:val="232" w:hRule="atLeast"/>
        </w:trPr>
        <w:tc>
          <w:tcPr>
            <w:tcW w:w="1536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1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3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29"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重庆科学城南开景阳小学校</w:t>
            </w:r>
          </w:p>
        </w:tc>
        <w:tc>
          <w:tcPr>
            <w:tcW w:w="479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3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2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34"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2,474.79</w:t>
            </w: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2,225.41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6"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125.90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61.96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61.51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2,474.79</w:t>
            </w: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2,474.79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2,474.79</w:t>
            </w:r>
            <w:r>
              <w:rPr>
                <w:color w:val="000000"/>
                <w:sz w:val="20"/>
              </w:rPr>
              <w:t xml:space="preserve"> </w:t>
            </w:r>
          </w:p>
        </w:tc>
        <w:tc>
          <w:tcPr>
            <w:tcW w:w="479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2,474.79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48" w:type="dxa"/>
        <w:tblInd w:w="0" w:type="dxa"/>
        <w:tblLayout w:type="fixed"/>
        <w:tblCellMar>
          <w:top w:w="0" w:type="dxa"/>
          <w:left w:w="0" w:type="dxa"/>
          <w:bottom w:w="0" w:type="dxa"/>
          <w:right w:w="0" w:type="dxa"/>
        </w:tblCellMar>
      </w:tblPr>
      <w:tblGrid>
        <w:gridCol w:w="1696"/>
        <w:gridCol w:w="3165"/>
        <w:gridCol w:w="1231"/>
        <w:gridCol w:w="1231"/>
        <w:gridCol w:w="1231"/>
        <w:gridCol w:w="1231"/>
        <w:gridCol w:w="1363"/>
        <w:gridCol w:w="1305"/>
        <w:gridCol w:w="1437"/>
        <w:gridCol w:w="1458"/>
      </w:tblGrid>
      <w:tr>
        <w:tblPrEx>
          <w:tblLayout w:type="fixed"/>
          <w:tblCellMar>
            <w:top w:w="0" w:type="dxa"/>
            <w:left w:w="0" w:type="dxa"/>
            <w:bottom w:w="0" w:type="dxa"/>
            <w:right w:w="0" w:type="dxa"/>
          </w:tblCellMar>
        </w:tblPrEx>
        <w:trPr>
          <w:trHeight w:val="641" w:hRule="atLeast"/>
        </w:trPr>
        <w:tc>
          <w:tcPr>
            <w:tcW w:w="1534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9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重庆科学城南开景阳小学校</w:t>
            </w: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9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1"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6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2,474.79</w:t>
            </w:r>
            <w:r>
              <w:rPr>
                <w:b/>
                <w:color w:val="000000"/>
                <w:sz w:val="20"/>
              </w:rPr>
              <w:t xml:space="preserve"> </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2,474.79</w:t>
            </w:r>
            <w:r>
              <w:rPr>
                <w:b/>
                <w:color w:val="000000"/>
                <w:sz w:val="20"/>
              </w:rPr>
              <w:t xml:space="preserve"> </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2,225.41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2,225.41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2,225.41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2,225.41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2,225.41</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2,225.41</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83.93</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83.93</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41.97</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41.97</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61.96</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61.96</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61.96</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61.96</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54.18</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54.18</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61.51</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61.51</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重庆科学城南开景阳小学校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2,474.79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2,114.85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359.94</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1,865.47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359.94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1,865.47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359.94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2,225.41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1,865.47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359.94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重庆科学城南开景阳小学校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2,474.79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2,225.41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2,225.41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125.90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125.90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2,474.79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2,474.79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重庆科学城南开景阳小学校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2,474.79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2,114.85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359.94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2,225.41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1,865.47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359.94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2,225.41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1,865.47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359.94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2,225.41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1,865.47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359.94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83.93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83.93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54.18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54.18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重庆科学城南开景阳小学校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1,718.49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364.44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1,188.21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83.93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76.54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1,725.91</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388.93</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重庆科学城南开景阳小学校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重庆科学城南开景阳小学校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重庆科学城南开景阳小学校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17.80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0"/>
          <w:szCs w:val="20"/>
        </w:rPr>
      </w:pPr>
    </w:p>
    <w:p>
      <w:pPr>
        <w:rPr>
          <w:rFonts w:hint="default" w:cs="宋体"/>
          <w:sz w:val="21"/>
          <w:szCs w:val="21"/>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08F7AF2-BE2E-4F09-9ECC-419929666BB5}"/>
  </w:font>
  <w:font w:name="黑体">
    <w:panose1 w:val="02010609060101010101"/>
    <w:charset w:val="86"/>
    <w:family w:val="auto"/>
    <w:pitch w:val="default"/>
    <w:sig w:usb0="800002BF" w:usb1="38CF7CFA" w:usb2="00000016" w:usb3="00000000" w:csb0="00040001" w:csb1="00000000"/>
    <w:embedRegular r:id="rId2" w:fontKey="{0584AB3C-3155-4042-86D8-BB4AF062E3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B63F92C1-175E-4CE0-B601-75E558FCC1AB}"/>
  </w:font>
  <w:font w:name="方正黑体_GBK">
    <w:panose1 w:val="03000509000000000000"/>
    <w:charset w:val="86"/>
    <w:family w:val="auto"/>
    <w:pitch w:val="default"/>
    <w:sig w:usb0="00000001" w:usb1="080E0000" w:usb2="00000000" w:usb3="00000000" w:csb0="00040000" w:csb1="00000000"/>
    <w:embedRegular r:id="rId4" w:fontKey="{74C995FF-5C8E-45EF-869D-A2300CB748AA}"/>
  </w:font>
  <w:font w:name="方正楷体_GBK">
    <w:panose1 w:val="03000509000000000000"/>
    <w:charset w:val="86"/>
    <w:family w:val="script"/>
    <w:pitch w:val="default"/>
    <w:sig w:usb0="00000001" w:usb1="080E0000" w:usb2="00000000" w:usb3="00000000" w:csb0="00040000" w:csb1="00000000"/>
    <w:embedRegular r:id="rId5" w:fontKey="{D305FEAC-6D01-4CF7-8C7A-4DD6AF19225F}"/>
  </w:font>
  <w:font w:name="方正仿宋_GBK">
    <w:panose1 w:val="03000509000000000000"/>
    <w:charset w:val="86"/>
    <w:family w:val="script"/>
    <w:pitch w:val="default"/>
    <w:sig w:usb0="00000001" w:usb1="080E0000" w:usb2="00000000" w:usb3="00000000" w:csb0="00040000" w:csb1="00000000"/>
    <w:embedRegular r:id="rId6" w:fontKey="{96270605-9A2E-4455-8B3C-F3163050EE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20"/>
  <w:drawingGridVerticalSpacing w:val="164"/>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ODc5ZjY2NmU0YWZlOTE0YTAwZDhiNzBkZWM1NjcifQ=="/>
  </w:docVars>
  <w:rsids>
    <w:rsidRoot w:val="00B03CCD"/>
    <w:rsid w:val="0004457A"/>
    <w:rsid w:val="000C67D5"/>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7E5F91"/>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D724EC"/>
    <w:rsid w:val="00E81785"/>
    <w:rsid w:val="00F203B0"/>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1166CC"/>
    <w:rsid w:val="086C12F4"/>
    <w:rsid w:val="08705944"/>
    <w:rsid w:val="08BA052C"/>
    <w:rsid w:val="08DB07BA"/>
    <w:rsid w:val="0969353F"/>
    <w:rsid w:val="098305D0"/>
    <w:rsid w:val="0A3317EA"/>
    <w:rsid w:val="0A5C4B69"/>
    <w:rsid w:val="0A7C3745"/>
    <w:rsid w:val="0A86124A"/>
    <w:rsid w:val="0AB54CC0"/>
    <w:rsid w:val="0B9335CE"/>
    <w:rsid w:val="0BF2311A"/>
    <w:rsid w:val="0C7927C4"/>
    <w:rsid w:val="0C9B098C"/>
    <w:rsid w:val="0D6652CA"/>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E070F9"/>
    <w:rsid w:val="13871C70"/>
    <w:rsid w:val="13A71CB4"/>
    <w:rsid w:val="13AF1D43"/>
    <w:rsid w:val="13CE1647"/>
    <w:rsid w:val="13FD55AB"/>
    <w:rsid w:val="14200702"/>
    <w:rsid w:val="14EA4004"/>
    <w:rsid w:val="15DE7EBC"/>
    <w:rsid w:val="163A6CEE"/>
    <w:rsid w:val="173708E3"/>
    <w:rsid w:val="17C374FC"/>
    <w:rsid w:val="182E4AB6"/>
    <w:rsid w:val="189079DC"/>
    <w:rsid w:val="189B0D0B"/>
    <w:rsid w:val="18B43F7C"/>
    <w:rsid w:val="194A1770"/>
    <w:rsid w:val="19B906A4"/>
    <w:rsid w:val="1A1955F3"/>
    <w:rsid w:val="1B6F15B6"/>
    <w:rsid w:val="1BAA2EDC"/>
    <w:rsid w:val="1C51230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B64790"/>
    <w:rsid w:val="21556F04"/>
    <w:rsid w:val="22403BD3"/>
    <w:rsid w:val="22B63C36"/>
    <w:rsid w:val="24B92327"/>
    <w:rsid w:val="24C14514"/>
    <w:rsid w:val="2533755C"/>
    <w:rsid w:val="25791755"/>
    <w:rsid w:val="26396DF4"/>
    <w:rsid w:val="27167136"/>
    <w:rsid w:val="271B442C"/>
    <w:rsid w:val="27B23302"/>
    <w:rsid w:val="29310A5F"/>
    <w:rsid w:val="29C37A35"/>
    <w:rsid w:val="2A076083"/>
    <w:rsid w:val="2A41271B"/>
    <w:rsid w:val="2A73162E"/>
    <w:rsid w:val="2B167953"/>
    <w:rsid w:val="2B200583"/>
    <w:rsid w:val="2B6A3BBE"/>
    <w:rsid w:val="2B8209DE"/>
    <w:rsid w:val="2C3B2C9F"/>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D41001"/>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140A5"/>
    <w:rsid w:val="3A2C1C67"/>
    <w:rsid w:val="3A9F7A51"/>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8FD5B29"/>
    <w:rsid w:val="495C4A24"/>
    <w:rsid w:val="497135DF"/>
    <w:rsid w:val="49CE3EC7"/>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DA35BE"/>
    <w:rsid w:val="60C74F6C"/>
    <w:rsid w:val="61025A59"/>
    <w:rsid w:val="613D5BBC"/>
    <w:rsid w:val="61536C39"/>
    <w:rsid w:val="61591918"/>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F500C6"/>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9B0348"/>
    <w:rsid w:val="781926BC"/>
    <w:rsid w:val="79411C59"/>
    <w:rsid w:val="796D60A4"/>
    <w:rsid w:val="79A031D5"/>
    <w:rsid w:val="7A1525F7"/>
    <w:rsid w:val="7A536B84"/>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1777</Words>
  <Characters>10133</Characters>
  <Lines>84</Lines>
  <Paragraphs>23</Paragraphs>
  <TotalTime>2</TotalTime>
  <ScaleCrop>false</ScaleCrop>
  <LinksUpToDate>false</LinksUpToDate>
  <CharactersWithSpaces>11887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2024-10-14T03:29:00Z</dcterms:created>
  <dc:creator>Administrator</dc:creator>
  <cp:lastModifiedBy>Administrator</cp:lastModifiedBy>
  <cp:lastPrinted>2024-10-11T06:57:00Z</cp:lastPrinted>
  <dcterms:modified xsi:type="dcterms:W3CDTF">2024-10-17T06:33:03Z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7A7B61BFAD1C4D0891137B7C126D5EE3_13</vt:lpwstr>
  </property>
</Properties>
</file>