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EF7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重庆高新区</w:t>
      </w:r>
      <w:r>
        <w:rPr>
          <w:rFonts w:hint="eastAsia" w:ascii="方正小标宋_GBK" w:hAnsi="方正小标宋_GBK" w:eastAsia="方正小标宋_GBK" w:cs="方正小标宋_GBK"/>
          <w:sz w:val="44"/>
          <w:szCs w:val="44"/>
          <w:lang w:val="en-US" w:eastAsia="zh-CN"/>
        </w:rPr>
        <w:t>卫生健康领域</w:t>
      </w:r>
      <w:r>
        <w:rPr>
          <w:rFonts w:hint="eastAsia" w:ascii="方正小标宋_GBK" w:hAnsi="方正小标宋_GBK" w:eastAsia="方正小标宋_GBK" w:cs="方正小标宋_GBK"/>
          <w:sz w:val="44"/>
          <w:szCs w:val="44"/>
        </w:rPr>
        <w:t>随机监督检查</w:t>
      </w:r>
    </w:p>
    <w:p w14:paraId="1B8D46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及行政执法事项清单</w:t>
      </w:r>
    </w:p>
    <w:p w14:paraId="40F576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14:paraId="22CC9A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1.监督</w:t>
      </w:r>
      <w:r>
        <w:rPr>
          <w:rFonts w:hint="eastAsia" w:ascii="方正仿宋_GBK" w:hAnsi="方正仿宋_GBK" w:eastAsia="方正仿宋_GBK" w:cs="方正仿宋_GBK"/>
          <w:b/>
          <w:bCs/>
          <w:sz w:val="32"/>
          <w:szCs w:val="32"/>
        </w:rPr>
        <w:t>执法主体及职责</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eastAsia="zh-CN"/>
        </w:rPr>
        <w:t>重庆高新区公共服务局和重庆高新区综合执法局</w:t>
      </w:r>
      <w:r>
        <w:rPr>
          <w:rFonts w:hint="eastAsia" w:ascii="方正仿宋_GBK" w:hAnsi="方正仿宋_GBK" w:eastAsia="方正仿宋_GBK" w:cs="方正仿宋_GBK"/>
          <w:sz w:val="32"/>
          <w:szCs w:val="32"/>
        </w:rPr>
        <w:t>，贯彻落实党中央、市委和</w:t>
      </w:r>
      <w:r>
        <w:rPr>
          <w:rFonts w:hint="eastAsia" w:ascii="方正仿宋_GBK" w:hAnsi="方正仿宋_GBK" w:eastAsia="方正仿宋_GBK" w:cs="方正仿宋_GBK"/>
          <w:sz w:val="32"/>
          <w:szCs w:val="32"/>
          <w:lang w:eastAsia="zh-CN"/>
        </w:rPr>
        <w:t>高新区</w:t>
      </w:r>
      <w:bookmarkStart w:id="0" w:name="_GoBack"/>
      <w:bookmarkEnd w:id="0"/>
      <w:r>
        <w:rPr>
          <w:rFonts w:hint="eastAsia" w:ascii="方正仿宋_GBK" w:hAnsi="方正仿宋_GBK" w:eastAsia="方正仿宋_GBK" w:cs="方正仿宋_GBK"/>
          <w:sz w:val="32"/>
          <w:szCs w:val="32"/>
          <w:lang w:eastAsia="zh-CN"/>
        </w:rPr>
        <w:t>党工委</w:t>
      </w:r>
      <w:r>
        <w:rPr>
          <w:rFonts w:hint="eastAsia" w:ascii="方正仿宋_GBK" w:hAnsi="方正仿宋_GBK" w:eastAsia="方正仿宋_GBK" w:cs="方正仿宋_GBK"/>
          <w:sz w:val="32"/>
          <w:szCs w:val="32"/>
        </w:rPr>
        <w:t>关于卫生健康工作的方针政策和决策部署，负责区域卫生健康领域综合</w:t>
      </w:r>
      <w:r>
        <w:rPr>
          <w:rFonts w:hint="eastAsia" w:ascii="方正仿宋_GBK" w:hAnsi="方正仿宋_GBK" w:eastAsia="方正仿宋_GBK" w:cs="方正仿宋_GBK"/>
          <w:sz w:val="32"/>
          <w:szCs w:val="32"/>
          <w:lang w:val="en-US" w:eastAsia="zh-CN"/>
        </w:rPr>
        <w:t>监督</w:t>
      </w:r>
      <w:r>
        <w:rPr>
          <w:rFonts w:hint="eastAsia" w:ascii="方正仿宋_GBK" w:hAnsi="方正仿宋_GBK" w:eastAsia="方正仿宋_GBK" w:cs="方正仿宋_GBK"/>
          <w:sz w:val="32"/>
          <w:szCs w:val="32"/>
        </w:rPr>
        <w:t>执法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包括：</w:t>
      </w:r>
    </w:p>
    <w:p w14:paraId="55A86E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组织开展卫生健康专项</w:t>
      </w:r>
      <w:r>
        <w:rPr>
          <w:rFonts w:hint="eastAsia" w:ascii="方正仿宋_GBK" w:hAnsi="方正仿宋_GBK" w:eastAsia="方正仿宋_GBK" w:cs="方正仿宋_GBK"/>
          <w:sz w:val="32"/>
          <w:szCs w:val="32"/>
          <w:lang w:val="en-US" w:eastAsia="zh-CN"/>
        </w:rPr>
        <w:t>监督</w:t>
      </w:r>
      <w:r>
        <w:rPr>
          <w:rFonts w:hint="eastAsia" w:ascii="方正仿宋_GBK" w:hAnsi="方正仿宋_GBK" w:eastAsia="方正仿宋_GBK" w:cs="方正仿宋_GBK"/>
          <w:sz w:val="32"/>
          <w:szCs w:val="32"/>
        </w:rPr>
        <w:t xml:space="preserve">执法。参与起草卫生健康综合行政执法工作制度、地方性卫生执法标准。 </w:t>
      </w:r>
    </w:p>
    <w:p w14:paraId="1D9200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承担医疗机构、采供血机构和医师</w:t>
      </w:r>
      <w:r>
        <w:rPr>
          <w:rFonts w:hint="eastAsia" w:ascii="方正仿宋_GBK" w:hAnsi="方正仿宋_GBK" w:eastAsia="方正仿宋_GBK" w:cs="方正仿宋_GBK"/>
          <w:sz w:val="32"/>
          <w:szCs w:val="32"/>
          <w:lang w:val="en-US" w:eastAsia="zh-CN"/>
        </w:rPr>
        <w:t>监督</w:t>
      </w:r>
      <w:r>
        <w:rPr>
          <w:rFonts w:hint="eastAsia" w:ascii="方正仿宋_GBK" w:hAnsi="方正仿宋_GBK" w:eastAsia="方正仿宋_GBK" w:cs="方正仿宋_GBK"/>
          <w:sz w:val="32"/>
          <w:szCs w:val="32"/>
        </w:rPr>
        <w:t>执法、计划生育、母婴保健等医疗卫生领域的</w:t>
      </w:r>
      <w:r>
        <w:rPr>
          <w:rFonts w:hint="eastAsia" w:ascii="方正仿宋_GBK" w:hAnsi="方正仿宋_GBK" w:eastAsia="方正仿宋_GBK" w:cs="方正仿宋_GBK"/>
          <w:sz w:val="32"/>
          <w:szCs w:val="32"/>
          <w:lang w:eastAsia="zh-CN"/>
        </w:rPr>
        <w:t>监督执法职能</w:t>
      </w:r>
      <w:r>
        <w:rPr>
          <w:rFonts w:hint="eastAsia" w:ascii="方正仿宋_GBK" w:hAnsi="方正仿宋_GBK" w:eastAsia="方正仿宋_GBK" w:cs="方正仿宋_GBK"/>
          <w:sz w:val="32"/>
          <w:szCs w:val="32"/>
        </w:rPr>
        <w:t>。</w:t>
      </w:r>
    </w:p>
    <w:p w14:paraId="3E6827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承担公共场所卫生、饮用水卫生、学校卫生等公共卫生领域的</w:t>
      </w:r>
      <w:r>
        <w:rPr>
          <w:rFonts w:hint="eastAsia" w:ascii="方正仿宋_GBK" w:hAnsi="方正仿宋_GBK" w:eastAsia="方正仿宋_GBK" w:cs="方正仿宋_GBK"/>
          <w:sz w:val="32"/>
          <w:szCs w:val="32"/>
          <w:lang w:eastAsia="zh-CN"/>
        </w:rPr>
        <w:t>监督执法职能</w:t>
      </w:r>
      <w:r>
        <w:rPr>
          <w:rFonts w:hint="eastAsia" w:ascii="方正仿宋_GBK" w:hAnsi="方正仿宋_GBK" w:eastAsia="方正仿宋_GBK" w:cs="方正仿宋_GBK"/>
          <w:sz w:val="32"/>
          <w:szCs w:val="32"/>
        </w:rPr>
        <w:t xml:space="preserve">。 </w:t>
      </w:r>
    </w:p>
    <w:p w14:paraId="372DBF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承担传染病防治、消毒产品、餐饮具集中消毒等传染病防治领域的</w:t>
      </w:r>
      <w:r>
        <w:rPr>
          <w:rFonts w:hint="eastAsia" w:ascii="方正仿宋_GBK" w:hAnsi="方正仿宋_GBK" w:eastAsia="方正仿宋_GBK" w:cs="方正仿宋_GBK"/>
          <w:sz w:val="32"/>
          <w:szCs w:val="32"/>
          <w:lang w:eastAsia="zh-CN"/>
        </w:rPr>
        <w:t>监督执法职能</w:t>
      </w:r>
      <w:r>
        <w:rPr>
          <w:rFonts w:hint="eastAsia" w:ascii="方正仿宋_GBK" w:hAnsi="方正仿宋_GBK" w:eastAsia="方正仿宋_GBK" w:cs="方正仿宋_GBK"/>
          <w:sz w:val="32"/>
          <w:szCs w:val="32"/>
        </w:rPr>
        <w:t>。</w:t>
      </w:r>
    </w:p>
    <w:p w14:paraId="35CF76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承担职业卫生、煤矿职业安全健康、放射卫生等职业健康领域的</w:t>
      </w:r>
      <w:r>
        <w:rPr>
          <w:rFonts w:hint="eastAsia" w:ascii="方正仿宋_GBK" w:hAnsi="方正仿宋_GBK" w:eastAsia="方正仿宋_GBK" w:cs="方正仿宋_GBK"/>
          <w:sz w:val="32"/>
          <w:szCs w:val="32"/>
          <w:lang w:eastAsia="zh-CN"/>
        </w:rPr>
        <w:t>监督执法职能</w:t>
      </w:r>
      <w:r>
        <w:rPr>
          <w:rFonts w:hint="eastAsia" w:ascii="方正仿宋_GBK" w:hAnsi="方正仿宋_GBK" w:eastAsia="方正仿宋_GBK" w:cs="方正仿宋_GBK"/>
          <w:sz w:val="32"/>
          <w:szCs w:val="32"/>
        </w:rPr>
        <w:t>。</w:t>
      </w:r>
    </w:p>
    <w:p w14:paraId="2B1C1E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承担卫生健康</w:t>
      </w:r>
      <w:r>
        <w:rPr>
          <w:rFonts w:hint="eastAsia" w:ascii="方正仿宋_GBK" w:hAnsi="方正仿宋_GBK" w:eastAsia="方正仿宋_GBK" w:cs="方正仿宋_GBK"/>
          <w:sz w:val="32"/>
          <w:szCs w:val="32"/>
          <w:lang w:val="en-US" w:eastAsia="zh-CN"/>
        </w:rPr>
        <w:t>监督</w:t>
      </w:r>
      <w:r>
        <w:rPr>
          <w:rFonts w:hint="eastAsia" w:ascii="方正仿宋_GBK" w:hAnsi="方正仿宋_GBK" w:eastAsia="方正仿宋_GBK" w:cs="方正仿宋_GBK"/>
          <w:sz w:val="32"/>
          <w:szCs w:val="32"/>
        </w:rPr>
        <w:t xml:space="preserve">行政执法体系和信息化建设任务。 </w:t>
      </w:r>
    </w:p>
    <w:p w14:paraId="5E7811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监督、指导镇街卫生健康</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rPr>
        <w:t xml:space="preserve">行政执法工作。 </w:t>
      </w:r>
    </w:p>
    <w:p w14:paraId="541DCC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 xml:space="preserve">承担卫生健康综合行政执法有关的应急工作。 </w:t>
      </w:r>
    </w:p>
    <w:p w14:paraId="3ED7A8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完成</w:t>
      </w:r>
      <w:r>
        <w:rPr>
          <w:rFonts w:hint="eastAsia" w:ascii="方正仿宋_GBK" w:hAnsi="方正仿宋_GBK" w:eastAsia="方正仿宋_GBK" w:cs="方正仿宋_GBK"/>
          <w:sz w:val="32"/>
          <w:szCs w:val="32"/>
          <w:lang w:val="en-US" w:eastAsia="zh-CN"/>
        </w:rPr>
        <w:t>高新区党工委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管委会</w:t>
      </w:r>
      <w:r>
        <w:rPr>
          <w:rFonts w:hint="eastAsia" w:ascii="方正仿宋_GBK" w:hAnsi="方正仿宋_GBK" w:eastAsia="方正仿宋_GBK" w:cs="方正仿宋_GBK"/>
          <w:sz w:val="32"/>
          <w:szCs w:val="32"/>
        </w:rPr>
        <w:t>等交办的其他事项。</w:t>
      </w:r>
    </w:p>
    <w:p w14:paraId="3254FA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其中，重庆高新区内</w:t>
      </w:r>
      <w:r>
        <w:rPr>
          <w:rFonts w:hint="eastAsia" w:ascii="方正仿宋_GBK" w:hAnsi="方正仿宋_GBK" w:eastAsia="方正仿宋_GBK" w:cs="方正仿宋_GBK"/>
          <w:sz w:val="32"/>
          <w:szCs w:val="32"/>
        </w:rPr>
        <w:t>的卫生行政许可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卫生监督职能划归重庆高新区公共服务局；综合执法局统一行使卫生健康领域的</w:t>
      </w:r>
      <w:r>
        <w:rPr>
          <w:rFonts w:hint="eastAsia" w:ascii="方正仿宋_GBK" w:hAnsi="方正仿宋_GBK" w:eastAsia="方正仿宋_GBK" w:cs="方正仿宋_GBK"/>
          <w:sz w:val="32"/>
          <w:szCs w:val="32"/>
        </w:rPr>
        <w:t>行政处罚权及与之相关的行政检查、行政强制权等</w:t>
      </w:r>
      <w:r>
        <w:rPr>
          <w:rFonts w:hint="eastAsia" w:ascii="方正仿宋_GBK" w:hAnsi="方正仿宋_GBK" w:eastAsia="方正仿宋_GBK" w:cs="方正仿宋_GBK"/>
          <w:sz w:val="32"/>
          <w:szCs w:val="32"/>
          <w:lang w:eastAsia="zh-CN"/>
        </w:rPr>
        <w:t>执法职能</w:t>
      </w:r>
      <w:r>
        <w:rPr>
          <w:rFonts w:hint="eastAsia" w:ascii="方正仿宋_GBK" w:hAnsi="方正仿宋_GBK" w:eastAsia="方正仿宋_GBK" w:cs="方正仿宋_GBK"/>
          <w:sz w:val="32"/>
          <w:szCs w:val="32"/>
        </w:rPr>
        <w:t>，并以部门的名义统一执法。</w:t>
      </w:r>
    </w:p>
    <w:p w14:paraId="7CB838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108"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行政处罚、行政检查、行政征收等事项及其法律依据</w:t>
      </w:r>
    </w:p>
    <w:tbl>
      <w:tblPr>
        <w:tblStyle w:val="3"/>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741"/>
        <w:gridCol w:w="3841"/>
        <w:gridCol w:w="4590"/>
      </w:tblGrid>
      <w:tr w14:paraId="1A87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5B6B12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24"/>
                <w:szCs w:val="24"/>
                <w:vertAlign w:val="baseline"/>
              </w:rPr>
            </w:pPr>
            <w:r>
              <w:rPr>
                <w:rFonts w:hint="eastAsia" w:ascii="方正黑体_GBK" w:hAnsi="方正黑体_GBK" w:eastAsia="方正黑体_GBK" w:cs="方正黑体_GBK"/>
                <w:sz w:val="24"/>
                <w:szCs w:val="24"/>
              </w:rPr>
              <w:t>序号</w:t>
            </w:r>
          </w:p>
        </w:tc>
        <w:tc>
          <w:tcPr>
            <w:tcW w:w="741" w:type="dxa"/>
            <w:vAlign w:val="center"/>
          </w:tcPr>
          <w:p w14:paraId="7C24B7B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24"/>
                <w:szCs w:val="24"/>
                <w:vertAlign w:val="baseline"/>
              </w:rPr>
            </w:pPr>
            <w:r>
              <w:rPr>
                <w:rFonts w:hint="eastAsia" w:ascii="方正黑体_GBK" w:hAnsi="方正黑体_GBK" w:eastAsia="方正黑体_GBK" w:cs="方正黑体_GBK"/>
                <w:sz w:val="24"/>
                <w:szCs w:val="24"/>
              </w:rPr>
              <w:t>事项类别</w:t>
            </w:r>
          </w:p>
        </w:tc>
        <w:tc>
          <w:tcPr>
            <w:tcW w:w="3841" w:type="dxa"/>
            <w:vAlign w:val="center"/>
          </w:tcPr>
          <w:p w14:paraId="66F76FB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24"/>
                <w:szCs w:val="24"/>
                <w:vertAlign w:val="baseline"/>
              </w:rPr>
            </w:pPr>
            <w:r>
              <w:rPr>
                <w:rFonts w:hint="eastAsia" w:ascii="方正黑体_GBK" w:hAnsi="方正黑体_GBK" w:eastAsia="方正黑体_GBK" w:cs="方正黑体_GBK"/>
                <w:sz w:val="24"/>
                <w:szCs w:val="24"/>
              </w:rPr>
              <w:t>事项内容</w:t>
            </w:r>
          </w:p>
        </w:tc>
        <w:tc>
          <w:tcPr>
            <w:tcW w:w="4590" w:type="dxa"/>
            <w:vAlign w:val="center"/>
          </w:tcPr>
          <w:p w14:paraId="1F4773B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sz w:val="24"/>
                <w:szCs w:val="24"/>
                <w:vertAlign w:val="baseline"/>
              </w:rPr>
            </w:pPr>
            <w:r>
              <w:rPr>
                <w:rFonts w:hint="eastAsia" w:ascii="方正黑体_GBK" w:hAnsi="方正黑体_GBK" w:eastAsia="方正黑体_GBK" w:cs="方正黑体_GBK"/>
                <w:sz w:val="24"/>
                <w:szCs w:val="24"/>
              </w:rPr>
              <w:t>法律依据</w:t>
            </w:r>
          </w:p>
        </w:tc>
      </w:tr>
      <w:tr w14:paraId="5511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0C0BA4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741" w:type="dxa"/>
            <w:vMerge w:val="restart"/>
            <w:vAlign w:val="center"/>
          </w:tcPr>
          <w:p w14:paraId="7EC8DDD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r>
              <w:rPr>
                <w:rFonts w:hint="eastAsia"/>
                <w:sz w:val="24"/>
                <w:szCs w:val="24"/>
              </w:rPr>
              <w:t>行政处罚类事项</w:t>
            </w:r>
          </w:p>
        </w:tc>
        <w:tc>
          <w:tcPr>
            <w:tcW w:w="3841" w:type="dxa"/>
            <w:vAlign w:val="center"/>
          </w:tcPr>
          <w:p w14:paraId="0AACCFF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对不符合规定条件的医疗机构擅自从事精神障碍诊断、治疗的处罚</w:t>
            </w:r>
          </w:p>
        </w:tc>
        <w:tc>
          <w:tcPr>
            <w:tcW w:w="4590" w:type="dxa"/>
            <w:vAlign w:val="center"/>
          </w:tcPr>
          <w:p w14:paraId="0FE09B2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《中华人民共和国精神卫生法》第七十三条</w:t>
            </w:r>
          </w:p>
        </w:tc>
      </w:tr>
      <w:tr w14:paraId="5F38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7BECB5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741" w:type="dxa"/>
            <w:vMerge w:val="continue"/>
            <w:vAlign w:val="center"/>
          </w:tcPr>
          <w:p w14:paraId="60B9CA4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4974A57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4590" w:type="dxa"/>
            <w:vAlign w:val="center"/>
          </w:tcPr>
          <w:p w14:paraId="3C9AD85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《中华人民共和国精神卫生法》第七十四条</w:t>
            </w:r>
          </w:p>
        </w:tc>
      </w:tr>
      <w:tr w14:paraId="0DF6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63C5112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3</w:t>
            </w:r>
          </w:p>
        </w:tc>
        <w:tc>
          <w:tcPr>
            <w:tcW w:w="741" w:type="dxa"/>
            <w:vMerge w:val="continue"/>
            <w:vAlign w:val="center"/>
          </w:tcPr>
          <w:p w14:paraId="5E0A4DE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1FE52AA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对无证从事婚前医学检查、遗传病诊断、产前诊断或者医学技术鉴定的处罚</w:t>
            </w:r>
          </w:p>
        </w:tc>
        <w:tc>
          <w:tcPr>
            <w:tcW w:w="4590" w:type="dxa"/>
            <w:vAlign w:val="center"/>
          </w:tcPr>
          <w:p w14:paraId="30439B9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05" w:leftChars="0"/>
              <w:jc w:val="left"/>
              <w:textAlignment w:val="auto"/>
              <w:rPr>
                <w:rFonts w:hint="eastAsia"/>
                <w:sz w:val="24"/>
                <w:szCs w:val="24"/>
              </w:rPr>
            </w:pPr>
            <w:r>
              <w:rPr>
                <w:rFonts w:hint="eastAsia"/>
                <w:sz w:val="24"/>
                <w:szCs w:val="24"/>
              </w:rPr>
              <w:t>《中华人民共和国母婴保健法》第三十五条</w:t>
            </w:r>
          </w:p>
          <w:p w14:paraId="1865A74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《中华人民共和国母婴保健法实施办法》第四十条 《产前诊断技术管理办法</w:t>
            </w:r>
            <w:r>
              <w:rPr>
                <w:rFonts w:hint="eastAsia"/>
                <w:sz w:val="24"/>
                <w:szCs w:val="24"/>
                <w:lang w:eastAsia="zh-CN"/>
              </w:rPr>
              <w:t>》第</w:t>
            </w:r>
            <w:r>
              <w:rPr>
                <w:rFonts w:hint="eastAsia"/>
                <w:sz w:val="24"/>
                <w:szCs w:val="24"/>
              </w:rPr>
              <w:t>二十九条 《国家卫生计生委办公厅关于开展孕妇外周血胎儿游离DNA产前筛查与诊断工作的通知》（国办卫妇幼发﹝2016﹞45号）</w:t>
            </w:r>
          </w:p>
        </w:tc>
      </w:tr>
      <w:tr w14:paraId="1ECE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2632919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4</w:t>
            </w:r>
          </w:p>
        </w:tc>
        <w:tc>
          <w:tcPr>
            <w:tcW w:w="741" w:type="dxa"/>
            <w:vMerge w:val="continue"/>
            <w:vAlign w:val="center"/>
          </w:tcPr>
          <w:p w14:paraId="4121665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F2091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sz w:val="24"/>
                <w:szCs w:val="24"/>
                <w:vertAlign w:val="baseline"/>
              </w:rPr>
            </w:pPr>
            <w:r>
              <w:rPr>
                <w:rFonts w:hint="eastAsia"/>
                <w:sz w:val="24"/>
                <w:szCs w:val="24"/>
              </w:rPr>
              <w:t>对无证施行终止妊娠手术的处罚</w:t>
            </w:r>
          </w:p>
        </w:tc>
        <w:tc>
          <w:tcPr>
            <w:tcW w:w="4590" w:type="dxa"/>
            <w:vAlign w:val="center"/>
          </w:tcPr>
          <w:p w14:paraId="08EFA7A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《中华人民共和国母婴保健法》第三十五条</w:t>
            </w:r>
          </w:p>
          <w:p w14:paraId="48928A5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《中华人民共和国人口与计划生育法》第三十六条第一项 《中华人民共和国母婴保健法实施办法》第四十条</w:t>
            </w:r>
          </w:p>
          <w:p w14:paraId="6EDA4C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left"/>
              <w:textAlignment w:val="auto"/>
              <w:rPr>
                <w:rFonts w:hint="eastAsia"/>
                <w:sz w:val="24"/>
                <w:szCs w:val="24"/>
                <w:vertAlign w:val="baseline"/>
              </w:rPr>
            </w:pPr>
            <w:r>
              <w:rPr>
                <w:rFonts w:hint="eastAsia"/>
                <w:sz w:val="24"/>
                <w:szCs w:val="24"/>
              </w:rPr>
              <w:t>《禁止非医学需要的胎儿性别鉴定和选择性别人工终止妊娠的规定》</w:t>
            </w:r>
          </w:p>
        </w:tc>
      </w:tr>
      <w:tr w14:paraId="2DEC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60A3DEF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lang w:val="en-US" w:eastAsia="zh-CN"/>
              </w:rPr>
            </w:pPr>
            <w:r>
              <w:rPr>
                <w:rFonts w:hint="eastAsia"/>
                <w:sz w:val="24"/>
                <w:szCs w:val="24"/>
                <w:vertAlign w:val="baseline"/>
                <w:lang w:val="en-US" w:eastAsia="zh-CN"/>
              </w:rPr>
              <w:t>5</w:t>
            </w:r>
          </w:p>
        </w:tc>
        <w:tc>
          <w:tcPr>
            <w:tcW w:w="741" w:type="dxa"/>
            <w:vMerge w:val="continue"/>
            <w:vAlign w:val="center"/>
          </w:tcPr>
          <w:p w14:paraId="61C74FD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1F282C7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对无证出具有关医学证明的处罚</w:t>
            </w:r>
          </w:p>
        </w:tc>
        <w:tc>
          <w:tcPr>
            <w:tcW w:w="4590" w:type="dxa"/>
            <w:vAlign w:val="center"/>
          </w:tcPr>
          <w:p w14:paraId="6E5ADD8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《中华人民共和国母婴保健法》第三十五条 《医疗机构管理条例》</w:t>
            </w:r>
          </w:p>
          <w:p w14:paraId="25A7AF5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《中华人民共和国母婴保健法实施办法》第四十条</w:t>
            </w:r>
          </w:p>
          <w:p w14:paraId="3CC6755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《医疗机构管理条例实施细则》</w:t>
            </w:r>
          </w:p>
        </w:tc>
      </w:tr>
      <w:tr w14:paraId="03D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507" w:type="dxa"/>
            <w:vAlign w:val="center"/>
          </w:tcPr>
          <w:p w14:paraId="383EF2D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6</w:t>
            </w:r>
          </w:p>
        </w:tc>
        <w:tc>
          <w:tcPr>
            <w:tcW w:w="741" w:type="dxa"/>
            <w:vMerge w:val="restart"/>
            <w:vAlign w:val="center"/>
          </w:tcPr>
          <w:p w14:paraId="5FF95A9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r>
              <w:rPr>
                <w:rFonts w:hint="eastAsia"/>
                <w:sz w:val="24"/>
                <w:szCs w:val="24"/>
              </w:rPr>
              <w:t>行政处罚类事项</w:t>
            </w:r>
          </w:p>
        </w:tc>
        <w:tc>
          <w:tcPr>
            <w:tcW w:w="3841" w:type="dxa"/>
            <w:vAlign w:val="center"/>
          </w:tcPr>
          <w:p w14:paraId="5C2A314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对无证施行终止妊娠手术或者采取其他方法终止妊娠，致人死亡、残疾、丧失或基本丧失劳动能力的处罚</w:t>
            </w:r>
          </w:p>
        </w:tc>
        <w:tc>
          <w:tcPr>
            <w:tcW w:w="4590" w:type="dxa"/>
            <w:vAlign w:val="center"/>
          </w:tcPr>
          <w:p w14:paraId="009AA3D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《中华人民共和国母婴保健法》第三十六条 《医疗机构管理条例》 《医疗机构管理条例实施细则》</w:t>
            </w:r>
          </w:p>
        </w:tc>
      </w:tr>
      <w:tr w14:paraId="12A1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0211FFB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7</w:t>
            </w:r>
          </w:p>
        </w:tc>
        <w:tc>
          <w:tcPr>
            <w:tcW w:w="741" w:type="dxa"/>
            <w:vMerge w:val="continue"/>
            <w:vAlign w:val="center"/>
          </w:tcPr>
          <w:p w14:paraId="6C33879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5740103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对违法出具有关虚假医学证明或者进行胎儿性别鉴定的处罚</w:t>
            </w:r>
          </w:p>
        </w:tc>
        <w:tc>
          <w:tcPr>
            <w:tcW w:w="4590" w:type="dxa"/>
            <w:vAlign w:val="center"/>
          </w:tcPr>
          <w:p w14:paraId="5247F13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《中华人民共和国人口与计划生育法》第三十六条第二项、第三项</w:t>
            </w:r>
          </w:p>
          <w:p w14:paraId="0BD1A69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《中华人民共和国母婴保健法》第三十七条 《中华人民共和国母婴保健法实施办法》第四十条、第四十一条</w:t>
            </w:r>
            <w:r>
              <w:rPr>
                <w:rFonts w:hint="eastAsia"/>
                <w:sz w:val="24"/>
                <w:szCs w:val="24"/>
                <w:lang w:eastAsia="zh-CN"/>
              </w:rPr>
              <w:t>、第</w:t>
            </w:r>
            <w:r>
              <w:rPr>
                <w:rFonts w:hint="eastAsia"/>
                <w:sz w:val="24"/>
                <w:szCs w:val="24"/>
              </w:rPr>
              <w:t>四十二条</w:t>
            </w:r>
          </w:p>
          <w:p w14:paraId="448219C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禁止非医学需要的胎儿性别鉴定和选择性别人工终止妊娠的规定》</w:t>
            </w:r>
          </w:p>
        </w:tc>
      </w:tr>
      <w:tr w14:paraId="103D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676641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8</w:t>
            </w:r>
          </w:p>
        </w:tc>
        <w:tc>
          <w:tcPr>
            <w:tcW w:w="741" w:type="dxa"/>
            <w:vMerge w:val="continue"/>
            <w:vAlign w:val="center"/>
          </w:tcPr>
          <w:p w14:paraId="61C1867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4D1403E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对以不正当手段取得医师执业证书的处罚</w:t>
            </w:r>
          </w:p>
        </w:tc>
        <w:tc>
          <w:tcPr>
            <w:tcW w:w="4590" w:type="dxa"/>
            <w:vAlign w:val="center"/>
          </w:tcPr>
          <w:p w14:paraId="36D1286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《中华人民共和国执业医师法》第三十六条</w:t>
            </w:r>
          </w:p>
        </w:tc>
      </w:tr>
      <w:tr w14:paraId="6083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DBE023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eastAsiaTheme="minorEastAsia"/>
                <w:sz w:val="24"/>
                <w:szCs w:val="24"/>
                <w:vertAlign w:val="baseline"/>
                <w:lang w:val="en-US" w:eastAsia="zh-CN"/>
              </w:rPr>
            </w:pPr>
            <w:r>
              <w:rPr>
                <w:rFonts w:hint="eastAsia"/>
                <w:sz w:val="24"/>
                <w:szCs w:val="24"/>
                <w:vertAlign w:val="baseline"/>
                <w:lang w:val="en-US" w:eastAsia="zh-CN"/>
              </w:rPr>
              <w:t>9</w:t>
            </w:r>
          </w:p>
        </w:tc>
        <w:tc>
          <w:tcPr>
            <w:tcW w:w="741" w:type="dxa"/>
            <w:vMerge w:val="continue"/>
            <w:vAlign w:val="center"/>
          </w:tcPr>
          <w:p w14:paraId="322C83C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1672D75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对医师在执业活动中违反卫生行政规章制度或者技术操作规范，造成严重后果的处罚</w:t>
            </w:r>
          </w:p>
        </w:tc>
        <w:tc>
          <w:tcPr>
            <w:tcW w:w="4590" w:type="dxa"/>
            <w:vAlign w:val="center"/>
          </w:tcPr>
          <w:p w14:paraId="0025FE8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《中华人民共和国执业医师法》第三十七条第一项</w:t>
            </w:r>
          </w:p>
          <w:p w14:paraId="39CC209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《处方管理办法》第五十七条</w:t>
            </w:r>
          </w:p>
        </w:tc>
      </w:tr>
      <w:tr w14:paraId="67E0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29AC2C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10</w:t>
            </w:r>
          </w:p>
        </w:tc>
        <w:tc>
          <w:tcPr>
            <w:tcW w:w="741" w:type="dxa"/>
            <w:vMerge w:val="continue"/>
            <w:vAlign w:val="center"/>
          </w:tcPr>
          <w:p w14:paraId="064EA2E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21078D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对医师在执业活动中隐匿、伪造或者擅自销毁医学文书及有关资料的</w:t>
            </w:r>
          </w:p>
        </w:tc>
        <w:tc>
          <w:tcPr>
            <w:tcW w:w="4590" w:type="dxa"/>
            <w:vAlign w:val="center"/>
          </w:tcPr>
          <w:p w14:paraId="2E906F6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《中华人民共和国执业医师法》第三十七条 《医疗纠纷预防和处理条例》第四十五条</w:t>
            </w:r>
          </w:p>
        </w:tc>
      </w:tr>
      <w:tr w14:paraId="3150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EF6971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11</w:t>
            </w:r>
          </w:p>
        </w:tc>
        <w:tc>
          <w:tcPr>
            <w:tcW w:w="741" w:type="dxa"/>
            <w:vMerge w:val="continue"/>
            <w:vAlign w:val="center"/>
          </w:tcPr>
          <w:p w14:paraId="01B6DA6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67E706F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对医师在执业活动中不按照规定使用麻醉药品、医疗用毒性药品、精神药品和放射性药品的处罚</w:t>
            </w:r>
          </w:p>
        </w:tc>
        <w:tc>
          <w:tcPr>
            <w:tcW w:w="4590" w:type="dxa"/>
            <w:vAlign w:val="center"/>
          </w:tcPr>
          <w:p w14:paraId="0CDE0CE0">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《中华人民共和国执业医师法》第三十七条第七项</w:t>
            </w:r>
          </w:p>
          <w:p w14:paraId="5A1D4AC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《处方管理办法》第五十二条</w:t>
            </w:r>
          </w:p>
        </w:tc>
      </w:tr>
      <w:tr w14:paraId="68DE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01B3B1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12</w:t>
            </w:r>
          </w:p>
        </w:tc>
        <w:tc>
          <w:tcPr>
            <w:tcW w:w="741" w:type="dxa"/>
            <w:vMerge w:val="continue"/>
            <w:vAlign w:val="center"/>
          </w:tcPr>
          <w:p w14:paraId="3C429F3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05CD695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对未经批准擅自开办医疗机构行医或者非法医师行医的处罚</w:t>
            </w:r>
          </w:p>
        </w:tc>
        <w:tc>
          <w:tcPr>
            <w:tcW w:w="4590" w:type="dxa"/>
            <w:vAlign w:val="center"/>
          </w:tcPr>
          <w:p w14:paraId="112BCF0D">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《中华人民共和国基本医疗卫生与健康促进法》第九十九条</w:t>
            </w:r>
          </w:p>
          <w:p w14:paraId="6659BA7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《中华人民共和国执业医师法》第三十九条</w:t>
            </w:r>
          </w:p>
        </w:tc>
      </w:tr>
      <w:tr w14:paraId="3E9A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16F4AA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13</w:t>
            </w:r>
          </w:p>
        </w:tc>
        <w:tc>
          <w:tcPr>
            <w:tcW w:w="741" w:type="dxa"/>
            <w:vMerge w:val="continue"/>
            <w:vAlign w:val="center"/>
          </w:tcPr>
          <w:p w14:paraId="0651FFB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511DC8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对医疗机构未取得《医疗机构执业许可证》擅自开展性病诊疗活动的处罚</w:t>
            </w:r>
          </w:p>
        </w:tc>
        <w:tc>
          <w:tcPr>
            <w:tcW w:w="4590" w:type="dxa"/>
            <w:vAlign w:val="center"/>
          </w:tcPr>
          <w:p w14:paraId="0FB0270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《中华人民共和国基本医疗卫生与健康促进法》第九十九条</w:t>
            </w:r>
          </w:p>
        </w:tc>
      </w:tr>
      <w:tr w14:paraId="2D1A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462D1D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14</w:t>
            </w:r>
          </w:p>
        </w:tc>
        <w:tc>
          <w:tcPr>
            <w:tcW w:w="741" w:type="dxa"/>
            <w:vMerge w:val="continue"/>
            <w:vAlign w:val="center"/>
          </w:tcPr>
          <w:p w14:paraId="0EEE49D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AD6DDA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对医疗机构逾期不校验《医疗机构执业许可证》的处罚</w:t>
            </w:r>
          </w:p>
        </w:tc>
        <w:tc>
          <w:tcPr>
            <w:tcW w:w="4590" w:type="dxa"/>
            <w:vAlign w:val="center"/>
          </w:tcPr>
          <w:p w14:paraId="7BF42E5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《医疗机构管理条例》第四十五条</w:t>
            </w:r>
          </w:p>
          <w:p w14:paraId="07F2F2C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《医疗机构管理条例实施细则》第七十八条</w:t>
            </w:r>
          </w:p>
        </w:tc>
      </w:tr>
      <w:tr w14:paraId="2BD0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479C93D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15</w:t>
            </w:r>
          </w:p>
        </w:tc>
        <w:tc>
          <w:tcPr>
            <w:tcW w:w="741" w:type="dxa"/>
            <w:vMerge w:val="continue"/>
            <w:vAlign w:val="center"/>
          </w:tcPr>
          <w:p w14:paraId="2F26A46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607901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对医疗机构出卖、转让、出借《医疗机构执业许可证》的处罚</w:t>
            </w:r>
          </w:p>
        </w:tc>
        <w:tc>
          <w:tcPr>
            <w:tcW w:w="4590" w:type="dxa"/>
            <w:vAlign w:val="center"/>
          </w:tcPr>
          <w:p w14:paraId="013A2FA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《中华人民共和国基本医疗卫生与健康促进法》第九十九条</w:t>
            </w:r>
          </w:p>
        </w:tc>
      </w:tr>
      <w:tr w14:paraId="1A50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4B38183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16</w:t>
            </w:r>
          </w:p>
        </w:tc>
        <w:tc>
          <w:tcPr>
            <w:tcW w:w="741" w:type="dxa"/>
            <w:vMerge w:val="continue"/>
            <w:vAlign w:val="center"/>
          </w:tcPr>
          <w:p w14:paraId="7324DD8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50799D5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对医疗机构诊疗活动超出登记范围的处罚</w:t>
            </w:r>
          </w:p>
        </w:tc>
        <w:tc>
          <w:tcPr>
            <w:tcW w:w="4590" w:type="dxa"/>
            <w:vAlign w:val="center"/>
          </w:tcPr>
          <w:p w14:paraId="4D21672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《医疗机构管理条例》第四十七条</w:t>
            </w:r>
          </w:p>
          <w:p w14:paraId="4030439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《医疗机构管理条例实施细则》第八十条</w:t>
            </w:r>
          </w:p>
        </w:tc>
      </w:tr>
      <w:tr w14:paraId="17D2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3A3326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17</w:t>
            </w:r>
          </w:p>
        </w:tc>
        <w:tc>
          <w:tcPr>
            <w:tcW w:w="741" w:type="dxa"/>
            <w:vMerge w:val="continue"/>
            <w:vAlign w:val="center"/>
          </w:tcPr>
          <w:p w14:paraId="1461BAB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652F7FB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对医疗机构使用非卫生技术人员从事医疗卫生技术工作的处罚</w:t>
            </w:r>
          </w:p>
        </w:tc>
        <w:tc>
          <w:tcPr>
            <w:tcW w:w="4590" w:type="dxa"/>
            <w:vAlign w:val="center"/>
          </w:tcPr>
          <w:p w14:paraId="497B646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《医疗机构管理条例》第四十八条</w:t>
            </w:r>
          </w:p>
          <w:p w14:paraId="1FE8BA1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《医疗机构管理条例实施细则》第八十一条</w:t>
            </w:r>
          </w:p>
        </w:tc>
      </w:tr>
      <w:tr w14:paraId="3338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2E2246F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18</w:t>
            </w:r>
          </w:p>
        </w:tc>
        <w:tc>
          <w:tcPr>
            <w:tcW w:w="741" w:type="dxa"/>
            <w:vMerge w:val="restart"/>
            <w:vAlign w:val="center"/>
          </w:tcPr>
          <w:p w14:paraId="4C0B7BE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r>
              <w:rPr>
                <w:rFonts w:hint="eastAsia"/>
                <w:sz w:val="24"/>
                <w:szCs w:val="24"/>
              </w:rPr>
              <w:t>行政处罚类事项</w:t>
            </w:r>
          </w:p>
        </w:tc>
        <w:tc>
          <w:tcPr>
            <w:tcW w:w="3841" w:type="dxa"/>
            <w:vAlign w:val="center"/>
          </w:tcPr>
          <w:p w14:paraId="13998C6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对医疗机构违反《医疗机构管理条例》出具虚假证明文件的处罚</w:t>
            </w:r>
          </w:p>
        </w:tc>
        <w:tc>
          <w:tcPr>
            <w:tcW w:w="4590" w:type="dxa"/>
            <w:vAlign w:val="center"/>
          </w:tcPr>
          <w:p w14:paraId="648604D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《医疗机构管理条例》第四十九条</w:t>
            </w:r>
          </w:p>
          <w:p w14:paraId="589F60C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《医疗机构管理条例实施细则》第八十二条</w:t>
            </w:r>
          </w:p>
        </w:tc>
      </w:tr>
      <w:tr w14:paraId="0815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2450AFF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19</w:t>
            </w:r>
          </w:p>
        </w:tc>
        <w:tc>
          <w:tcPr>
            <w:tcW w:w="741" w:type="dxa"/>
            <w:vMerge w:val="continue"/>
            <w:vAlign w:val="center"/>
          </w:tcPr>
          <w:p w14:paraId="78BC197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7D114E5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对医疗机构发生医疗事故的处罚</w:t>
            </w:r>
          </w:p>
        </w:tc>
        <w:tc>
          <w:tcPr>
            <w:tcW w:w="4590" w:type="dxa"/>
            <w:vAlign w:val="center"/>
          </w:tcPr>
          <w:p w14:paraId="40D823F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《医疗事故处理条例》第五十五条第一款</w:t>
            </w:r>
          </w:p>
        </w:tc>
      </w:tr>
      <w:tr w14:paraId="4DC1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E3BD18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20</w:t>
            </w:r>
          </w:p>
        </w:tc>
        <w:tc>
          <w:tcPr>
            <w:tcW w:w="741" w:type="dxa"/>
            <w:vMerge w:val="continue"/>
            <w:vAlign w:val="center"/>
          </w:tcPr>
          <w:p w14:paraId="129BFC9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E10E01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对医务人员发生医疗事故的处罚</w:t>
            </w:r>
          </w:p>
        </w:tc>
        <w:tc>
          <w:tcPr>
            <w:tcW w:w="4590" w:type="dxa"/>
            <w:vAlign w:val="center"/>
          </w:tcPr>
          <w:p w14:paraId="4E664B1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《医疗事故处理条例》第五十五条第二款</w:t>
            </w:r>
          </w:p>
        </w:tc>
      </w:tr>
      <w:tr w14:paraId="2653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EF5D1E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21</w:t>
            </w:r>
          </w:p>
        </w:tc>
        <w:tc>
          <w:tcPr>
            <w:tcW w:w="741" w:type="dxa"/>
            <w:vMerge w:val="continue"/>
            <w:vAlign w:val="center"/>
          </w:tcPr>
          <w:p w14:paraId="1A6011B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6EA1983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对疾病预防控制机构、接种单位发现预防接种异常反应或者疑似预防接种异常反应，未按照规定及时处理或者报告的处罚</w:t>
            </w:r>
          </w:p>
        </w:tc>
        <w:tc>
          <w:tcPr>
            <w:tcW w:w="4590" w:type="dxa"/>
            <w:vAlign w:val="center"/>
          </w:tcPr>
          <w:p w14:paraId="141B6B6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《中华人民共和国疫苗管理法》第八十九条</w:t>
            </w:r>
          </w:p>
        </w:tc>
      </w:tr>
      <w:tr w14:paraId="6DFA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4808DA3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22</w:t>
            </w:r>
          </w:p>
        </w:tc>
        <w:tc>
          <w:tcPr>
            <w:tcW w:w="741" w:type="dxa"/>
            <w:vMerge w:val="continue"/>
            <w:vAlign w:val="center"/>
          </w:tcPr>
          <w:p w14:paraId="18CE676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09EFD96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对疾病预防控制机构、接种单位擅自进行群体性预防接种的处罚</w:t>
            </w:r>
          </w:p>
        </w:tc>
        <w:tc>
          <w:tcPr>
            <w:tcW w:w="4590" w:type="dxa"/>
            <w:vAlign w:val="center"/>
          </w:tcPr>
          <w:p w14:paraId="1276640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《中华人民共和国疫苗管理法》第八十七条第（三）项</w:t>
            </w:r>
          </w:p>
        </w:tc>
      </w:tr>
      <w:tr w14:paraId="491C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2A8EC88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23</w:t>
            </w:r>
          </w:p>
        </w:tc>
        <w:tc>
          <w:tcPr>
            <w:tcW w:w="741" w:type="dxa"/>
            <w:vMerge w:val="continue"/>
            <w:vAlign w:val="center"/>
          </w:tcPr>
          <w:p w14:paraId="46E9939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53BA5EA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对疾病预防控制机构、接种单位接种疫苗未遵守预防接种工作规范、免疫程序、疫苗使用指导原则、接种方案的处罚</w:t>
            </w:r>
          </w:p>
        </w:tc>
        <w:tc>
          <w:tcPr>
            <w:tcW w:w="4590" w:type="dxa"/>
            <w:vAlign w:val="center"/>
          </w:tcPr>
          <w:p w14:paraId="25EE812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《中华人民共和国疫苗管理法》第八十七条第</w:t>
            </w:r>
            <w:r>
              <w:rPr>
                <w:rFonts w:hint="eastAsia"/>
                <w:sz w:val="24"/>
                <w:szCs w:val="24"/>
                <w:lang w:eastAsia="zh-CN"/>
              </w:rPr>
              <w:t>（</w:t>
            </w:r>
            <w:r>
              <w:rPr>
                <w:rFonts w:hint="eastAsia"/>
                <w:sz w:val="24"/>
                <w:szCs w:val="24"/>
              </w:rPr>
              <w:t>二</w:t>
            </w:r>
            <w:r>
              <w:rPr>
                <w:rFonts w:hint="eastAsia"/>
                <w:sz w:val="24"/>
                <w:szCs w:val="24"/>
                <w:lang w:eastAsia="zh-CN"/>
              </w:rPr>
              <w:t>）</w:t>
            </w:r>
            <w:r>
              <w:rPr>
                <w:rFonts w:hint="eastAsia"/>
                <w:sz w:val="24"/>
                <w:szCs w:val="24"/>
              </w:rPr>
              <w:t>项</w:t>
            </w:r>
          </w:p>
        </w:tc>
      </w:tr>
      <w:tr w14:paraId="4CF1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FD0858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24</w:t>
            </w:r>
          </w:p>
        </w:tc>
        <w:tc>
          <w:tcPr>
            <w:tcW w:w="741" w:type="dxa"/>
            <w:vMerge w:val="continue"/>
            <w:vAlign w:val="center"/>
          </w:tcPr>
          <w:p w14:paraId="4BD7EBF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28936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对疾病预防控制机构未依照规定建立并保存疫苗购进、储存、分发、供应记录的处罚</w:t>
            </w:r>
          </w:p>
        </w:tc>
        <w:tc>
          <w:tcPr>
            <w:tcW w:w="4590" w:type="dxa"/>
            <w:vAlign w:val="center"/>
          </w:tcPr>
          <w:p w14:paraId="5578EF0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《中华人民共和国疫苗管理法》第八十八条第（三）项</w:t>
            </w:r>
          </w:p>
        </w:tc>
      </w:tr>
      <w:tr w14:paraId="341D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D4F94F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25</w:t>
            </w:r>
          </w:p>
        </w:tc>
        <w:tc>
          <w:tcPr>
            <w:tcW w:w="741" w:type="dxa"/>
            <w:vMerge w:val="continue"/>
            <w:vAlign w:val="center"/>
          </w:tcPr>
          <w:p w14:paraId="70A8E53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5B8DD7F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对未经卫生主管部门依法指定擅自从事接种工作的处罚</w:t>
            </w:r>
          </w:p>
        </w:tc>
        <w:tc>
          <w:tcPr>
            <w:tcW w:w="4590" w:type="dxa"/>
            <w:vAlign w:val="center"/>
          </w:tcPr>
          <w:p w14:paraId="653C6A8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《中华人民共和国疫苗管理法》第九十一条第一款</w:t>
            </w:r>
          </w:p>
        </w:tc>
      </w:tr>
      <w:tr w14:paraId="5A89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C17B90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26</w:t>
            </w:r>
          </w:p>
        </w:tc>
        <w:tc>
          <w:tcPr>
            <w:tcW w:w="741" w:type="dxa"/>
            <w:vMerge w:val="continue"/>
            <w:vAlign w:val="center"/>
          </w:tcPr>
          <w:p w14:paraId="45CBF45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5D11434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对实施预防接种的医疗卫生人员未按照规定填写并保存接种记录的处罚</w:t>
            </w:r>
          </w:p>
        </w:tc>
        <w:tc>
          <w:tcPr>
            <w:tcW w:w="4590" w:type="dxa"/>
            <w:vAlign w:val="center"/>
          </w:tcPr>
          <w:p w14:paraId="4A71FE5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《中华人民共和国疫苗管理法》第五十二条、第九十条</w:t>
            </w:r>
          </w:p>
        </w:tc>
      </w:tr>
      <w:tr w14:paraId="3EF3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C95B14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27</w:t>
            </w:r>
          </w:p>
        </w:tc>
        <w:tc>
          <w:tcPr>
            <w:tcW w:w="741" w:type="dxa"/>
            <w:vMerge w:val="continue"/>
            <w:vAlign w:val="center"/>
          </w:tcPr>
          <w:p w14:paraId="01046BF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4103D92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对疾控机构未依法履行传染病疫情报告、通报职责，或者隐瞒、谎报、缓报传染病疫情的处罚</w:t>
            </w:r>
          </w:p>
        </w:tc>
        <w:tc>
          <w:tcPr>
            <w:tcW w:w="4590" w:type="dxa"/>
            <w:vAlign w:val="center"/>
          </w:tcPr>
          <w:p w14:paraId="33B51CA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《中华人民共和国传染病防治法》（2013年6月29日修正）第六十八条第（二）项</w:t>
            </w:r>
          </w:p>
        </w:tc>
      </w:tr>
      <w:tr w14:paraId="255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0F8F511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28</w:t>
            </w:r>
          </w:p>
        </w:tc>
        <w:tc>
          <w:tcPr>
            <w:tcW w:w="741" w:type="dxa"/>
            <w:vMerge w:val="continue"/>
            <w:vAlign w:val="center"/>
          </w:tcPr>
          <w:p w14:paraId="06DB54A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782C336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对医疗机构未按照规定承担本单位的传染病预防、控制工作、医院感染控制任务和责任区域内的传染病预防工作的处罚</w:t>
            </w:r>
          </w:p>
        </w:tc>
        <w:tc>
          <w:tcPr>
            <w:tcW w:w="4590" w:type="dxa"/>
            <w:vAlign w:val="center"/>
          </w:tcPr>
          <w:p w14:paraId="42CF242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《中华人民共和国传染病防治法》（2013年6月29日修正）第六十九条第（一）项</w:t>
            </w:r>
          </w:p>
        </w:tc>
      </w:tr>
      <w:tr w14:paraId="4903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CAA03D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29</w:t>
            </w:r>
          </w:p>
        </w:tc>
        <w:tc>
          <w:tcPr>
            <w:tcW w:w="741" w:type="dxa"/>
            <w:vMerge w:val="continue"/>
            <w:vAlign w:val="center"/>
          </w:tcPr>
          <w:p w14:paraId="06BD118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62A92E8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对医疗机构未按照规定报告传染病疫情，或者隐瞒、谎报、缓报传染病疫情的处罚</w:t>
            </w:r>
          </w:p>
        </w:tc>
        <w:tc>
          <w:tcPr>
            <w:tcW w:w="4590" w:type="dxa"/>
            <w:vAlign w:val="center"/>
          </w:tcPr>
          <w:p w14:paraId="740F8A1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《中华人民共和国传染病防治法》（2013年6月29日修正）第六十九条第（二）项</w:t>
            </w:r>
          </w:p>
        </w:tc>
      </w:tr>
      <w:tr w14:paraId="4C24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03AAC7F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30</w:t>
            </w:r>
          </w:p>
        </w:tc>
        <w:tc>
          <w:tcPr>
            <w:tcW w:w="741" w:type="dxa"/>
            <w:vMerge w:val="continue"/>
            <w:vAlign w:val="center"/>
          </w:tcPr>
          <w:p w14:paraId="3A77F1F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12B758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对医疗机构发现传染病疫情时，未按照规定对传染病病人、疑似传染病病人提供医疗救护、现场救援、接诊、转诊的，或者拒绝接受转诊的处罚</w:t>
            </w:r>
          </w:p>
        </w:tc>
        <w:tc>
          <w:tcPr>
            <w:tcW w:w="4590" w:type="dxa"/>
            <w:vAlign w:val="center"/>
          </w:tcPr>
          <w:p w14:paraId="4E09878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《中华人民共和国传染病防治法》（2013年6月29日修正）第六十九条第（第三）项</w:t>
            </w:r>
          </w:p>
        </w:tc>
      </w:tr>
      <w:tr w14:paraId="75B0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667987A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31</w:t>
            </w:r>
          </w:p>
        </w:tc>
        <w:tc>
          <w:tcPr>
            <w:tcW w:w="741" w:type="dxa"/>
            <w:vMerge w:val="continue"/>
            <w:vAlign w:val="center"/>
          </w:tcPr>
          <w:p w14:paraId="1964685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46106BA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对医疗机构未按照规定对医疗器械进行消毒，或者对按照规定一次使用的医疗器具予以销毁，再次使用的处罚</w:t>
            </w:r>
          </w:p>
        </w:tc>
        <w:tc>
          <w:tcPr>
            <w:tcW w:w="4590" w:type="dxa"/>
            <w:vAlign w:val="center"/>
          </w:tcPr>
          <w:p w14:paraId="080014E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《中华人民共和国传染病防治法》（2013年6月29日修正）第六十九条第（五）项</w:t>
            </w:r>
          </w:p>
        </w:tc>
      </w:tr>
      <w:tr w14:paraId="12CA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640670E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32</w:t>
            </w:r>
          </w:p>
        </w:tc>
        <w:tc>
          <w:tcPr>
            <w:tcW w:w="741" w:type="dxa"/>
            <w:vMerge w:val="restart"/>
            <w:vAlign w:val="center"/>
          </w:tcPr>
          <w:p w14:paraId="4876F39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r>
              <w:rPr>
                <w:rFonts w:hint="eastAsia"/>
                <w:sz w:val="24"/>
                <w:szCs w:val="24"/>
              </w:rPr>
              <w:t>行政处罚类事项</w:t>
            </w:r>
          </w:p>
        </w:tc>
        <w:tc>
          <w:tcPr>
            <w:tcW w:w="3841" w:type="dxa"/>
            <w:vAlign w:val="center"/>
          </w:tcPr>
          <w:p w14:paraId="6DB763A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对医疗机构在医疗救治过程中未按照规定保管医学记录资料的处罚</w:t>
            </w:r>
          </w:p>
        </w:tc>
        <w:tc>
          <w:tcPr>
            <w:tcW w:w="4590" w:type="dxa"/>
            <w:vAlign w:val="center"/>
          </w:tcPr>
          <w:p w14:paraId="3383DFD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《中华人民共和国传染病防治法》（2013年6月29日修正）第六十九条第（六）项</w:t>
            </w:r>
          </w:p>
        </w:tc>
      </w:tr>
      <w:tr w14:paraId="6CD0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29E4797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33</w:t>
            </w:r>
          </w:p>
        </w:tc>
        <w:tc>
          <w:tcPr>
            <w:tcW w:w="741" w:type="dxa"/>
            <w:vMerge w:val="continue"/>
            <w:vAlign w:val="center"/>
          </w:tcPr>
          <w:p w14:paraId="37552B2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6430177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对医疗卫生机构无正当理由，阻碍卫生行政主管部门执法人员执行职务，拒绝执法人员进入现场，或者不配合执法部门的检查、监测、调查取证的处罚</w:t>
            </w:r>
          </w:p>
        </w:tc>
        <w:tc>
          <w:tcPr>
            <w:tcW w:w="4590" w:type="dxa"/>
            <w:vAlign w:val="center"/>
          </w:tcPr>
          <w:p w14:paraId="0E25E80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《医疗废物管理条例》（2003年6月16日中华人民共和国国务院令第380号公布，2011年1月8日根据《国务院关于废止和修改部分行政法规的决定》修订，自公布之日起施行）第五十条</w:t>
            </w:r>
          </w:p>
        </w:tc>
      </w:tr>
      <w:tr w14:paraId="3E15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96B197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34</w:t>
            </w:r>
          </w:p>
        </w:tc>
        <w:tc>
          <w:tcPr>
            <w:tcW w:w="741" w:type="dxa"/>
            <w:vMerge w:val="continue"/>
            <w:vAlign w:val="center"/>
          </w:tcPr>
          <w:p w14:paraId="30C62F2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078430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对被传染病病原体污染的污水、污物、粪便不按规定进行消毒处理的处罚</w:t>
            </w:r>
          </w:p>
        </w:tc>
        <w:tc>
          <w:tcPr>
            <w:tcW w:w="4590" w:type="dxa"/>
            <w:vAlign w:val="center"/>
          </w:tcPr>
          <w:p w14:paraId="59B563A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《中华人民共和国传染病防治法》（2013年6月29日修正）第六十九条第（四）项</w:t>
            </w:r>
          </w:p>
        </w:tc>
      </w:tr>
      <w:tr w14:paraId="5CFE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0EC0376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35</w:t>
            </w:r>
          </w:p>
        </w:tc>
        <w:tc>
          <w:tcPr>
            <w:tcW w:w="741" w:type="dxa"/>
            <w:vMerge w:val="continue"/>
            <w:vAlign w:val="center"/>
          </w:tcPr>
          <w:p w14:paraId="2D9245E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7E8CAC8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对收治的传染病病人或者疑似传染病病人产生的生活垃圾，未按照医疗废物进行管理和处置的处罚</w:t>
            </w:r>
          </w:p>
        </w:tc>
        <w:tc>
          <w:tcPr>
            <w:tcW w:w="4590" w:type="dxa"/>
            <w:vAlign w:val="center"/>
          </w:tcPr>
          <w:p w14:paraId="1BF9C94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《医疗废物管理条例》（中华人民共和国国务院令第380号）第四十七条第（六）项 《医疗卫生机构医疗废物管理办法》</w:t>
            </w:r>
            <w:r>
              <w:rPr>
                <w:rFonts w:hint="eastAsia"/>
                <w:sz w:val="24"/>
                <w:szCs w:val="24"/>
                <w:lang w:eastAsia="zh-CN"/>
              </w:rPr>
              <w:t>（</w:t>
            </w:r>
            <w:r>
              <w:rPr>
                <w:rFonts w:hint="eastAsia"/>
                <w:sz w:val="24"/>
                <w:szCs w:val="24"/>
              </w:rPr>
              <w:t>中华人民共和国卫生部令第36号</w:t>
            </w:r>
            <w:r>
              <w:rPr>
                <w:rFonts w:hint="eastAsia"/>
                <w:sz w:val="24"/>
                <w:szCs w:val="24"/>
                <w:lang w:eastAsia="zh-CN"/>
              </w:rPr>
              <w:t>）</w:t>
            </w:r>
            <w:r>
              <w:rPr>
                <w:rFonts w:hint="eastAsia"/>
                <w:sz w:val="24"/>
                <w:szCs w:val="24"/>
              </w:rPr>
              <w:t>第四十一条第（四）项</w:t>
            </w:r>
          </w:p>
        </w:tc>
      </w:tr>
      <w:tr w14:paraId="026C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11503D0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36</w:t>
            </w:r>
          </w:p>
        </w:tc>
        <w:tc>
          <w:tcPr>
            <w:tcW w:w="741" w:type="dxa"/>
            <w:vMerge w:val="continue"/>
            <w:vAlign w:val="center"/>
          </w:tcPr>
          <w:p w14:paraId="5E2AA6F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0565E76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对饮用水供水单位供应的饮用水不符合国家规定的生活饮用水卫生标准的处罚</w:t>
            </w:r>
          </w:p>
        </w:tc>
        <w:tc>
          <w:tcPr>
            <w:tcW w:w="4590" w:type="dxa"/>
            <w:vAlign w:val="center"/>
          </w:tcPr>
          <w:p w14:paraId="2A42413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定性依据：《中华人民共和国传染病防治法》第二十九条第一款；《生活饮用水卫生监督管理办法》第六条 处罚依据：《中华人民共和国传染病防治法》第七十三条第一款第一项；《生活饮用水卫生监督管理办法》第二十六条第一款第四项</w:t>
            </w:r>
          </w:p>
        </w:tc>
      </w:tr>
      <w:tr w14:paraId="7028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164FB9A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37</w:t>
            </w:r>
          </w:p>
        </w:tc>
        <w:tc>
          <w:tcPr>
            <w:tcW w:w="741" w:type="dxa"/>
            <w:vMerge w:val="continue"/>
            <w:vAlign w:val="center"/>
          </w:tcPr>
          <w:p w14:paraId="6773759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7ACE871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对涉及饮用水卫生安全的产品不符合国家卫生标准和卫生规范的处罚</w:t>
            </w:r>
          </w:p>
        </w:tc>
        <w:tc>
          <w:tcPr>
            <w:tcW w:w="4590" w:type="dxa"/>
            <w:vAlign w:val="center"/>
          </w:tcPr>
          <w:p w14:paraId="0E84122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定性依据：《中华人民共和国传染病防治法》第二十九条第一款 处罚依据：《中华人民共和国传染病防治法》第七十三条第一款第二项</w:t>
            </w:r>
          </w:p>
        </w:tc>
      </w:tr>
      <w:tr w14:paraId="17C3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DC7810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38</w:t>
            </w:r>
          </w:p>
        </w:tc>
        <w:tc>
          <w:tcPr>
            <w:tcW w:w="741" w:type="dxa"/>
            <w:vMerge w:val="continue"/>
            <w:vAlign w:val="center"/>
          </w:tcPr>
          <w:p w14:paraId="7252D10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13AD592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对在国家确认的自然疫源地兴建水利、交通、旅游、能源等大型建设项目，未经卫生调查进行施工的，或者未按照疾病预 防控制机构的意见采取必要的传染病预防、控制措施的处罚</w:t>
            </w:r>
          </w:p>
        </w:tc>
        <w:tc>
          <w:tcPr>
            <w:tcW w:w="4590" w:type="dxa"/>
            <w:vAlign w:val="center"/>
          </w:tcPr>
          <w:p w14:paraId="2156671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《中华人民共和国传染病防治法》（2013年6月29日修正）第七十六条</w:t>
            </w:r>
          </w:p>
        </w:tc>
      </w:tr>
      <w:tr w14:paraId="28EC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1E07D33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39</w:t>
            </w:r>
          </w:p>
        </w:tc>
        <w:tc>
          <w:tcPr>
            <w:tcW w:w="741" w:type="dxa"/>
            <w:vMerge w:val="continue"/>
            <w:vAlign w:val="center"/>
          </w:tcPr>
          <w:p w14:paraId="3FBD74E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33A8C0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对在自然疫源地和可能是自然疫源地的地区兴建大型建设项目未经卫生调查即进行施工的处罚</w:t>
            </w:r>
          </w:p>
        </w:tc>
        <w:tc>
          <w:tcPr>
            <w:tcW w:w="4590" w:type="dxa"/>
            <w:vAlign w:val="center"/>
          </w:tcPr>
          <w:p w14:paraId="32CF37A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《中华人民共和国传染病防治法实施办法》（中华人民共和国卫生部令第17号）第六十七条</w:t>
            </w:r>
          </w:p>
        </w:tc>
      </w:tr>
      <w:tr w14:paraId="0E3E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134BA6A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40</w:t>
            </w:r>
          </w:p>
        </w:tc>
        <w:tc>
          <w:tcPr>
            <w:tcW w:w="741" w:type="dxa"/>
            <w:vMerge w:val="continue"/>
            <w:vAlign w:val="center"/>
          </w:tcPr>
          <w:p w14:paraId="0A2FC5A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7832B82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对非法采集血液的处罚</w:t>
            </w:r>
          </w:p>
        </w:tc>
        <w:tc>
          <w:tcPr>
            <w:tcW w:w="4590" w:type="dxa"/>
            <w:vAlign w:val="center"/>
          </w:tcPr>
          <w:p w14:paraId="0FC1249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《中华人民共和国献血法》第十八条第一项</w:t>
            </w:r>
          </w:p>
          <w:p w14:paraId="2427BFF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《血站管理办法》第五十九条</w:t>
            </w:r>
          </w:p>
        </w:tc>
      </w:tr>
      <w:tr w14:paraId="1CF0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F6E58A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41</w:t>
            </w:r>
          </w:p>
        </w:tc>
        <w:tc>
          <w:tcPr>
            <w:tcW w:w="741" w:type="dxa"/>
            <w:vMerge w:val="continue"/>
            <w:vAlign w:val="center"/>
          </w:tcPr>
          <w:p w14:paraId="118CF40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5B019D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对血站医疗机构出售无偿献血的血液的处罚</w:t>
            </w:r>
          </w:p>
        </w:tc>
        <w:tc>
          <w:tcPr>
            <w:tcW w:w="4590" w:type="dxa"/>
            <w:vAlign w:val="center"/>
          </w:tcPr>
          <w:p w14:paraId="1E41EF9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《中华人民共和国献血法》第十八条第二项</w:t>
            </w:r>
          </w:p>
          <w:p w14:paraId="0BC6C6A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《血站管理办法》第六十条</w:t>
            </w:r>
          </w:p>
        </w:tc>
      </w:tr>
      <w:tr w14:paraId="1C8C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97A05B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42</w:t>
            </w:r>
          </w:p>
        </w:tc>
        <w:tc>
          <w:tcPr>
            <w:tcW w:w="741" w:type="dxa"/>
            <w:vMerge w:val="continue"/>
            <w:vAlign w:val="center"/>
          </w:tcPr>
          <w:p w14:paraId="4A8A20C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42A4CF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对临床用血的包装、储存、运输，不符合国家规定的卫生标准和要求的处罚</w:t>
            </w:r>
          </w:p>
        </w:tc>
        <w:tc>
          <w:tcPr>
            <w:tcW w:w="4590" w:type="dxa"/>
            <w:vAlign w:val="center"/>
          </w:tcPr>
          <w:p w14:paraId="765C0CB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《中华人民共和国献血法》第二十条</w:t>
            </w:r>
          </w:p>
        </w:tc>
      </w:tr>
      <w:tr w14:paraId="2367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05C395B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43</w:t>
            </w:r>
          </w:p>
        </w:tc>
        <w:tc>
          <w:tcPr>
            <w:tcW w:w="741" w:type="dxa"/>
            <w:vMerge w:val="continue"/>
            <w:vAlign w:val="center"/>
          </w:tcPr>
          <w:p w14:paraId="6C54A86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790F27B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对三级、四级实验室未经批准从事某种高致病性病原微生物或者疑似高致病病原微生物实验活动的处罚</w:t>
            </w:r>
          </w:p>
        </w:tc>
        <w:tc>
          <w:tcPr>
            <w:tcW w:w="4590" w:type="dxa"/>
            <w:vAlign w:val="center"/>
          </w:tcPr>
          <w:p w14:paraId="0877B16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病原微生物实验室生物安全管理条例》（中华人民共和国国务院令第424号；2016年2月6日《国务院关于修改部分行政法规的决定》修订；根据2018年3月19日《国务院关于修改和废止部分行政法规的决定》修正）第二十二条、第五十六条</w:t>
            </w:r>
          </w:p>
        </w:tc>
      </w:tr>
      <w:tr w14:paraId="4D7C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443F4C8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44</w:t>
            </w:r>
          </w:p>
        </w:tc>
        <w:tc>
          <w:tcPr>
            <w:tcW w:w="741" w:type="dxa"/>
            <w:vMerge w:val="restart"/>
            <w:vAlign w:val="center"/>
          </w:tcPr>
          <w:p w14:paraId="560CB01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r>
              <w:rPr>
                <w:rFonts w:hint="eastAsia"/>
                <w:sz w:val="24"/>
                <w:szCs w:val="24"/>
              </w:rPr>
              <w:t>行政处罚类事项</w:t>
            </w:r>
          </w:p>
        </w:tc>
        <w:tc>
          <w:tcPr>
            <w:tcW w:w="3841" w:type="dxa"/>
            <w:vAlign w:val="center"/>
          </w:tcPr>
          <w:p w14:paraId="68BBAE4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对卫生主管部门或者兽医主管部门违反条例的规定，准予不符合《病原微生物实验室生物安全管理条例》规定条件的实验室从事高致病性病原微生物相关实验活动的处罚</w:t>
            </w:r>
          </w:p>
        </w:tc>
        <w:tc>
          <w:tcPr>
            <w:tcW w:w="4590" w:type="dxa"/>
            <w:vAlign w:val="center"/>
          </w:tcPr>
          <w:p w14:paraId="708CA4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病原微生物实验室生物安全管理条例》（中华人民共和国国务院令第424号；2016年2月6日《国务院关于修改部分行政法规的决定》修订；根据2018年3月19日《国务院关于修改和废止部分行政法规的决定》修正）第五十七条</w:t>
            </w:r>
          </w:p>
        </w:tc>
      </w:tr>
      <w:tr w14:paraId="6173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2542A4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45</w:t>
            </w:r>
          </w:p>
        </w:tc>
        <w:tc>
          <w:tcPr>
            <w:tcW w:w="741" w:type="dxa"/>
            <w:vMerge w:val="continue"/>
            <w:vAlign w:val="center"/>
          </w:tcPr>
          <w:p w14:paraId="6104673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6791A4F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4590" w:type="dxa"/>
            <w:vAlign w:val="center"/>
          </w:tcPr>
          <w:p w14:paraId="623E4A2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病原微生物实验室生物安全管理条例》（中华人民共和国国务院令第424号；2016年2月6日《国务院关于修改部分行政法规的决定》修订；根据2018年3月19日《国务院关于修改和废止部分行政法规的决定》修正）第六十二条</w:t>
            </w:r>
          </w:p>
        </w:tc>
      </w:tr>
      <w:tr w14:paraId="0657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132FC09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46</w:t>
            </w:r>
          </w:p>
        </w:tc>
        <w:tc>
          <w:tcPr>
            <w:tcW w:w="741" w:type="dxa"/>
            <w:vMerge w:val="continue"/>
            <w:vAlign w:val="center"/>
          </w:tcPr>
          <w:p w14:paraId="20E01A5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1EE4194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对实验室在相关实验活动结束后，未依照规定及时将病原微生物菌（毒）种和样本就地销毁或者送交保藏机构保管的处罚</w:t>
            </w:r>
          </w:p>
        </w:tc>
        <w:tc>
          <w:tcPr>
            <w:tcW w:w="4590" w:type="dxa"/>
            <w:vAlign w:val="center"/>
          </w:tcPr>
          <w:p w14:paraId="76C569E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病原微生物实验室生物安全管理条例》（中华人民共和国国务院令第424号；2016年2月6日《国务院关于修改部分行政法规的决定》修订；根据2018年3月19日《国务院关于修改和废止部分行政法规的决定》修正）第六十三条第（一）项</w:t>
            </w:r>
          </w:p>
        </w:tc>
      </w:tr>
      <w:tr w14:paraId="0DFC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09E5FD3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47</w:t>
            </w:r>
          </w:p>
        </w:tc>
        <w:tc>
          <w:tcPr>
            <w:tcW w:w="741" w:type="dxa"/>
            <w:vMerge w:val="continue"/>
            <w:vAlign w:val="center"/>
          </w:tcPr>
          <w:p w14:paraId="7954142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199B5B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对未经批准擅自从事在我国尚未发现或者已经宣布消灭的病原微生物相关实验活动的处罚</w:t>
            </w:r>
          </w:p>
        </w:tc>
        <w:tc>
          <w:tcPr>
            <w:tcW w:w="4590" w:type="dxa"/>
            <w:vAlign w:val="center"/>
          </w:tcPr>
          <w:p w14:paraId="65E348F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病原微生物实验室生物安全管理条例》（中华人民共和国国务院令第424号；2016年2月6日《国务院关于修改部分行政法规的决定》修订；根据2018年3月19日《国务院关于修改和废止部分行政法规的决定》修正）第六十三条第（三）项</w:t>
            </w:r>
          </w:p>
        </w:tc>
      </w:tr>
      <w:tr w14:paraId="6E4A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2BA1DE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48</w:t>
            </w:r>
          </w:p>
        </w:tc>
        <w:tc>
          <w:tcPr>
            <w:tcW w:w="741" w:type="dxa"/>
            <w:vMerge w:val="continue"/>
            <w:vAlign w:val="center"/>
          </w:tcPr>
          <w:p w14:paraId="7E53E18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9CFAB2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对在未经指定的专业实验室从事在我国尚未发现或者已经宣布消灭的病原微生物相关实验活动的处罚</w:t>
            </w:r>
          </w:p>
        </w:tc>
        <w:tc>
          <w:tcPr>
            <w:tcW w:w="4590" w:type="dxa"/>
            <w:vAlign w:val="center"/>
          </w:tcPr>
          <w:p w14:paraId="2C20BA8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病原微生物实验室生物安全管理条例》（中华人民共和国国务院令第424号；2016年2月6日《国务院关于修改部分行政法规的决定》修订；根据2018年3月19日《国务院关于修改和废止部分行政法规的决定》修正）第六十三条第（四）项</w:t>
            </w:r>
          </w:p>
        </w:tc>
      </w:tr>
      <w:tr w14:paraId="1562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B140D1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49</w:t>
            </w:r>
          </w:p>
        </w:tc>
        <w:tc>
          <w:tcPr>
            <w:tcW w:w="741" w:type="dxa"/>
            <w:vMerge w:val="continue"/>
            <w:vAlign w:val="center"/>
          </w:tcPr>
          <w:p w14:paraId="5EED2E5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08E6CC8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对在同一个实验室的同一个独立安全区域内同时从事两种或者两种以上高致病性病原微生物的相关实验活动的处罚</w:t>
            </w:r>
          </w:p>
        </w:tc>
        <w:tc>
          <w:tcPr>
            <w:tcW w:w="4590" w:type="dxa"/>
            <w:vAlign w:val="center"/>
          </w:tcPr>
          <w:p w14:paraId="0299402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病原微生物实验室生物安全管理条例》（中华人民共和国国务院令第424号；2016年2月6日《国务院关于修改部分行政法规的决定》修订；根据2018年3月19日《国务院关于修改和废止部分行政法规的决定》修正）第六十三条第（五）项</w:t>
            </w:r>
          </w:p>
        </w:tc>
      </w:tr>
      <w:tr w14:paraId="70C9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45B157F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50</w:t>
            </w:r>
          </w:p>
        </w:tc>
        <w:tc>
          <w:tcPr>
            <w:tcW w:w="741" w:type="dxa"/>
            <w:vMerge w:val="continue"/>
            <w:vAlign w:val="center"/>
          </w:tcPr>
          <w:p w14:paraId="351F772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AF1F10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实验室工作人员出现该实验室从事的病原微生物相关实验活动有关的感染临床症状或者体征以及实验室发生高致病性病原微生物</w:t>
            </w:r>
            <w:r>
              <w:rPr>
                <w:rFonts w:hint="eastAsia"/>
                <w:sz w:val="24"/>
                <w:szCs w:val="24"/>
                <w:lang w:eastAsia="zh-CN"/>
              </w:rPr>
              <w:t>泄漏</w:t>
            </w:r>
            <w:r>
              <w:rPr>
                <w:rFonts w:hint="eastAsia"/>
                <w:sz w:val="24"/>
                <w:szCs w:val="24"/>
              </w:rPr>
              <w:t>时，对实验室负责人、实验室工作人员、负责实验室感染控制的专门机构或者人员未依照规定报告或者未依照规定采取控制措施的处罚</w:t>
            </w:r>
          </w:p>
        </w:tc>
        <w:tc>
          <w:tcPr>
            <w:tcW w:w="4590" w:type="dxa"/>
            <w:vAlign w:val="center"/>
          </w:tcPr>
          <w:p w14:paraId="464F96E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病原微生物实验室生物安全管理条例》（中华人民共和国国务院令第424号；2016年2月6日《国务院关于修改部分行政法规的决定》修订；根据2018年3月19日《国务院关于修改和废止部分行政法规的决定》修正）第六十五条</w:t>
            </w:r>
          </w:p>
        </w:tc>
      </w:tr>
      <w:tr w14:paraId="325F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4B8D14B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51</w:t>
            </w:r>
          </w:p>
        </w:tc>
        <w:tc>
          <w:tcPr>
            <w:tcW w:w="741" w:type="dxa"/>
            <w:vMerge w:val="restart"/>
            <w:shd w:val="clear" w:color="auto" w:fill="auto"/>
            <w:vAlign w:val="center"/>
          </w:tcPr>
          <w:p w14:paraId="7EF3B35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HAnsi" w:hAnsiTheme="minorHAnsi" w:eastAsiaTheme="minorEastAsia" w:cstheme="minorBidi"/>
                <w:kern w:val="2"/>
                <w:sz w:val="24"/>
                <w:szCs w:val="24"/>
                <w:vertAlign w:val="baseline"/>
                <w:lang w:val="en-US" w:eastAsia="zh-CN" w:bidi="ar-SA"/>
              </w:rPr>
            </w:pPr>
            <w:r>
              <w:rPr>
                <w:rFonts w:hint="eastAsia"/>
                <w:sz w:val="24"/>
                <w:szCs w:val="24"/>
              </w:rPr>
              <w:t>行政处罚类事项</w:t>
            </w:r>
          </w:p>
        </w:tc>
        <w:tc>
          <w:tcPr>
            <w:tcW w:w="3841" w:type="dxa"/>
            <w:vAlign w:val="center"/>
          </w:tcPr>
          <w:p w14:paraId="34982B2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对拒绝接受卫生主管部门、兽医主管部门依法开展有关高致病性病原微生物扩散的调查取证、采集样品等活动或者依照本条例规定采取有关预防、控制措施的处罚</w:t>
            </w:r>
          </w:p>
        </w:tc>
        <w:tc>
          <w:tcPr>
            <w:tcW w:w="4590" w:type="dxa"/>
            <w:vAlign w:val="center"/>
          </w:tcPr>
          <w:p w14:paraId="0B5C42F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病原微生物实验室生物安全管理条例》（中华人民共和国国务院令第424号；2016年2月6日《国务院关于修改部分行政法规的决定》修订；根据2018年3月19日《国务院关于修改和废止部分行政法规的决定》修正）第六十六条</w:t>
            </w:r>
          </w:p>
        </w:tc>
      </w:tr>
      <w:tr w14:paraId="54EF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0956104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52</w:t>
            </w:r>
          </w:p>
        </w:tc>
        <w:tc>
          <w:tcPr>
            <w:tcW w:w="741" w:type="dxa"/>
            <w:vMerge w:val="continue"/>
            <w:vAlign w:val="center"/>
          </w:tcPr>
          <w:p w14:paraId="5B5202F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4E8715C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对发生病原微生物被盗、被抢、丢失、泄漏，承运单位、护送人、保藏机构和实验室的设立单位未依照本条例的规定报告的处罚</w:t>
            </w:r>
          </w:p>
        </w:tc>
        <w:tc>
          <w:tcPr>
            <w:tcW w:w="4590" w:type="dxa"/>
            <w:vAlign w:val="center"/>
          </w:tcPr>
          <w:p w14:paraId="6E562D5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病原微生物实验室生物安全管理条例》（中华人民共和国国务院令第424号；2016年2月6日《国务院关于修改部分行政法规的决定》修订；根据2018年3月19日《国务院关于修改和废止部分行政法规的决定》修正）第六十七条</w:t>
            </w:r>
          </w:p>
        </w:tc>
      </w:tr>
      <w:tr w14:paraId="59F2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0DA4EC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53</w:t>
            </w:r>
          </w:p>
        </w:tc>
        <w:tc>
          <w:tcPr>
            <w:tcW w:w="741" w:type="dxa"/>
            <w:vMerge w:val="continue"/>
            <w:vAlign w:val="center"/>
          </w:tcPr>
          <w:p w14:paraId="7FDE531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4CB913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对未依法取得公共场所卫生许可证擅自营业的处罚</w:t>
            </w:r>
          </w:p>
        </w:tc>
        <w:tc>
          <w:tcPr>
            <w:tcW w:w="4590" w:type="dxa"/>
            <w:vAlign w:val="center"/>
          </w:tcPr>
          <w:p w14:paraId="0739A40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《公共场所卫生管理条例实施细则》第三十五条第一款</w:t>
            </w:r>
          </w:p>
        </w:tc>
      </w:tr>
      <w:tr w14:paraId="3ECC6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46937EE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54</w:t>
            </w:r>
          </w:p>
        </w:tc>
        <w:tc>
          <w:tcPr>
            <w:tcW w:w="741" w:type="dxa"/>
            <w:vMerge w:val="continue"/>
            <w:vAlign w:val="center"/>
          </w:tcPr>
          <w:p w14:paraId="661178C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4B3393E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对未按照规定对公共场所的空气、微小气候、水质、采光、照明、噪声、顾客用品用具等进行卫生检测，造成公共场所卫生质量不符合卫生标准和要求的处罚</w:t>
            </w:r>
          </w:p>
        </w:tc>
        <w:tc>
          <w:tcPr>
            <w:tcW w:w="4590" w:type="dxa"/>
            <w:vAlign w:val="center"/>
          </w:tcPr>
          <w:p w14:paraId="6E2573C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《公共场所卫生管理条例实施细则》第三十六条 第（一）项</w:t>
            </w:r>
          </w:p>
        </w:tc>
      </w:tr>
      <w:tr w14:paraId="3D8E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2E2F91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55</w:t>
            </w:r>
          </w:p>
        </w:tc>
        <w:tc>
          <w:tcPr>
            <w:tcW w:w="741" w:type="dxa"/>
            <w:vMerge w:val="continue"/>
            <w:vAlign w:val="center"/>
          </w:tcPr>
          <w:p w14:paraId="3D01A34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665A12A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对未按照规定对顾客用品用具等进行清洗、消毒、保洁，或者重复使用一次性用品用具的处罚</w:t>
            </w:r>
          </w:p>
        </w:tc>
        <w:tc>
          <w:tcPr>
            <w:tcW w:w="4590" w:type="dxa"/>
            <w:vAlign w:val="center"/>
          </w:tcPr>
          <w:p w14:paraId="4B15FE4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《公共场所卫生管理条例实施细则》第三十六条第（二）项</w:t>
            </w:r>
          </w:p>
        </w:tc>
      </w:tr>
      <w:tr w14:paraId="289C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2C0D074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56</w:t>
            </w:r>
          </w:p>
        </w:tc>
        <w:tc>
          <w:tcPr>
            <w:tcW w:w="741" w:type="dxa"/>
            <w:vMerge w:val="continue"/>
            <w:vAlign w:val="center"/>
          </w:tcPr>
          <w:p w14:paraId="659869E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FBE544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对公共场所经营者违反《公共场所卫生管理条例实施细则》第三十七条有关规定的处罚</w:t>
            </w:r>
          </w:p>
        </w:tc>
        <w:tc>
          <w:tcPr>
            <w:tcW w:w="4590" w:type="dxa"/>
            <w:vAlign w:val="center"/>
          </w:tcPr>
          <w:p w14:paraId="290340A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《公共场所卫生管理条例实施细则》第三十七条第（一）项第（八）项</w:t>
            </w:r>
          </w:p>
        </w:tc>
      </w:tr>
      <w:tr w14:paraId="25D8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044558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57</w:t>
            </w:r>
          </w:p>
        </w:tc>
        <w:tc>
          <w:tcPr>
            <w:tcW w:w="741" w:type="dxa"/>
            <w:vMerge w:val="continue"/>
            <w:vAlign w:val="center"/>
          </w:tcPr>
          <w:p w14:paraId="30BF3FE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41650A1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对公共场所经营者安排未获得有效健康合格证明的从业人员从事直接为顾客服务工作的行政处罚</w:t>
            </w:r>
          </w:p>
        </w:tc>
        <w:tc>
          <w:tcPr>
            <w:tcW w:w="4590" w:type="dxa"/>
            <w:vAlign w:val="center"/>
          </w:tcPr>
          <w:p w14:paraId="1AE7B59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《公共场所卫生管理条例实施细则》第三十八条</w:t>
            </w:r>
          </w:p>
        </w:tc>
      </w:tr>
      <w:tr w14:paraId="1F50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1559899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58</w:t>
            </w:r>
          </w:p>
        </w:tc>
        <w:tc>
          <w:tcPr>
            <w:tcW w:w="741" w:type="dxa"/>
            <w:vMerge w:val="continue"/>
            <w:vAlign w:val="center"/>
          </w:tcPr>
          <w:p w14:paraId="5C6B927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D86B98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对公共场所经营者对发生的危害健康事故未立即采取处置措施，导致危害扩大，或者隐瞒、缓报、谎报的行政处罚</w:t>
            </w:r>
          </w:p>
        </w:tc>
        <w:tc>
          <w:tcPr>
            <w:tcW w:w="4590" w:type="dxa"/>
            <w:vAlign w:val="center"/>
          </w:tcPr>
          <w:p w14:paraId="51B85DF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《公共场所卫生管理条例实施细则》第三十九条</w:t>
            </w:r>
          </w:p>
        </w:tc>
      </w:tr>
      <w:tr w14:paraId="114E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E5D76B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59</w:t>
            </w:r>
          </w:p>
        </w:tc>
        <w:tc>
          <w:tcPr>
            <w:tcW w:w="741" w:type="dxa"/>
            <w:vMerge w:val="continue"/>
            <w:vAlign w:val="center"/>
          </w:tcPr>
          <w:p w14:paraId="62973A3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7DCA8F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对超出资质认可或者诊疗项目登记范围从事职业卫生技术服务或者职业病诊断的处罚</w:t>
            </w:r>
          </w:p>
        </w:tc>
        <w:tc>
          <w:tcPr>
            <w:tcW w:w="4590" w:type="dxa"/>
            <w:vAlign w:val="center"/>
          </w:tcPr>
          <w:p w14:paraId="729EF77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《中华人民共和国职业病防治法》第八十条第（一）项</w:t>
            </w:r>
          </w:p>
        </w:tc>
      </w:tr>
      <w:tr w14:paraId="260A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453920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60</w:t>
            </w:r>
          </w:p>
        </w:tc>
        <w:tc>
          <w:tcPr>
            <w:tcW w:w="741" w:type="dxa"/>
            <w:vMerge w:val="continue"/>
            <w:shd w:val="clear" w:color="auto" w:fill="auto"/>
            <w:vAlign w:val="center"/>
          </w:tcPr>
          <w:p w14:paraId="69971FA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HAnsi" w:hAnsiTheme="minorHAnsi" w:eastAsiaTheme="minorEastAsia" w:cstheme="minorBidi"/>
                <w:kern w:val="2"/>
                <w:sz w:val="24"/>
                <w:szCs w:val="24"/>
                <w:vertAlign w:val="baseline"/>
                <w:lang w:val="en-US" w:eastAsia="zh-CN" w:bidi="ar-SA"/>
              </w:rPr>
            </w:pPr>
          </w:p>
        </w:tc>
        <w:tc>
          <w:tcPr>
            <w:tcW w:w="3841" w:type="dxa"/>
            <w:vAlign w:val="center"/>
          </w:tcPr>
          <w:p w14:paraId="26DD548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对从事职业卫生技术服务的机构、承担职业健康检查以及职业病诊断的医疗卫生机构出具虚假证明文件的处罚</w:t>
            </w:r>
          </w:p>
        </w:tc>
        <w:tc>
          <w:tcPr>
            <w:tcW w:w="4590" w:type="dxa"/>
            <w:vAlign w:val="center"/>
          </w:tcPr>
          <w:p w14:paraId="6696035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《中华人民共和国职业病防治法》第八十条第（三）项</w:t>
            </w:r>
          </w:p>
        </w:tc>
      </w:tr>
      <w:tr w14:paraId="4359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4238F92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61</w:t>
            </w:r>
          </w:p>
        </w:tc>
        <w:tc>
          <w:tcPr>
            <w:tcW w:w="741" w:type="dxa"/>
            <w:vMerge w:val="restart"/>
            <w:vAlign w:val="center"/>
          </w:tcPr>
          <w:p w14:paraId="2DD3ACF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r>
              <w:rPr>
                <w:rFonts w:hint="eastAsia"/>
                <w:sz w:val="24"/>
                <w:szCs w:val="24"/>
              </w:rPr>
              <w:t>行政处罚类事项</w:t>
            </w:r>
          </w:p>
        </w:tc>
        <w:tc>
          <w:tcPr>
            <w:tcW w:w="3841" w:type="dxa"/>
            <w:vAlign w:val="center"/>
          </w:tcPr>
          <w:p w14:paraId="3404B7A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对未取得职业卫生技术服务资质认可擅自从事职业卫生技术服务的处罚</w:t>
            </w:r>
          </w:p>
        </w:tc>
        <w:tc>
          <w:tcPr>
            <w:tcW w:w="4590" w:type="dxa"/>
            <w:vAlign w:val="center"/>
          </w:tcPr>
          <w:p w14:paraId="0419C32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《中华人民共和国职业病防治法》第七十九条</w:t>
            </w:r>
          </w:p>
        </w:tc>
      </w:tr>
      <w:tr w14:paraId="7745E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2C971D1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62</w:t>
            </w:r>
          </w:p>
        </w:tc>
        <w:tc>
          <w:tcPr>
            <w:tcW w:w="741" w:type="dxa"/>
            <w:vMerge w:val="continue"/>
            <w:vAlign w:val="center"/>
          </w:tcPr>
          <w:p w14:paraId="75850FC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5EC17D5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对本行政区域内用人单位未落实职业病防治责任的处罚</w:t>
            </w:r>
          </w:p>
        </w:tc>
        <w:tc>
          <w:tcPr>
            <w:tcW w:w="4590" w:type="dxa"/>
            <w:vAlign w:val="center"/>
          </w:tcPr>
          <w:p w14:paraId="428FD9D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《中华人民共和国职业病防治法》第七十条、七十一条、七十二条、七十三条、七十四条</w:t>
            </w:r>
          </w:p>
        </w:tc>
      </w:tr>
      <w:tr w14:paraId="54AD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DBE110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63</w:t>
            </w:r>
          </w:p>
        </w:tc>
        <w:tc>
          <w:tcPr>
            <w:tcW w:w="741" w:type="dxa"/>
            <w:vMerge w:val="continue"/>
            <w:vAlign w:val="center"/>
          </w:tcPr>
          <w:p w14:paraId="71CF2C3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1A2FF2A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对从事职业卫生技术服务的机构、承担职业健康检查以及职业病诊断的医疗卫生机构不按照《中华人民共和国职业病防治法》规定履行法定职责的处罚</w:t>
            </w:r>
          </w:p>
        </w:tc>
        <w:tc>
          <w:tcPr>
            <w:tcW w:w="4590" w:type="dxa"/>
            <w:vAlign w:val="center"/>
          </w:tcPr>
          <w:p w14:paraId="5ADB4CE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《中华人民共和国职业病防治法》第八十条第（二）款</w:t>
            </w:r>
          </w:p>
        </w:tc>
      </w:tr>
      <w:tr w14:paraId="5D5B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6F04E43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64</w:t>
            </w:r>
          </w:p>
        </w:tc>
        <w:tc>
          <w:tcPr>
            <w:tcW w:w="741" w:type="dxa"/>
            <w:vMerge w:val="continue"/>
            <w:vAlign w:val="center"/>
          </w:tcPr>
          <w:p w14:paraId="61E0121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03D4399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对医疗卫生机构未履行艾滋病监测职责的处罚</w:t>
            </w:r>
          </w:p>
        </w:tc>
        <w:tc>
          <w:tcPr>
            <w:tcW w:w="4590" w:type="dxa"/>
            <w:vAlign w:val="center"/>
          </w:tcPr>
          <w:p w14:paraId="5A4889C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《艾滋病防治条例》（中华人民共和国国务院令第457号）第五十五条第（一）项</w:t>
            </w:r>
          </w:p>
        </w:tc>
      </w:tr>
      <w:tr w14:paraId="5E3F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0C58A18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65</w:t>
            </w:r>
          </w:p>
        </w:tc>
        <w:tc>
          <w:tcPr>
            <w:tcW w:w="741" w:type="dxa"/>
            <w:vMerge w:val="continue"/>
            <w:vAlign w:val="center"/>
          </w:tcPr>
          <w:p w14:paraId="501053E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1F4D984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对医疗卫生机构未按照规定免费提供咨询和初筛检测的处罚</w:t>
            </w:r>
          </w:p>
        </w:tc>
        <w:tc>
          <w:tcPr>
            <w:tcW w:w="4590" w:type="dxa"/>
            <w:vAlign w:val="center"/>
          </w:tcPr>
          <w:p w14:paraId="713B12F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《艾滋病防治条例》（中华人民共和国国务院令第457号）第五十五条第（二）项</w:t>
            </w:r>
          </w:p>
        </w:tc>
      </w:tr>
      <w:tr w14:paraId="73BD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240797A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66</w:t>
            </w:r>
          </w:p>
        </w:tc>
        <w:tc>
          <w:tcPr>
            <w:tcW w:w="741" w:type="dxa"/>
            <w:vMerge w:val="continue"/>
            <w:vAlign w:val="center"/>
          </w:tcPr>
          <w:p w14:paraId="73F5BF9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043D0B0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对医疗卫生机构对临时应急采集的血液未进行艾滋病检测，对临床用血艾滋病检测结果未进行核查，或者将艾滋病检测阳性的血液用于临床的处罚</w:t>
            </w:r>
          </w:p>
        </w:tc>
        <w:tc>
          <w:tcPr>
            <w:tcW w:w="4590" w:type="dxa"/>
            <w:vAlign w:val="center"/>
          </w:tcPr>
          <w:p w14:paraId="5A68B67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《艾滋病防治条例》（中华人民共和国国务院令第457号）第五十五条第（三）项</w:t>
            </w:r>
          </w:p>
        </w:tc>
      </w:tr>
      <w:tr w14:paraId="2BC7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A2FF43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67</w:t>
            </w:r>
          </w:p>
        </w:tc>
        <w:tc>
          <w:tcPr>
            <w:tcW w:w="741" w:type="dxa"/>
            <w:vMerge w:val="continue"/>
            <w:vAlign w:val="center"/>
          </w:tcPr>
          <w:p w14:paraId="132C4A2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79C9D0E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对医疗卫生机构未遵守标准防护原则，或者未执行操作规程和消毒管理制度，发生艾滋病医院感染或者医源性感染的处罚</w:t>
            </w:r>
          </w:p>
        </w:tc>
        <w:tc>
          <w:tcPr>
            <w:tcW w:w="4590" w:type="dxa"/>
            <w:vAlign w:val="center"/>
          </w:tcPr>
          <w:p w14:paraId="32C6348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《艾滋病防治条例》（中华人民共和国国务院令第457号）第五十五条第（四）项</w:t>
            </w:r>
          </w:p>
        </w:tc>
      </w:tr>
      <w:tr w14:paraId="18BF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65FD15A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68</w:t>
            </w:r>
          </w:p>
        </w:tc>
        <w:tc>
          <w:tcPr>
            <w:tcW w:w="741" w:type="dxa"/>
            <w:vMerge w:val="continue"/>
            <w:vAlign w:val="center"/>
          </w:tcPr>
          <w:p w14:paraId="208500E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1E21D1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对医疗卫生机构未采取有效的卫生防护措施和医疗保健措施的处罚</w:t>
            </w:r>
          </w:p>
        </w:tc>
        <w:tc>
          <w:tcPr>
            <w:tcW w:w="4590" w:type="dxa"/>
            <w:vAlign w:val="center"/>
          </w:tcPr>
          <w:p w14:paraId="11B94DC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《艾滋病防治条例》（中华人民共和国国务院令第457号）第五十五条第（五）项</w:t>
            </w:r>
          </w:p>
        </w:tc>
      </w:tr>
      <w:tr w14:paraId="7865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12368AD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69</w:t>
            </w:r>
          </w:p>
        </w:tc>
        <w:tc>
          <w:tcPr>
            <w:tcW w:w="741" w:type="dxa"/>
            <w:vMerge w:val="continue"/>
            <w:vAlign w:val="center"/>
          </w:tcPr>
          <w:p w14:paraId="1564225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450EB98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对医疗卫生机构推诿、拒绝治疗艾滋病病毒感染者或者艾滋病病人的其他疾病，或者对艾滋病病毒感染者、艾滋病病人未提供咨询、诊断和</w:t>
            </w:r>
            <w:r>
              <w:rPr>
                <w:rFonts w:hint="eastAsia"/>
                <w:sz w:val="24"/>
                <w:szCs w:val="24"/>
                <w:lang w:eastAsia="zh-CN"/>
              </w:rPr>
              <w:t>治疗</w:t>
            </w:r>
            <w:r>
              <w:rPr>
                <w:rFonts w:hint="eastAsia"/>
                <w:sz w:val="24"/>
                <w:szCs w:val="24"/>
              </w:rPr>
              <w:t>服务的处罚</w:t>
            </w:r>
          </w:p>
        </w:tc>
        <w:tc>
          <w:tcPr>
            <w:tcW w:w="4590" w:type="dxa"/>
            <w:vAlign w:val="center"/>
          </w:tcPr>
          <w:p w14:paraId="36F5E81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《艾滋病防治条例》（中华人民共和国国务院令第457号）第五十五条第（六）项</w:t>
            </w:r>
          </w:p>
        </w:tc>
      </w:tr>
      <w:tr w14:paraId="1FA2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219B60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70</w:t>
            </w:r>
          </w:p>
        </w:tc>
        <w:tc>
          <w:tcPr>
            <w:tcW w:w="741" w:type="dxa"/>
            <w:vMerge w:val="continue"/>
            <w:vAlign w:val="center"/>
          </w:tcPr>
          <w:p w14:paraId="28A8683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0997DAC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对医疗卫生机构未对艾滋病病毒感染者或者艾滋病病人进行医学随访的处罚</w:t>
            </w:r>
          </w:p>
        </w:tc>
        <w:tc>
          <w:tcPr>
            <w:tcW w:w="4590" w:type="dxa"/>
            <w:vAlign w:val="center"/>
          </w:tcPr>
          <w:p w14:paraId="3DD917E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《艾滋病防治条例》（中华人民共和国国务院令第457号）第五十五条第（七）项</w:t>
            </w:r>
          </w:p>
        </w:tc>
      </w:tr>
      <w:tr w14:paraId="1D50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2E3CEAA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71</w:t>
            </w:r>
          </w:p>
        </w:tc>
        <w:tc>
          <w:tcPr>
            <w:tcW w:w="741" w:type="dxa"/>
            <w:vMerge w:val="continue"/>
            <w:vAlign w:val="center"/>
          </w:tcPr>
          <w:p w14:paraId="7B7B0FF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A35530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对医疗卫生未按照规定对感染艾滋病病毒的孕产妇及其婴儿提供预防艾滋病母婴传播技术指导的处罚</w:t>
            </w:r>
          </w:p>
        </w:tc>
        <w:tc>
          <w:tcPr>
            <w:tcW w:w="4590" w:type="dxa"/>
            <w:vAlign w:val="center"/>
          </w:tcPr>
          <w:p w14:paraId="3C27D12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《艾滋病防治条例》（中华人民共和国国务院令第457号）第五十五条第（八）项</w:t>
            </w:r>
          </w:p>
        </w:tc>
      </w:tr>
      <w:tr w14:paraId="30AF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1DF3743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72</w:t>
            </w:r>
          </w:p>
        </w:tc>
        <w:tc>
          <w:tcPr>
            <w:tcW w:w="741" w:type="dxa"/>
            <w:vMerge w:val="continue"/>
            <w:vAlign w:val="center"/>
          </w:tcPr>
          <w:p w14:paraId="2B7A2C4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3E2D8DD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对医疗卫生机构发生感染性疾病暴发、流行时未及时报告当地卫生行政部门，并采取有效消毒措施的处罚</w:t>
            </w:r>
          </w:p>
        </w:tc>
        <w:tc>
          <w:tcPr>
            <w:tcW w:w="4590" w:type="dxa"/>
            <w:vAlign w:val="center"/>
          </w:tcPr>
          <w:p w14:paraId="32065EC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《消毒管理办法》（中华人民共和国卫生部令第27号 2017年12月26日修订）第九条、第四十一条</w:t>
            </w:r>
          </w:p>
        </w:tc>
      </w:tr>
      <w:tr w14:paraId="29B2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6A0F4CE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73</w:t>
            </w:r>
          </w:p>
        </w:tc>
        <w:tc>
          <w:tcPr>
            <w:tcW w:w="741" w:type="dxa"/>
            <w:vMerge w:val="continue"/>
            <w:vAlign w:val="center"/>
          </w:tcPr>
          <w:p w14:paraId="5594560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4372D69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对医疗机构违规配置大型医用设备的处罚</w:t>
            </w:r>
          </w:p>
        </w:tc>
        <w:tc>
          <w:tcPr>
            <w:tcW w:w="4590" w:type="dxa"/>
            <w:vAlign w:val="center"/>
          </w:tcPr>
          <w:p w14:paraId="71D261F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《医疗器械监督管理条例》第六十三条第三款《关于印发大型医用设备配置与使用管理</w:t>
            </w:r>
            <w:r>
              <w:rPr>
                <w:rFonts w:hint="eastAsia"/>
                <w:sz w:val="24"/>
                <w:szCs w:val="24"/>
                <w:lang w:eastAsia="zh-CN"/>
              </w:rPr>
              <w:t>办法</w:t>
            </w:r>
            <w:r>
              <w:rPr>
                <w:rFonts w:hint="eastAsia"/>
                <w:sz w:val="24"/>
                <w:szCs w:val="24"/>
              </w:rPr>
              <w:t>（试行）的通知》（国卫规划发〔2018〕12号）</w:t>
            </w:r>
          </w:p>
        </w:tc>
      </w:tr>
      <w:tr w14:paraId="76B5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4E6404B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74</w:t>
            </w:r>
          </w:p>
        </w:tc>
        <w:tc>
          <w:tcPr>
            <w:tcW w:w="741" w:type="dxa"/>
            <w:vAlign w:val="center"/>
          </w:tcPr>
          <w:p w14:paraId="534E981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r>
              <w:rPr>
                <w:rFonts w:hint="eastAsia"/>
                <w:sz w:val="24"/>
                <w:szCs w:val="24"/>
              </w:rPr>
              <w:t>行政征收类事项</w:t>
            </w:r>
          </w:p>
        </w:tc>
        <w:tc>
          <w:tcPr>
            <w:tcW w:w="3841" w:type="dxa"/>
            <w:vAlign w:val="center"/>
          </w:tcPr>
          <w:p w14:paraId="0749F4C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社会抚养费征收</w:t>
            </w:r>
          </w:p>
        </w:tc>
        <w:tc>
          <w:tcPr>
            <w:tcW w:w="4590" w:type="dxa"/>
            <w:vAlign w:val="center"/>
          </w:tcPr>
          <w:p w14:paraId="69842D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《中华人民共和国人口与计划生育法》第四十一条</w:t>
            </w:r>
          </w:p>
        </w:tc>
      </w:tr>
      <w:tr w14:paraId="37B6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77B7350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75</w:t>
            </w:r>
          </w:p>
        </w:tc>
        <w:tc>
          <w:tcPr>
            <w:tcW w:w="741" w:type="dxa"/>
            <w:vMerge w:val="restart"/>
            <w:vAlign w:val="center"/>
          </w:tcPr>
          <w:p w14:paraId="3D92A0A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r>
              <w:rPr>
                <w:rFonts w:hint="eastAsia"/>
                <w:sz w:val="24"/>
                <w:szCs w:val="24"/>
              </w:rPr>
              <w:t>行政检查类事项</w:t>
            </w:r>
          </w:p>
        </w:tc>
        <w:tc>
          <w:tcPr>
            <w:tcW w:w="3841" w:type="dxa"/>
            <w:vAlign w:val="center"/>
          </w:tcPr>
          <w:p w14:paraId="2C8D849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对医疗机构的监督检查（包括对本行政区域内有关机构和个人诊疗活动、职业病防治、放射诊疗、处方、抗菌药物使用等的检查）</w:t>
            </w:r>
          </w:p>
        </w:tc>
        <w:tc>
          <w:tcPr>
            <w:tcW w:w="4590" w:type="dxa"/>
            <w:vAlign w:val="center"/>
          </w:tcPr>
          <w:p w14:paraId="1694989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《中华人民共和国职业病防治法》第二十七条、第四十三条、第六十二条、第六十三条、第六十五条、第六十六条        《职业健康检查管理办法》第二十一条、第二十二条、第二十三条</w:t>
            </w:r>
          </w:p>
        </w:tc>
      </w:tr>
      <w:tr w14:paraId="1E93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FCD86A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76</w:t>
            </w:r>
          </w:p>
        </w:tc>
        <w:tc>
          <w:tcPr>
            <w:tcW w:w="741" w:type="dxa"/>
            <w:vMerge w:val="continue"/>
            <w:vAlign w:val="center"/>
          </w:tcPr>
          <w:p w14:paraId="5AB8BE7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073420E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对学校卫生工作的监督检查</w:t>
            </w:r>
          </w:p>
        </w:tc>
        <w:tc>
          <w:tcPr>
            <w:tcW w:w="4590" w:type="dxa"/>
            <w:vAlign w:val="center"/>
          </w:tcPr>
          <w:p w14:paraId="7E29F76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《学校卫生工作条例》（中华人民共和国国家教育委员会令第10号、中华人民共和国卫生部令第1号）第二十八条 《卫生部关于印发&lt;学校卫生监督工作规范&gt;的通知》（卫监督发〔2012〕62号）第六条</w:t>
            </w:r>
          </w:p>
        </w:tc>
      </w:tr>
      <w:tr w14:paraId="31B13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245EA59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77</w:t>
            </w:r>
          </w:p>
        </w:tc>
        <w:tc>
          <w:tcPr>
            <w:tcW w:w="741" w:type="dxa"/>
            <w:vMerge w:val="continue"/>
            <w:vAlign w:val="center"/>
          </w:tcPr>
          <w:p w14:paraId="47D65E3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6B1746E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对消毒产品生产企业和消毒服务机构的监督检查</w:t>
            </w:r>
          </w:p>
        </w:tc>
        <w:tc>
          <w:tcPr>
            <w:tcW w:w="4590" w:type="dxa"/>
            <w:vAlign w:val="center"/>
          </w:tcPr>
          <w:p w14:paraId="6BFF625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《卫生部关于卫生监督体系建设的若干规定》（中华人民共和国卫生部令第39号）第二十二条第（二）项第1小项 《消毒管理办法》（中华人民共和国卫生部令第27号 2017年12月26日修订）第三十六条第（一）（二）（三）（四）项</w:t>
            </w:r>
          </w:p>
        </w:tc>
      </w:tr>
      <w:tr w14:paraId="41B7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57626DD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78</w:t>
            </w:r>
          </w:p>
        </w:tc>
        <w:tc>
          <w:tcPr>
            <w:tcW w:w="741" w:type="dxa"/>
            <w:vMerge w:val="continue"/>
            <w:vAlign w:val="center"/>
          </w:tcPr>
          <w:p w14:paraId="0A54ABE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6FFC658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对传染病防治工作的监督检查</w:t>
            </w:r>
          </w:p>
        </w:tc>
        <w:tc>
          <w:tcPr>
            <w:tcW w:w="4590" w:type="dxa"/>
            <w:vAlign w:val="center"/>
          </w:tcPr>
          <w:p w14:paraId="1A67267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vertAlign w:val="baseline"/>
              </w:rPr>
            </w:pPr>
            <w:r>
              <w:rPr>
                <w:rFonts w:hint="eastAsia"/>
                <w:sz w:val="24"/>
                <w:szCs w:val="24"/>
              </w:rPr>
              <w:t>《中华人民共和国传染病防治法》（2013年6月29日修正）第五十三条 《国家卫生计生委关于印发传染病防治卫生监督工作规范的通知》（国卫监督发〔2014〕44号）第六条第（三）项</w:t>
            </w:r>
          </w:p>
        </w:tc>
      </w:tr>
      <w:tr w14:paraId="18AD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321868B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79</w:t>
            </w:r>
          </w:p>
        </w:tc>
        <w:tc>
          <w:tcPr>
            <w:tcW w:w="741" w:type="dxa"/>
            <w:vMerge w:val="continue"/>
            <w:vAlign w:val="center"/>
          </w:tcPr>
          <w:p w14:paraId="6B4B72D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66E7DDA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对公共场所、饮用水供水单位、涉及饮用水卫生安全产品的监督检查</w:t>
            </w:r>
          </w:p>
        </w:tc>
        <w:tc>
          <w:tcPr>
            <w:tcW w:w="4590" w:type="dxa"/>
            <w:vAlign w:val="center"/>
          </w:tcPr>
          <w:p w14:paraId="6C44051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公共场所卫生管理条例</w:t>
            </w:r>
            <w:r>
              <w:rPr>
                <w:rFonts w:hint="eastAsia"/>
                <w:sz w:val="24"/>
                <w:szCs w:val="24"/>
                <w:lang w:eastAsia="zh-CN"/>
              </w:rPr>
              <w:t>》</w:t>
            </w:r>
          </w:p>
          <w:p w14:paraId="699F824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《生活饮用水卫生监督管理办法》（中华人民共和国建设部、卫生部第53号）第十六、十七、十九、二十一条</w:t>
            </w:r>
          </w:p>
        </w:tc>
      </w:tr>
      <w:tr w14:paraId="7852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Align w:val="center"/>
          </w:tcPr>
          <w:p w14:paraId="09DF2E0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eastAsiaTheme="minorEastAsia"/>
                <w:sz w:val="24"/>
                <w:szCs w:val="24"/>
                <w:vertAlign w:val="baseline"/>
                <w:lang w:val="en-US" w:eastAsia="zh-CN"/>
              </w:rPr>
            </w:pPr>
            <w:r>
              <w:rPr>
                <w:rFonts w:hint="eastAsia"/>
                <w:sz w:val="24"/>
                <w:szCs w:val="24"/>
                <w:vertAlign w:val="baseline"/>
                <w:lang w:val="en-US" w:eastAsia="zh-CN"/>
              </w:rPr>
              <w:t>80</w:t>
            </w:r>
          </w:p>
        </w:tc>
        <w:tc>
          <w:tcPr>
            <w:tcW w:w="741" w:type="dxa"/>
            <w:vAlign w:val="center"/>
          </w:tcPr>
          <w:p w14:paraId="5DDF2CAF">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sz w:val="24"/>
                <w:szCs w:val="24"/>
                <w:vertAlign w:val="baseline"/>
              </w:rPr>
            </w:pPr>
          </w:p>
        </w:tc>
        <w:tc>
          <w:tcPr>
            <w:tcW w:w="3841" w:type="dxa"/>
            <w:vAlign w:val="center"/>
          </w:tcPr>
          <w:p w14:paraId="2866A22C">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卫生监督协管</w:t>
            </w:r>
          </w:p>
        </w:tc>
        <w:tc>
          <w:tcPr>
            <w:tcW w:w="4590" w:type="dxa"/>
            <w:vAlign w:val="center"/>
          </w:tcPr>
          <w:p w14:paraId="413F43C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sz w:val="24"/>
                <w:szCs w:val="24"/>
              </w:rPr>
            </w:pPr>
            <w:r>
              <w:rPr>
                <w:rFonts w:hint="eastAsia"/>
                <w:sz w:val="24"/>
                <w:szCs w:val="24"/>
              </w:rPr>
              <w:t>《国家基本公共卫生服务规范（第三版）》（国卫基层发〔2017〕13号） 《关于做好2017年国家基本公共卫生服务项目工作的通知》（国卫基层发〔2017〕46号） 《关于做好2018年国家基本公共卫生服务项目工作的通知》（国卫基层发〔2018〕18号） 重庆市卫生健康委员会办公室关于转发《职业卫生监督协管服务技术规范》的通知</w:t>
            </w:r>
          </w:p>
        </w:tc>
      </w:tr>
    </w:tbl>
    <w:p w14:paraId="648000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0"/>
        <w:textAlignment w:val="auto"/>
        <w:rPr>
          <w:rFonts w:hint="eastAsia"/>
        </w:rPr>
      </w:pPr>
    </w:p>
    <w:p w14:paraId="6B744432">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lang w:eastAsia="zh-CN"/>
        </w:rPr>
        <w:t>救济渠道：</w:t>
      </w:r>
      <w:r>
        <w:rPr>
          <w:rFonts w:hint="eastAsia" w:ascii="方正仿宋_GBK" w:hAnsi="方正仿宋_GBK" w:eastAsia="方正仿宋_GBK" w:cs="方正仿宋_GBK"/>
          <w:sz w:val="32"/>
          <w:szCs w:val="32"/>
          <w:lang w:val="en-US" w:eastAsia="zh-CN"/>
        </w:rPr>
        <w:t>行政监督电话：023-68166253；</w:t>
      </w:r>
      <w:r>
        <w:rPr>
          <w:rFonts w:hint="eastAsia" w:ascii="方正仿宋_GBK" w:hAnsi="方正仿宋_GBK" w:eastAsia="方正仿宋_GBK" w:cs="方正仿宋_GBK"/>
          <w:sz w:val="32"/>
          <w:szCs w:val="32"/>
          <w:lang w:eastAsia="zh-CN"/>
        </w:rPr>
        <w:t>行政执法电话：023-68600835，地址：重庆</w:t>
      </w:r>
      <w:r>
        <w:rPr>
          <w:rFonts w:hint="eastAsia" w:ascii="方正仿宋_GBK" w:hAnsi="方正仿宋_GBK" w:eastAsia="方正仿宋_GBK" w:cs="方正仿宋_GBK"/>
          <w:sz w:val="32"/>
          <w:szCs w:val="32"/>
          <w:lang w:val="en-US" w:eastAsia="zh-CN"/>
        </w:rPr>
        <w:t>高新区金凤镇高新大道6号</w:t>
      </w:r>
      <w:r>
        <w:rPr>
          <w:rFonts w:hint="eastAsia" w:ascii="方正仿宋_GBK" w:hAnsi="方正仿宋_GBK" w:eastAsia="方正仿宋_GBK" w:cs="方正仿宋_GBK"/>
          <w:sz w:val="32"/>
          <w:szCs w:val="32"/>
          <w:lang w:eastAsia="zh-CN"/>
        </w:rPr>
        <w:t>。</w:t>
      </w:r>
    </w:p>
    <w:p w14:paraId="12A6176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val="en-US" w:eastAsia="zh-CN"/>
        </w:rPr>
        <w:t>4.</w:t>
      </w:r>
      <w:r>
        <w:rPr>
          <w:rFonts w:hint="eastAsia" w:ascii="方正仿宋_GBK" w:hAnsi="方正仿宋_GBK" w:eastAsia="方正仿宋_GBK" w:cs="方正仿宋_GBK"/>
          <w:b/>
          <w:bCs/>
          <w:sz w:val="32"/>
          <w:szCs w:val="32"/>
          <w:lang w:eastAsia="zh-CN"/>
        </w:rPr>
        <w:t>行政执法流程图</w:t>
      </w:r>
    </w:p>
    <w:p w14:paraId="43A0081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drawing>
          <wp:anchor distT="0" distB="0" distL="114300" distR="114300" simplePos="0" relativeHeight="251659264" behindDoc="0" locked="0" layoutInCell="1" allowOverlap="1">
            <wp:simplePos x="0" y="0"/>
            <wp:positionH relativeFrom="column">
              <wp:posOffset>312420</wp:posOffset>
            </wp:positionH>
            <wp:positionV relativeFrom="paragraph">
              <wp:posOffset>114300</wp:posOffset>
            </wp:positionV>
            <wp:extent cx="4848225" cy="7086600"/>
            <wp:effectExtent l="0" t="0" r="9525" b="0"/>
            <wp:wrapNone/>
            <wp:docPr id="1" name="图片 1" descr="工作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作流程图"/>
                    <pic:cNvPicPr>
                      <a:picLocks noChangeAspect="1"/>
                    </pic:cNvPicPr>
                  </pic:nvPicPr>
                  <pic:blipFill>
                    <a:blip r:embed="rId4"/>
                    <a:stretch>
                      <a:fillRect/>
                    </a:stretch>
                  </pic:blipFill>
                  <pic:spPr>
                    <a:xfrm>
                      <a:off x="0" y="0"/>
                      <a:ext cx="4848225" cy="7086600"/>
                    </a:xfrm>
                    <a:prstGeom prst="rect">
                      <a:avLst/>
                    </a:prstGeom>
                  </pic:spPr>
                </pic:pic>
              </a:graphicData>
            </a:graphic>
          </wp:anchor>
        </w:drawing>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45C662B-B9AE-412F-929A-BE5C43E13A39}"/>
  </w:font>
  <w:font w:name="方正小标宋_GBK">
    <w:panose1 w:val="02000000000000000000"/>
    <w:charset w:val="86"/>
    <w:family w:val="auto"/>
    <w:pitch w:val="default"/>
    <w:sig w:usb0="A00002BF" w:usb1="38CF7CFA" w:usb2="00082016" w:usb3="00000000" w:csb0="00040001" w:csb1="00000000"/>
    <w:embedRegular r:id="rId2" w:fontKey="{DE1AD9D7-9888-48FA-A1BF-EA2ADFB40216}"/>
  </w:font>
  <w:font w:name="方正仿宋_GBK">
    <w:panose1 w:val="03000509000000000000"/>
    <w:charset w:val="86"/>
    <w:family w:val="auto"/>
    <w:pitch w:val="default"/>
    <w:sig w:usb0="00000001" w:usb1="080E0000" w:usb2="00000000" w:usb3="00000000" w:csb0="00040000" w:csb1="00000000"/>
    <w:embedRegular r:id="rId3" w:fontKey="{CB4AF4C9-0B27-4309-94B3-C16F5B769D63}"/>
  </w:font>
  <w:font w:name="方正黑体_GBK">
    <w:panose1 w:val="02010600010101010101"/>
    <w:charset w:val="86"/>
    <w:family w:val="auto"/>
    <w:pitch w:val="default"/>
    <w:sig w:usb0="00000001" w:usb1="080E0000" w:usb2="00000000" w:usb3="00000000" w:csb0="00040000" w:csb1="00000000"/>
    <w:embedRegular r:id="rId4" w:fontKey="{AAA78870-C8EB-4AD9-B9BE-3DA0BA5F62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F70CB"/>
    <w:rsid w:val="1E162569"/>
    <w:rsid w:val="1E206812"/>
    <w:rsid w:val="22405E06"/>
    <w:rsid w:val="25DC7BF4"/>
    <w:rsid w:val="2C0E1C1D"/>
    <w:rsid w:val="328B4E7C"/>
    <w:rsid w:val="356E2D82"/>
    <w:rsid w:val="41384420"/>
    <w:rsid w:val="4326474D"/>
    <w:rsid w:val="449F47B6"/>
    <w:rsid w:val="55A559A5"/>
    <w:rsid w:val="5FAC5126"/>
    <w:rsid w:val="5FDC6467"/>
    <w:rsid w:val="6A0217B0"/>
    <w:rsid w:val="72B312A9"/>
    <w:rsid w:val="730F2E89"/>
    <w:rsid w:val="7984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604</Words>
  <Characters>606</Characters>
  <Lines>0</Lines>
  <Paragraphs>0</Paragraphs>
  <TotalTime>209</TotalTime>
  <ScaleCrop>false</ScaleCrop>
  <LinksUpToDate>false</LinksUpToDate>
  <CharactersWithSpaces>611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2025-03-20T02:56:00Z</dcterms:created>
  <dc:creator>Administrator</dc:creator>
  <cp:lastModifiedBy>silence</cp:lastModifiedBy>
  <dcterms:modified xsi:type="dcterms:W3CDTF">2025-03-27T07:08:26Z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54DEB9384EE34366BE53D9B3C5470996_13</vt:lpwstr>
  </property>
</Properties>
</file>