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7" w:rsidRDefault="00783717" w:rsidP="00783717">
      <w:pPr>
        <w:spacing w:line="560" w:lineRule="exact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附件5</w:t>
      </w:r>
    </w:p>
    <w:p w:rsidR="00783717" w:rsidRDefault="00783717" w:rsidP="00783717">
      <w:pPr>
        <w:jc w:val="center"/>
        <w:rPr>
          <w:rFonts w:ascii="黑体" w:eastAsia="黑体" w:hAnsi="黑体" w:cs="宋体" w:hint="eastAsia"/>
          <w:kern w:val="0"/>
          <w:sz w:val="40"/>
          <w:szCs w:val="40"/>
        </w:rPr>
      </w:pPr>
      <w:r>
        <w:rPr>
          <w:rFonts w:ascii="黑体" w:eastAsia="黑体" w:hAnsi="黑体" w:cs="宋体" w:hint="eastAsia"/>
          <w:kern w:val="0"/>
          <w:sz w:val="40"/>
          <w:szCs w:val="40"/>
        </w:rPr>
        <w:t>高新区2022年食品安全区</w:t>
      </w:r>
      <w:r>
        <w:rPr>
          <w:rFonts w:ascii="黑体" w:eastAsia="黑体" w:hAnsi="黑体" w:cs="宋体"/>
          <w:kern w:val="0"/>
          <w:sz w:val="40"/>
          <w:szCs w:val="40"/>
        </w:rPr>
        <w:t>抽</w:t>
      </w:r>
      <w:r>
        <w:rPr>
          <w:rFonts w:ascii="黑体" w:eastAsia="黑体" w:hAnsi="黑体" w:cs="宋体" w:hint="eastAsia"/>
          <w:kern w:val="0"/>
          <w:sz w:val="40"/>
          <w:szCs w:val="40"/>
        </w:rPr>
        <w:t>任务分配表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737"/>
        <w:gridCol w:w="2665"/>
        <w:gridCol w:w="90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83717" w:rsidTr="008272BF">
        <w:trPr>
          <w:trHeight w:val="454"/>
          <w:jc w:val="center"/>
        </w:trPr>
        <w:tc>
          <w:tcPr>
            <w:tcW w:w="1531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抽检分类</w:t>
            </w:r>
          </w:p>
        </w:tc>
        <w:tc>
          <w:tcPr>
            <w:tcW w:w="737" w:type="dxa"/>
            <w:vAlign w:val="center"/>
          </w:tcPr>
          <w:p w:rsidR="00783717" w:rsidRDefault="00783717" w:rsidP="008272BF">
            <w:pPr>
              <w:widowControl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任务分配</w:t>
            </w: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曾家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白市驿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含谷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金凤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走马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石板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巴福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西永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虎溪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260" w:lineRule="exact"/>
              <w:jc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zCs w:val="21"/>
              </w:rPr>
              <w:t>香炉山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 w:val="restart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生产环节</w:t>
            </w:r>
          </w:p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(</w:t>
            </w:r>
            <w:r>
              <w:rPr>
                <w:rFonts w:eastAsia="方正楷体_GBK"/>
                <w:color w:val="000000"/>
                <w:kern w:val="0"/>
                <w:sz w:val="24"/>
              </w:rPr>
              <w:t>含粮食市场专项整治</w:t>
            </w:r>
            <w:r>
              <w:rPr>
                <w:rFonts w:eastAsia="方正楷体_GBK"/>
                <w:color w:val="000000"/>
                <w:kern w:val="0"/>
                <w:sz w:val="24"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炒货、坚果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粮食及粮食加工品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 w:val="restart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销售环节</w:t>
            </w:r>
          </w:p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(</w:t>
            </w:r>
            <w:r>
              <w:rPr>
                <w:rFonts w:eastAsia="方正楷体_GBK"/>
                <w:color w:val="000000"/>
                <w:kern w:val="0"/>
                <w:sz w:val="24"/>
              </w:rPr>
              <w:t>含农产品专项</w:t>
            </w:r>
            <w:r>
              <w:rPr>
                <w:rFonts w:eastAsia="方正楷体_GBK"/>
                <w:color w:val="000000"/>
                <w:kern w:val="0"/>
                <w:sz w:val="24"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蔬菜类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畜禽肉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水产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鲜蛋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lastRenderedPageBreak/>
              <w:t>节令食品</w:t>
            </w:r>
          </w:p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专项</w:t>
            </w:r>
          </w:p>
        </w:tc>
        <w:tc>
          <w:tcPr>
            <w:tcW w:w="73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水饺、汤圆、板鸭、腊肉、香肠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明品福食品专项</w:t>
            </w:r>
          </w:p>
        </w:tc>
        <w:tc>
          <w:tcPr>
            <w:tcW w:w="73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冷冻鱼、冷冻虾、冷冻肉制品等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 w:val="restart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餐饮环节</w:t>
            </w:r>
          </w:p>
        </w:tc>
        <w:tc>
          <w:tcPr>
            <w:tcW w:w="737" w:type="dxa"/>
            <w:vMerge w:val="restart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大米（大米饭）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发酵面制品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油炸面制品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酱卤肉制品、肉灌肠、其他熟肉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火锅调味料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底料、蘸料</w:t>
            </w:r>
            <w:r>
              <w:rPr>
                <w:kern w:val="0"/>
                <w:szCs w:val="21"/>
              </w:rPr>
              <w:t>)(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复用餐饮具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小面调料（限已配好调料）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3717" w:rsidTr="008272BF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火锅菜品（毛肚、鸭肠、黄喉、血旺）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783717" w:rsidTr="008272BF">
        <w:trPr>
          <w:trHeight w:val="510"/>
          <w:jc w:val="center"/>
        </w:trPr>
        <w:tc>
          <w:tcPr>
            <w:tcW w:w="4933" w:type="dxa"/>
            <w:gridSpan w:val="3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合计</w:t>
            </w:r>
          </w:p>
        </w:tc>
        <w:tc>
          <w:tcPr>
            <w:tcW w:w="907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83717" w:rsidRDefault="00783717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14</w:t>
            </w:r>
          </w:p>
        </w:tc>
      </w:tr>
      <w:tr w:rsidR="00783717" w:rsidTr="008272BF">
        <w:trPr>
          <w:trHeight w:val="1191"/>
          <w:jc w:val="center"/>
        </w:trPr>
        <w:tc>
          <w:tcPr>
            <w:tcW w:w="1531" w:type="dxa"/>
            <w:vAlign w:val="center"/>
          </w:tcPr>
          <w:p w:rsidR="00783717" w:rsidRDefault="00783717" w:rsidP="008272BF">
            <w:pPr>
              <w:widowControl/>
              <w:spacing w:line="280" w:lineRule="exact"/>
              <w:jc w:val="center"/>
              <w:rPr>
                <w:rFonts w:ascii="方正楷体_GBK" w:eastAsia="方正楷体_GBK" w:hint="eastAsia"/>
                <w:color w:val="000000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2809" w:type="dxa"/>
            <w:gridSpan w:val="13"/>
            <w:vAlign w:val="center"/>
          </w:tcPr>
          <w:p w:rsidR="00783717" w:rsidRDefault="00783717" w:rsidP="008272BF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、区抽食品种类、重点、范围由对应业务科室计划安排</w:t>
            </w:r>
          </w:p>
          <w:p w:rsidR="00783717" w:rsidRDefault="00783717" w:rsidP="008272BF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、区抽食品种类、范围原则上与国抽、市抽种类、范围不重复</w:t>
            </w:r>
          </w:p>
          <w:p w:rsidR="00783717" w:rsidRDefault="00783717" w:rsidP="008272BF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、区抽抽检品种、项目参与国抽、市抽对应的品种、项目。</w:t>
            </w:r>
          </w:p>
        </w:tc>
      </w:tr>
    </w:tbl>
    <w:p w:rsidR="00783717" w:rsidRDefault="00783717" w:rsidP="00783717">
      <w:pPr>
        <w:pStyle w:val="2"/>
        <w:ind w:leftChars="0" w:left="0" w:firstLineChars="0" w:firstLine="0"/>
        <w:rPr>
          <w:rFonts w:hint="eastAsia"/>
        </w:rPr>
      </w:pPr>
    </w:p>
    <w:p w:rsidR="00C00C98" w:rsidRPr="00783717" w:rsidRDefault="00C00C98" w:rsidP="00783717">
      <w:bookmarkStart w:id="0" w:name="_GoBack"/>
      <w:bookmarkEnd w:id="0"/>
    </w:p>
    <w:sectPr w:rsidR="00C00C98" w:rsidRPr="00783717" w:rsidSect="002D7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2D7A60"/>
    <w:rsid w:val="00403164"/>
    <w:rsid w:val="00783717"/>
    <w:rsid w:val="009814FB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521</Characters>
  <Application>Microsoft Office Word</Application>
  <DocSecurity>0</DocSecurity>
  <Lines>173</Lines>
  <Paragraphs>123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2022-03-21T07:49:00Z</dcterms:created>
  <dcterms:modified xsi:type="dcterms:W3CDTF">2022-03-21T07:49:00Z</dcterms:modified>
</cp:coreProperties>
</file>