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1F" w:rsidRDefault="00A6391F" w:rsidP="00A6391F">
      <w:pPr>
        <w:snapToGrid w:val="0"/>
        <w:jc w:val="left"/>
        <w:rPr>
          <w:rFonts w:ascii="方正黑体_GBK" w:eastAsia="方正黑体_GBK" w:hAnsi="方正黑体_GBK" w:cs="方正黑体_GBK"/>
          <w:sz w:val="32"/>
          <w:szCs w:val="32"/>
          <w:shd w:val="clear" w:color="auto" w:fill="FCFCFC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CFCFC"/>
        </w:rPr>
        <w:t>附件5</w:t>
      </w:r>
    </w:p>
    <w:p w:rsidR="00A6391F" w:rsidRDefault="00A6391F" w:rsidP="00A6391F">
      <w:pPr>
        <w:snapToGrid w:val="0"/>
        <w:jc w:val="center"/>
        <w:rPr>
          <w:rFonts w:ascii="仿宋" w:eastAsia="仿宋" w:hAnsi="仿宋" w:cs="Tahoma"/>
          <w:bCs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  <w:shd w:val="clear" w:color="auto" w:fill="FCFCFC"/>
        </w:rPr>
        <w:t>重庆市食品安全快速检测工作单</w:t>
      </w:r>
    </w:p>
    <w:p w:rsidR="00A6391F" w:rsidRDefault="00A6391F" w:rsidP="00A6391F">
      <w:pPr>
        <w:snapToGrid w:val="0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NO.</w:t>
      </w:r>
      <w:r>
        <w:rPr>
          <w:rFonts w:eastAsia="仿宋" w:hAnsi="仿宋"/>
          <w:bCs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361"/>
        <w:gridCol w:w="624"/>
        <w:gridCol w:w="1134"/>
        <w:gridCol w:w="453"/>
        <w:gridCol w:w="57"/>
        <w:gridCol w:w="624"/>
        <w:gridCol w:w="56"/>
        <w:gridCol w:w="397"/>
        <w:gridCol w:w="511"/>
        <w:gridCol w:w="170"/>
        <w:gridCol w:w="911"/>
        <w:gridCol w:w="113"/>
        <w:gridCol w:w="110"/>
        <w:gridCol w:w="509"/>
        <w:gridCol w:w="625"/>
        <w:gridCol w:w="1194"/>
      </w:tblGrid>
      <w:tr w:rsidR="00A6391F" w:rsidTr="00253429">
        <w:trPr>
          <w:trHeight w:val="789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被检测</w:t>
            </w:r>
          </w:p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主体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主体类型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食品生产主体：</w:t>
            </w:r>
          </w:p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□许可 □备案小作坊</w:t>
            </w:r>
          </w:p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□无证</w:t>
            </w:r>
          </w:p>
        </w:tc>
        <w:tc>
          <w:tcPr>
            <w:tcW w:w="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 xml:space="preserve">食品流通主体：□许可 </w:t>
            </w:r>
          </w:p>
          <w:p w:rsidR="00A6391F" w:rsidRDefault="00A6391F" w:rsidP="00253429">
            <w:pPr>
              <w:snapToGrid w:val="0"/>
              <w:ind w:firstLineChars="200" w:firstLine="38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□备案摊贩  □无证</w:t>
            </w:r>
          </w:p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 xml:space="preserve">     □食用农产品经营主体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餐饮服务主体：</w:t>
            </w:r>
          </w:p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□正式许可 □临时许可</w:t>
            </w:r>
          </w:p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□备案摊贩 □无证</w:t>
            </w:r>
          </w:p>
        </w:tc>
      </w:tr>
      <w:tr w:rsidR="00A6391F" w:rsidTr="00253429">
        <w:trPr>
          <w:trHeight w:val="369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主体名称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许可证号（备案号）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30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法定代表人（负责人）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联系电话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309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地址</w:t>
            </w:r>
          </w:p>
        </w:tc>
        <w:tc>
          <w:tcPr>
            <w:tcW w:w="7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612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许可项目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食品流通：</w:t>
            </w:r>
          </w:p>
          <w:p w:rsidR="00A6391F" w:rsidRDefault="00A6391F" w:rsidP="00253429">
            <w:pPr>
              <w:snapToGrid w:val="0"/>
              <w:ind w:firstLineChars="150" w:firstLine="285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□散装食品 □预包装食品</w:t>
            </w:r>
          </w:p>
          <w:p w:rsidR="00A6391F" w:rsidRDefault="00A6391F" w:rsidP="00253429">
            <w:pPr>
              <w:snapToGrid w:val="0"/>
              <w:ind w:firstLineChars="150" w:firstLine="285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□乳制品（含婴幼儿配方乳粉）</w:t>
            </w:r>
          </w:p>
          <w:p w:rsidR="00A6391F" w:rsidRDefault="00A6391F" w:rsidP="00253429">
            <w:pPr>
              <w:snapToGrid w:val="0"/>
              <w:ind w:firstLineChars="150" w:firstLine="285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□乳制品（不含婴幼儿配方乳粉）</w:t>
            </w:r>
          </w:p>
          <w:p w:rsidR="00A6391F" w:rsidRDefault="00A6391F" w:rsidP="00253429">
            <w:pPr>
              <w:snapToGrid w:val="0"/>
              <w:ind w:firstLineChars="150" w:firstLine="285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□保健食品 □食用农产品</w:t>
            </w:r>
          </w:p>
        </w:tc>
        <w:tc>
          <w:tcPr>
            <w:tcW w:w="4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F" w:rsidRDefault="00A6391F" w:rsidP="00253429">
            <w:pPr>
              <w:adjustRightInd w:val="0"/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餐饮服务：</w:t>
            </w:r>
          </w:p>
          <w:p w:rsidR="00A6391F" w:rsidRDefault="00A6391F" w:rsidP="00253429">
            <w:pPr>
              <w:adjustRightInd w:val="0"/>
              <w:snapToGrid w:val="0"/>
              <w:ind w:firstLineChars="200" w:firstLine="38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餐馆：□特大型 □大型 □中型 □小型</w:t>
            </w:r>
          </w:p>
          <w:p w:rsidR="00A6391F" w:rsidRDefault="00A6391F" w:rsidP="00253429">
            <w:pPr>
              <w:adjustRightInd w:val="0"/>
              <w:snapToGrid w:val="0"/>
              <w:ind w:firstLineChars="200" w:firstLine="38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食堂：□学校 □托幼机构 □工地 □其他</w:t>
            </w:r>
          </w:p>
          <w:p w:rsidR="00A6391F" w:rsidRDefault="00A6391F" w:rsidP="00253429">
            <w:pPr>
              <w:adjustRightInd w:val="0"/>
              <w:snapToGrid w:val="0"/>
              <w:ind w:firstLineChars="200" w:firstLine="38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□快餐店 □小吃店 □饮品店 □中央厨房</w:t>
            </w:r>
          </w:p>
          <w:p w:rsidR="00A6391F" w:rsidRDefault="00A6391F" w:rsidP="00253429">
            <w:pPr>
              <w:adjustRightInd w:val="0"/>
              <w:snapToGrid w:val="0"/>
              <w:ind w:firstLineChars="200" w:firstLine="38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□集体用餐配送单位 □餐饮摊贩 □其他</w:t>
            </w:r>
          </w:p>
        </w:tc>
      </w:tr>
      <w:tr w:rsidR="00A6391F" w:rsidTr="00253429">
        <w:trPr>
          <w:trHeight w:val="624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食品流通经营方式：□批发 □零售 □批发兼零售</w:t>
            </w:r>
          </w:p>
        </w:tc>
        <w:tc>
          <w:tcPr>
            <w:tcW w:w="4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餐饮服务备注：□</w:t>
            </w:r>
            <w:proofErr w:type="gramStart"/>
            <w:r>
              <w:rPr>
                <w:rFonts w:ascii="仿宋" w:eastAsia="仿宋" w:hAnsi="仿宋" w:hint="eastAsia"/>
                <w:spacing w:val="-10"/>
                <w:szCs w:val="21"/>
              </w:rPr>
              <w:t>含凉卤菜</w:t>
            </w:r>
            <w:proofErr w:type="gramEnd"/>
            <w:r>
              <w:rPr>
                <w:rFonts w:ascii="仿宋" w:eastAsia="仿宋" w:hAnsi="仿宋" w:hint="eastAsia"/>
                <w:spacing w:val="-10"/>
                <w:szCs w:val="21"/>
              </w:rPr>
              <w:t xml:space="preserve">  □含生食海产品 </w:t>
            </w:r>
          </w:p>
          <w:p w:rsidR="00A6391F" w:rsidRDefault="00A6391F" w:rsidP="00253429">
            <w:pPr>
              <w:snapToGrid w:val="0"/>
              <w:ind w:firstLineChars="650" w:firstLine="1235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□含裱花蛋糕</w:t>
            </w:r>
          </w:p>
        </w:tc>
      </w:tr>
      <w:tr w:rsidR="00A6391F" w:rsidTr="00253429">
        <w:trPr>
          <w:trHeight w:val="624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所属区域</w:t>
            </w:r>
          </w:p>
        </w:tc>
        <w:tc>
          <w:tcPr>
            <w:tcW w:w="7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 xml:space="preserve">□城市  □农村   □城区商圈  □学校及周边  □居民小区及周边 </w:t>
            </w:r>
          </w:p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□镇乡（街道）政府所在地  □城乡结合部  □旅游景区   □车站码头   □其他</w:t>
            </w:r>
          </w:p>
        </w:tc>
      </w:tr>
      <w:tr w:rsidR="00A6391F" w:rsidTr="00253429">
        <w:trPr>
          <w:trHeight w:val="1100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采样场所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F" w:rsidRDefault="00A6391F" w:rsidP="00253429">
            <w:pPr>
              <w:adjustRightInd w:val="0"/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食品生产：</w:t>
            </w:r>
          </w:p>
          <w:p w:rsidR="00A6391F" w:rsidRDefault="00A6391F" w:rsidP="00253429">
            <w:pPr>
              <w:adjustRightInd w:val="0"/>
              <w:snapToGrid w:val="0"/>
              <w:ind w:firstLineChars="100" w:firstLine="19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□原辅料库 □生产线</w:t>
            </w:r>
          </w:p>
          <w:p w:rsidR="00A6391F" w:rsidRDefault="00A6391F" w:rsidP="00253429">
            <w:pPr>
              <w:adjustRightInd w:val="0"/>
              <w:snapToGrid w:val="0"/>
              <w:ind w:firstLineChars="100" w:firstLine="19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□半成品库 □成品库</w:t>
            </w:r>
          </w:p>
          <w:p w:rsidR="00A6391F" w:rsidRDefault="00A6391F" w:rsidP="00253429">
            <w:pPr>
              <w:adjustRightInd w:val="0"/>
              <w:snapToGrid w:val="0"/>
              <w:ind w:firstLineChars="100" w:firstLine="19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□待检区   □</w:t>
            </w:r>
            <w:proofErr w:type="gramStart"/>
            <w:r>
              <w:rPr>
                <w:rFonts w:ascii="仿宋" w:eastAsia="仿宋" w:hAnsi="仿宋" w:hint="eastAsia"/>
                <w:spacing w:val="-10"/>
                <w:szCs w:val="21"/>
              </w:rPr>
              <w:t>已检区</w:t>
            </w:r>
            <w:proofErr w:type="gramEnd"/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F" w:rsidRDefault="00A6391F" w:rsidP="00253429">
            <w:pPr>
              <w:adjustRightInd w:val="0"/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食品流通：</w:t>
            </w:r>
          </w:p>
          <w:p w:rsidR="00A6391F" w:rsidRDefault="00A6391F" w:rsidP="00253429">
            <w:pPr>
              <w:adjustRightInd w:val="0"/>
              <w:snapToGrid w:val="0"/>
              <w:ind w:firstLineChars="150" w:firstLine="285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□专业（批发）市场 □集贸市场</w:t>
            </w:r>
          </w:p>
          <w:p w:rsidR="00A6391F" w:rsidRDefault="00A6391F" w:rsidP="00253429">
            <w:pPr>
              <w:adjustRightInd w:val="0"/>
              <w:snapToGrid w:val="0"/>
              <w:ind w:firstLineChars="150" w:firstLine="285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 xml:space="preserve">□商场（超市） □专卖店 □食杂店 </w:t>
            </w:r>
          </w:p>
          <w:p w:rsidR="00A6391F" w:rsidRDefault="00A6391F" w:rsidP="00253429">
            <w:pPr>
              <w:adjustRightInd w:val="0"/>
              <w:snapToGrid w:val="0"/>
              <w:ind w:firstLineChars="150" w:firstLine="285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□娱乐场所 □宾馆（酒店）□其他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F" w:rsidRDefault="00A6391F" w:rsidP="00253429">
            <w:pPr>
              <w:adjustRightInd w:val="0"/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餐饮服务：</w:t>
            </w:r>
          </w:p>
          <w:p w:rsidR="00A6391F" w:rsidRDefault="00A6391F" w:rsidP="00253429">
            <w:pPr>
              <w:adjustRightInd w:val="0"/>
              <w:snapToGrid w:val="0"/>
              <w:ind w:firstLineChars="200" w:firstLine="38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□加工间</w:t>
            </w:r>
          </w:p>
          <w:p w:rsidR="00A6391F" w:rsidRDefault="00A6391F" w:rsidP="00253429">
            <w:pPr>
              <w:adjustRightInd w:val="0"/>
              <w:snapToGrid w:val="0"/>
              <w:ind w:firstLineChars="200" w:firstLine="38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□食品库房</w:t>
            </w:r>
          </w:p>
          <w:p w:rsidR="00A6391F" w:rsidRDefault="00A6391F" w:rsidP="00253429">
            <w:pPr>
              <w:adjustRightInd w:val="0"/>
              <w:snapToGrid w:val="0"/>
              <w:ind w:firstLineChars="200" w:firstLine="38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□店堂</w:t>
            </w:r>
          </w:p>
        </w:tc>
      </w:tr>
      <w:tr w:rsidR="00A6391F" w:rsidTr="00253429">
        <w:trPr>
          <w:trHeight w:val="27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样品</w:t>
            </w:r>
          </w:p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信息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样品名称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样品类别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31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标称生产单位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样品产地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□外省市  □本市</w:t>
            </w:r>
          </w:p>
        </w:tc>
      </w:tr>
      <w:tr w:rsidR="00A6391F" w:rsidTr="00253429">
        <w:trPr>
          <w:trHeight w:val="270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包装规格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□散装 □预包装（规格：            ）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生产日期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22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生产批次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保质期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340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样品存储条件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□常温 □冷藏□冷冻 □避光□密闭□其他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快检地点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□现场快检 □快检室快检</w:t>
            </w:r>
          </w:p>
        </w:tc>
      </w:tr>
      <w:tr w:rsidR="00A6391F" w:rsidTr="00253429">
        <w:trPr>
          <w:trHeight w:val="339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检测方式</w:t>
            </w:r>
          </w:p>
        </w:tc>
        <w:tc>
          <w:tcPr>
            <w:tcW w:w="8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□综合分析仪  □专用设备  □专用检测包  □试剂盒或速测卡</w:t>
            </w:r>
          </w:p>
        </w:tc>
      </w:tr>
      <w:tr w:rsidR="00A6391F" w:rsidTr="00253429">
        <w:trPr>
          <w:trHeight w:val="285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检测</w:t>
            </w:r>
          </w:p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结果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检测项目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检测项目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实测值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检测限量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判定标准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检测结果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设备编号</w:t>
            </w:r>
          </w:p>
        </w:tc>
      </w:tr>
      <w:tr w:rsidR="00A6391F" w:rsidTr="00253429">
        <w:trPr>
          <w:trHeight w:val="19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检测结论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adjustRightInd w:val="0"/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adjustRightInd w:val="0"/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19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adjustRightInd w:val="0"/>
              <w:snapToGrid w:val="0"/>
              <w:rPr>
                <w:rFonts w:ascii="仿宋" w:eastAsia="仿宋" w:hAnsi="仿宋"/>
                <w:spacing w:val="-10"/>
                <w:szCs w:val="21"/>
              </w:rPr>
            </w:pPr>
          </w:p>
        </w:tc>
      </w:tr>
      <w:tr w:rsidR="00A6391F" w:rsidTr="00253429">
        <w:trPr>
          <w:trHeight w:val="19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jc w:val="left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</w:p>
        </w:tc>
        <w:tc>
          <w:tcPr>
            <w:tcW w:w="7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□无异常       □异常</w:t>
            </w:r>
          </w:p>
        </w:tc>
      </w:tr>
      <w:tr w:rsidR="00A6391F" w:rsidTr="00253429">
        <w:trPr>
          <w:trHeight w:val="35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处置建议</w:t>
            </w:r>
          </w:p>
        </w:tc>
        <w:tc>
          <w:tcPr>
            <w:tcW w:w="8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□责令整改    □建议采取控制措施    □抽样送检    □行政处罚</w:t>
            </w:r>
          </w:p>
        </w:tc>
      </w:tr>
      <w:tr w:rsidR="00A6391F" w:rsidTr="00253429">
        <w:trPr>
          <w:trHeight w:val="39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备注</w:t>
            </w:r>
          </w:p>
        </w:tc>
        <w:tc>
          <w:tcPr>
            <w:tcW w:w="8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F" w:rsidRDefault="00A6391F" w:rsidP="00253429">
            <w:pPr>
              <w:snapToGrid w:val="0"/>
              <w:rPr>
                <w:rFonts w:ascii="仿宋" w:eastAsia="仿宋" w:hAnsi="仿宋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样品购买费用：          元</w:t>
            </w:r>
          </w:p>
        </w:tc>
      </w:tr>
    </w:tbl>
    <w:p w:rsidR="00A6391F" w:rsidRDefault="00A6391F" w:rsidP="00A6391F">
      <w:pPr>
        <w:rPr>
          <w:rFonts w:ascii="仿宋" w:eastAsia="仿宋" w:hAnsi="仿宋"/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采样人员（签字）：                                         检测人员（签字）：</w:t>
      </w:r>
    </w:p>
    <w:p w:rsidR="00A6391F" w:rsidRDefault="00A6391F" w:rsidP="00A6391F">
      <w:pPr>
        <w:rPr>
          <w:rFonts w:ascii="仿宋" w:eastAsia="仿宋" w:hAnsi="仿宋"/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 xml:space="preserve">采样日期：        年     月     日                        检测日期：        年     月     日  </w:t>
      </w:r>
    </w:p>
    <w:p w:rsidR="00A6391F" w:rsidRDefault="00A6391F" w:rsidP="00A6391F">
      <w:pPr>
        <w:rPr>
          <w:rFonts w:ascii="方正黑体_GBK" w:eastAsia="方正黑体_GBK" w:hAnsi="方正黑体_GBK" w:cs="方正黑体_GBK"/>
          <w:kern w:val="0"/>
          <w:sz w:val="32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经营者（签字）：</w:t>
      </w:r>
    </w:p>
    <w:p w:rsidR="008E2B99" w:rsidRPr="00A6391F" w:rsidRDefault="008E2B99" w:rsidP="00A6391F">
      <w:bookmarkStart w:id="0" w:name="_GoBack"/>
      <w:bookmarkEnd w:id="0"/>
    </w:p>
    <w:sectPr w:rsidR="008E2B99" w:rsidRPr="00A6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C9ED"/>
    <w:multiLevelType w:val="singleLevel"/>
    <w:tmpl w:val="5E79C9ED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2"/>
    <w:rsid w:val="007A4BBF"/>
    <w:rsid w:val="008E2B99"/>
    <w:rsid w:val="00A6391F"/>
    <w:rsid w:val="00C80A32"/>
    <w:rsid w:val="00D106CD"/>
    <w:rsid w:val="00D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725"/>
  <w15:chartTrackingRefBased/>
  <w15:docId w15:val="{379F6CB5-F745-41D4-8A2D-2C71E9F7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C80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D609C2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D609C2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80A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09C2"/>
    <w:pPr>
      <w:spacing w:before="240" w:after="60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D609C2"/>
    <w:pPr>
      <w:spacing w:before="240" w:after="60"/>
      <w:outlineLvl w:val="5"/>
    </w:pPr>
    <w:rPr>
      <w:b/>
      <w:bCs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D609C2"/>
    <w:pPr>
      <w:spacing w:before="240" w:after="60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D609C2"/>
    <w:pPr>
      <w:spacing w:before="240" w:after="60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Char"/>
    <w:uiPriority w:val="9"/>
    <w:qFormat/>
    <w:rsid w:val="00D609C2"/>
    <w:pPr>
      <w:spacing w:before="240" w:after="60"/>
      <w:outlineLvl w:val="8"/>
    </w:pPr>
    <w:rPr>
      <w:rFonts w:ascii="Cambria" w:hAnsi="Cambria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C80A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uiPriority w:val="9"/>
    <w:rsid w:val="00D609C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D609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0">
    <w:name w:val="标题 5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D609C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uiPriority w:val="9"/>
    <w:semiHidden/>
    <w:rsid w:val="00D609C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uiPriority w:val="9"/>
    <w:semiHidden/>
    <w:rsid w:val="00D609C2"/>
    <w:rPr>
      <w:rFonts w:asciiTheme="majorHAnsi" w:eastAsiaTheme="majorEastAsia" w:hAnsiTheme="majorHAnsi" w:cstheme="majorBidi"/>
      <w:szCs w:val="21"/>
    </w:rPr>
  </w:style>
  <w:style w:type="paragraph" w:styleId="a3">
    <w:name w:val="Date"/>
    <w:basedOn w:val="a"/>
    <w:next w:val="a"/>
    <w:link w:val="Char"/>
    <w:uiPriority w:val="99"/>
    <w:unhideWhenUsed/>
    <w:qFormat/>
    <w:rsid w:val="00D609C2"/>
    <w:pPr>
      <w:ind w:leftChars="2500" w:left="100"/>
    </w:pPr>
    <w:rPr>
      <w:lang w:val="x-none" w:eastAsia="x-none"/>
    </w:rPr>
  </w:style>
  <w:style w:type="character" w:customStyle="1" w:styleId="a4">
    <w:name w:val="日期 字符"/>
    <w:basedOn w:val="a0"/>
    <w:uiPriority w:val="99"/>
    <w:semiHidden/>
    <w:rsid w:val="00D609C2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qFormat/>
    <w:rsid w:val="00D609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D609C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D60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basedOn w:val="a0"/>
    <w:uiPriority w:val="99"/>
    <w:semiHidden/>
    <w:rsid w:val="00D609C2"/>
    <w:rPr>
      <w:rFonts w:ascii="Times New Roman" w:eastAsia="宋体" w:hAnsi="Times New Roman" w:cs="Times New Roman"/>
      <w:sz w:val="18"/>
      <w:szCs w:val="18"/>
    </w:rPr>
  </w:style>
  <w:style w:type="paragraph" w:styleId="a9">
    <w:name w:val="Subtitle"/>
    <w:basedOn w:val="a"/>
    <w:next w:val="a"/>
    <w:link w:val="Char2"/>
    <w:uiPriority w:val="11"/>
    <w:qFormat/>
    <w:rsid w:val="00D609C2"/>
    <w:pPr>
      <w:spacing w:after="60"/>
      <w:jc w:val="center"/>
      <w:outlineLvl w:val="1"/>
    </w:pPr>
    <w:rPr>
      <w:rFonts w:ascii="Cambria" w:hAnsi="Cambria"/>
      <w:kern w:val="0"/>
      <w:sz w:val="24"/>
      <w:lang w:val="x-none" w:eastAsia="x-none"/>
    </w:rPr>
  </w:style>
  <w:style w:type="character" w:customStyle="1" w:styleId="aa">
    <w:name w:val="副标题 字符"/>
    <w:basedOn w:val="a0"/>
    <w:uiPriority w:val="11"/>
    <w:rsid w:val="00D609C2"/>
    <w:rPr>
      <w:b/>
      <w:bCs/>
      <w:kern w:val="28"/>
      <w:sz w:val="32"/>
      <w:szCs w:val="32"/>
    </w:rPr>
  </w:style>
  <w:style w:type="paragraph" w:styleId="ab">
    <w:name w:val="Normal (Web)"/>
    <w:basedOn w:val="a"/>
    <w:qFormat/>
    <w:rsid w:val="00D609C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link w:val="Char3"/>
    <w:uiPriority w:val="10"/>
    <w:qFormat/>
    <w:rsid w:val="00D6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标题 字符"/>
    <w:basedOn w:val="a0"/>
    <w:uiPriority w:val="10"/>
    <w:rsid w:val="00D609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uiPriority w:val="22"/>
    <w:qFormat/>
    <w:rsid w:val="00D609C2"/>
    <w:rPr>
      <w:b/>
      <w:bCs/>
    </w:rPr>
  </w:style>
  <w:style w:type="character" w:styleId="af">
    <w:name w:val="Emphasis"/>
    <w:uiPriority w:val="20"/>
    <w:qFormat/>
    <w:rsid w:val="00D609C2"/>
    <w:rPr>
      <w:rFonts w:ascii="Calibri" w:hAnsi="Calibri"/>
      <w:b/>
      <w:i/>
      <w:iCs/>
    </w:rPr>
  </w:style>
  <w:style w:type="paragraph" w:styleId="af0">
    <w:name w:val="Quote"/>
    <w:basedOn w:val="a"/>
    <w:next w:val="a"/>
    <w:link w:val="Char4"/>
    <w:uiPriority w:val="29"/>
    <w:qFormat/>
    <w:rsid w:val="00D609C2"/>
    <w:rPr>
      <w:i/>
      <w:kern w:val="0"/>
      <w:sz w:val="24"/>
      <w:lang w:val="x-none" w:eastAsia="x-none"/>
    </w:rPr>
  </w:style>
  <w:style w:type="character" w:customStyle="1" w:styleId="af1">
    <w:name w:val="引用 字符"/>
    <w:basedOn w:val="a0"/>
    <w:uiPriority w:val="29"/>
    <w:rsid w:val="00D609C2"/>
    <w:rPr>
      <w:rFonts w:ascii="Times New Roman" w:eastAsia="宋体" w:hAnsi="Times New Roman" w:cs="Times New Roman"/>
      <w:i/>
      <w:iCs/>
      <w:color w:val="404040" w:themeColor="text1" w:themeTint="BF"/>
      <w:szCs w:val="24"/>
    </w:rPr>
  </w:style>
  <w:style w:type="paragraph" w:styleId="af2">
    <w:name w:val="No Spacing"/>
    <w:basedOn w:val="a"/>
    <w:uiPriority w:val="1"/>
    <w:qFormat/>
    <w:rsid w:val="00D609C2"/>
    <w:rPr>
      <w:szCs w:val="32"/>
    </w:rPr>
  </w:style>
  <w:style w:type="paragraph" w:styleId="af3">
    <w:name w:val="Intense Quote"/>
    <w:basedOn w:val="a"/>
    <w:next w:val="a"/>
    <w:link w:val="Char5"/>
    <w:uiPriority w:val="30"/>
    <w:qFormat/>
    <w:rsid w:val="00D609C2"/>
    <w:pPr>
      <w:ind w:left="720" w:right="720"/>
    </w:pPr>
    <w:rPr>
      <w:b/>
      <w:i/>
      <w:kern w:val="0"/>
      <w:sz w:val="24"/>
      <w:szCs w:val="20"/>
      <w:lang w:val="x-none" w:eastAsia="x-none"/>
    </w:rPr>
  </w:style>
  <w:style w:type="character" w:customStyle="1" w:styleId="af4">
    <w:name w:val="明显引用 字符"/>
    <w:basedOn w:val="a0"/>
    <w:uiPriority w:val="30"/>
    <w:rsid w:val="00D609C2"/>
    <w:rPr>
      <w:rFonts w:ascii="Times New Roman" w:eastAsia="宋体" w:hAnsi="Times New Roman" w:cs="Times New Roman"/>
      <w:i/>
      <w:iCs/>
      <w:color w:val="5B9BD5" w:themeColor="accent1"/>
      <w:szCs w:val="24"/>
    </w:rPr>
  </w:style>
  <w:style w:type="paragraph" w:customStyle="1" w:styleId="Style23">
    <w:name w:val="_Style 23"/>
    <w:basedOn w:val="1"/>
    <w:next w:val="a"/>
    <w:uiPriority w:val="39"/>
    <w:qFormat/>
    <w:rsid w:val="00D609C2"/>
    <w:pPr>
      <w:outlineLvl w:val="9"/>
    </w:pPr>
    <w:rPr>
      <w:lang w:eastAsia="en-US" w:bidi="en-US"/>
    </w:rPr>
  </w:style>
  <w:style w:type="paragraph" w:styleId="af5">
    <w:name w:val="List Paragraph"/>
    <w:basedOn w:val="a"/>
    <w:uiPriority w:val="34"/>
    <w:qFormat/>
    <w:rsid w:val="00D609C2"/>
    <w:pPr>
      <w:ind w:left="720"/>
      <w:contextualSpacing/>
    </w:pPr>
  </w:style>
  <w:style w:type="character" w:customStyle="1" w:styleId="Char">
    <w:name w:val="日期 Char"/>
    <w:link w:val="a3"/>
    <w:uiPriority w:val="99"/>
    <w:qFormat/>
    <w:rsid w:val="00D609C2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Style26">
    <w:name w:val="_Style 26"/>
    <w:uiPriority w:val="21"/>
    <w:qFormat/>
    <w:rsid w:val="00D609C2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D609C2"/>
    <w:rPr>
      <w:i/>
      <w:color w:val="5A5A5A"/>
    </w:rPr>
  </w:style>
  <w:style w:type="character" w:customStyle="1" w:styleId="4Char">
    <w:name w:val="标题 4 Char"/>
    <w:uiPriority w:val="9"/>
    <w:semiHidden/>
    <w:qFormat/>
    <w:rsid w:val="00D609C2"/>
    <w:rPr>
      <w:rFonts w:cs="Times New Roman"/>
      <w:b/>
      <w:bCs/>
      <w:sz w:val="28"/>
      <w:szCs w:val="28"/>
    </w:rPr>
  </w:style>
  <w:style w:type="character" w:customStyle="1" w:styleId="7Char">
    <w:name w:val="标题 7 Char"/>
    <w:link w:val="7"/>
    <w:uiPriority w:val="9"/>
    <w:qFormat/>
    <w:rsid w:val="00D609C2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Char4">
    <w:name w:val="引用 Char"/>
    <w:link w:val="af0"/>
    <w:uiPriority w:val="29"/>
    <w:qFormat/>
    <w:rsid w:val="00D609C2"/>
    <w:rPr>
      <w:rFonts w:ascii="Times New Roman" w:eastAsia="宋体" w:hAnsi="Times New Roman" w:cs="Times New Roman"/>
      <w:i/>
      <w:kern w:val="0"/>
      <w:sz w:val="24"/>
      <w:szCs w:val="24"/>
      <w:lang w:val="x-none" w:eastAsia="x-none"/>
    </w:rPr>
  </w:style>
  <w:style w:type="character" w:customStyle="1" w:styleId="Char0">
    <w:name w:val="页眉 Char"/>
    <w:link w:val="a7"/>
    <w:uiPriority w:val="99"/>
    <w:qFormat/>
    <w:rsid w:val="00D609C2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1Char">
    <w:name w:val="标题 1 Char"/>
    <w:link w:val="1"/>
    <w:uiPriority w:val="9"/>
    <w:qFormat/>
    <w:rsid w:val="00D609C2"/>
    <w:rPr>
      <w:rFonts w:ascii="Cambria" w:eastAsia="宋体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har6">
    <w:name w:val="页脚 Char"/>
    <w:uiPriority w:val="99"/>
    <w:qFormat/>
    <w:rsid w:val="00D609C2"/>
    <w:rPr>
      <w:kern w:val="2"/>
      <w:sz w:val="18"/>
      <w:szCs w:val="24"/>
    </w:rPr>
  </w:style>
  <w:style w:type="character" w:customStyle="1" w:styleId="2Char">
    <w:name w:val="标题 2 Char"/>
    <w:link w:val="2"/>
    <w:uiPriority w:val="9"/>
    <w:qFormat/>
    <w:rsid w:val="00D609C2"/>
    <w:rPr>
      <w:rFonts w:ascii="Cambria" w:eastAsia="宋体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5Char">
    <w:name w:val="标题 5 Char"/>
    <w:link w:val="5"/>
    <w:uiPriority w:val="9"/>
    <w:qFormat/>
    <w:rsid w:val="00D609C2"/>
    <w:rPr>
      <w:rFonts w:ascii="Times New Roman" w:eastAsia="宋体" w:hAnsi="Times New Roman" w:cs="Times New Roman"/>
      <w:b/>
      <w:bCs/>
      <w:i/>
      <w:iCs/>
      <w:kern w:val="0"/>
      <w:sz w:val="26"/>
      <w:szCs w:val="26"/>
      <w:lang w:val="x-none" w:eastAsia="x-none"/>
    </w:rPr>
  </w:style>
  <w:style w:type="character" w:customStyle="1" w:styleId="8Char">
    <w:name w:val="标题 8 Char"/>
    <w:link w:val="8"/>
    <w:uiPriority w:val="9"/>
    <w:qFormat/>
    <w:rsid w:val="00D609C2"/>
    <w:rPr>
      <w:rFonts w:ascii="Times New Roman" w:eastAsia="宋体" w:hAnsi="Times New Roman" w:cs="Times New Roman"/>
      <w:i/>
      <w:iCs/>
      <w:kern w:val="0"/>
      <w:sz w:val="24"/>
      <w:szCs w:val="24"/>
      <w:lang w:val="x-none" w:eastAsia="x-none"/>
    </w:rPr>
  </w:style>
  <w:style w:type="character" w:customStyle="1" w:styleId="Char2">
    <w:name w:val="副标题 Char"/>
    <w:link w:val="a9"/>
    <w:uiPriority w:val="11"/>
    <w:qFormat/>
    <w:rsid w:val="00D609C2"/>
    <w:rPr>
      <w:rFonts w:ascii="Cambria" w:eastAsia="宋体" w:hAnsi="Cambria" w:cs="Times New Roman"/>
      <w:kern w:val="0"/>
      <w:sz w:val="24"/>
      <w:szCs w:val="24"/>
      <w:lang w:val="x-none" w:eastAsia="x-none"/>
    </w:rPr>
  </w:style>
  <w:style w:type="character" w:customStyle="1" w:styleId="Style38">
    <w:name w:val="_Style 38"/>
    <w:uiPriority w:val="33"/>
    <w:qFormat/>
    <w:rsid w:val="00D609C2"/>
    <w:rPr>
      <w:rFonts w:ascii="Cambria" w:eastAsia="宋体" w:hAnsi="Cambria"/>
      <w:b/>
      <w:i/>
      <w:sz w:val="24"/>
      <w:szCs w:val="24"/>
    </w:rPr>
  </w:style>
  <w:style w:type="character" w:customStyle="1" w:styleId="Char3">
    <w:name w:val="标题 Char"/>
    <w:link w:val="ac"/>
    <w:uiPriority w:val="10"/>
    <w:qFormat/>
    <w:rsid w:val="00D609C2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3Char">
    <w:name w:val="标题 3 Char"/>
    <w:link w:val="3"/>
    <w:uiPriority w:val="9"/>
    <w:qFormat/>
    <w:rsid w:val="00D609C2"/>
    <w:rPr>
      <w:rFonts w:ascii="Cambria" w:eastAsia="宋体" w:hAnsi="Cambria" w:cs="Times New Roman"/>
      <w:b/>
      <w:bCs/>
      <w:kern w:val="0"/>
      <w:sz w:val="26"/>
      <w:szCs w:val="26"/>
      <w:lang w:val="x-none" w:eastAsia="x-none"/>
    </w:rPr>
  </w:style>
  <w:style w:type="character" w:customStyle="1" w:styleId="Char5">
    <w:name w:val="明显引用 Char"/>
    <w:link w:val="af3"/>
    <w:uiPriority w:val="30"/>
    <w:qFormat/>
    <w:rsid w:val="00D609C2"/>
    <w:rPr>
      <w:rFonts w:ascii="Times New Roman" w:eastAsia="宋体" w:hAnsi="Times New Roman" w:cs="Times New Roman"/>
      <w:b/>
      <w:i/>
      <w:kern w:val="0"/>
      <w:sz w:val="24"/>
      <w:szCs w:val="20"/>
      <w:lang w:val="x-none" w:eastAsia="x-none"/>
    </w:rPr>
  </w:style>
  <w:style w:type="character" w:customStyle="1" w:styleId="9Char">
    <w:name w:val="标题 9 Char"/>
    <w:link w:val="9"/>
    <w:uiPriority w:val="9"/>
    <w:qFormat/>
    <w:rsid w:val="00D609C2"/>
    <w:rPr>
      <w:rFonts w:ascii="Cambria" w:eastAsia="宋体" w:hAnsi="Cambria" w:cs="Times New Roman"/>
      <w:kern w:val="0"/>
      <w:sz w:val="20"/>
      <w:szCs w:val="20"/>
      <w:lang w:val="x-none" w:eastAsia="x-none"/>
    </w:rPr>
  </w:style>
  <w:style w:type="character" w:customStyle="1" w:styleId="6Char">
    <w:name w:val="标题 6 Char"/>
    <w:link w:val="6"/>
    <w:uiPriority w:val="9"/>
    <w:qFormat/>
    <w:rsid w:val="00D609C2"/>
    <w:rPr>
      <w:rFonts w:ascii="Times New Roman" w:eastAsia="宋体" w:hAnsi="Times New Roman" w:cs="Times New Roman"/>
      <w:b/>
      <w:bCs/>
      <w:kern w:val="0"/>
      <w:sz w:val="20"/>
      <w:szCs w:val="20"/>
      <w:lang w:val="x-none" w:eastAsia="x-none"/>
    </w:rPr>
  </w:style>
  <w:style w:type="character" w:customStyle="1" w:styleId="Style44">
    <w:name w:val="_Style 44"/>
    <w:uiPriority w:val="31"/>
    <w:qFormat/>
    <w:rsid w:val="00D609C2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D609C2"/>
    <w:rPr>
      <w:b/>
      <w:sz w:val="24"/>
      <w:u w:val="single"/>
    </w:rPr>
  </w:style>
  <w:style w:type="character" w:customStyle="1" w:styleId="Char1">
    <w:name w:val="页脚 Char1"/>
    <w:link w:val="a5"/>
    <w:uiPriority w:val="99"/>
    <w:qFormat/>
    <w:rsid w:val="00D609C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Default">
    <w:name w:val="Default"/>
    <w:qFormat/>
    <w:rsid w:val="00D609C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D609C2"/>
    <w:rPr>
      <w:kern w:val="0"/>
      <w:szCs w:val="21"/>
    </w:rPr>
  </w:style>
  <w:style w:type="paragraph" w:customStyle="1" w:styleId="p17">
    <w:name w:val="p17"/>
    <w:basedOn w:val="a"/>
    <w:qFormat/>
    <w:rsid w:val="00D609C2"/>
    <w:rPr>
      <w:kern w:val="0"/>
      <w:szCs w:val="21"/>
    </w:rPr>
  </w:style>
  <w:style w:type="paragraph" w:customStyle="1" w:styleId="p15">
    <w:name w:val="p15"/>
    <w:basedOn w:val="a"/>
    <w:qFormat/>
    <w:rsid w:val="00D609C2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2022-03-21T07:30:00Z</dcterms:created>
  <dcterms:modified xsi:type="dcterms:W3CDTF">2022-03-21T07:30:00Z</dcterms:modified>
</cp:coreProperties>
</file>