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DDA075">
      <w:pPr>
        <w:spacing w:line="600" w:lineRule="exact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重庆高新区市场监督管理局</w:t>
      </w:r>
    </w:p>
    <w:p w14:paraId="1D9DCCE2">
      <w:pPr>
        <w:spacing w:line="600" w:lineRule="exact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医疗器械经营企业监督检查情况公示（2026年7月）</w:t>
      </w:r>
    </w:p>
    <w:p w14:paraId="208F9EB0">
      <w:pPr>
        <w:spacing w:line="600" w:lineRule="exact"/>
        <w:ind w:firstLine="840" w:firstLineChars="300"/>
        <w:jc w:val="left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检查依据：《医疗器械经营质量管理规范》《医疗器械经营质量管理规范现场检查指导原则》</w:t>
      </w:r>
    </w:p>
    <w:p w14:paraId="5EFA8791">
      <w:pPr>
        <w:spacing w:line="600" w:lineRule="exact"/>
        <w:ind w:firstLine="840" w:firstLineChars="300"/>
        <w:jc w:val="left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检查项目：质量管理体系建立与改进、人员与培训、设施与设备、采购、收货与验收、储存与养护、销售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9"/>
        <w:gridCol w:w="1280"/>
        <w:gridCol w:w="1691"/>
        <w:gridCol w:w="1716"/>
        <w:gridCol w:w="1320"/>
        <w:gridCol w:w="2698"/>
        <w:gridCol w:w="1441"/>
      </w:tblGrid>
      <w:tr w14:paraId="69E65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399" w:type="dxa"/>
          </w:tcPr>
          <w:p w14:paraId="1BB08182"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企业名称</w:t>
            </w:r>
          </w:p>
        </w:tc>
        <w:tc>
          <w:tcPr>
            <w:tcW w:w="1280" w:type="dxa"/>
          </w:tcPr>
          <w:p w14:paraId="2EBD29E9"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企业类型</w:t>
            </w:r>
          </w:p>
        </w:tc>
        <w:tc>
          <w:tcPr>
            <w:tcW w:w="1691" w:type="dxa"/>
          </w:tcPr>
          <w:p w14:paraId="28CAE2D6"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检查时间</w:t>
            </w:r>
          </w:p>
        </w:tc>
        <w:tc>
          <w:tcPr>
            <w:tcW w:w="1716" w:type="dxa"/>
          </w:tcPr>
          <w:p w14:paraId="679A38C9"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发现问题</w:t>
            </w:r>
          </w:p>
        </w:tc>
        <w:tc>
          <w:tcPr>
            <w:tcW w:w="1320" w:type="dxa"/>
          </w:tcPr>
          <w:p w14:paraId="60D646CC"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检查类别</w:t>
            </w:r>
          </w:p>
        </w:tc>
        <w:tc>
          <w:tcPr>
            <w:tcW w:w="2698" w:type="dxa"/>
          </w:tcPr>
          <w:p w14:paraId="71ADEDA5"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统一</w:t>
            </w:r>
            <w:bookmarkStart w:id="0" w:name="_GoBack"/>
            <w:bookmarkEnd w:id="0"/>
            <w:r>
              <w:rPr>
                <w:rFonts w:hint="eastAsia" w:ascii="方正黑体_GBK" w:hAnsi="方正黑体_GBK" w:eastAsia="方正黑体_GBK" w:cs="方正黑体_GBK"/>
                <w:sz w:val="24"/>
              </w:rPr>
              <w:t>社会信用代码</w:t>
            </w:r>
          </w:p>
        </w:tc>
        <w:tc>
          <w:tcPr>
            <w:tcW w:w="1441" w:type="dxa"/>
          </w:tcPr>
          <w:p w14:paraId="35ED3A31"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初步结论</w:t>
            </w:r>
          </w:p>
        </w:tc>
      </w:tr>
      <w:tr w14:paraId="005D3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2399" w:type="dxa"/>
            <w:vAlign w:val="center"/>
          </w:tcPr>
          <w:p w14:paraId="2C59EBE5">
            <w:pPr>
              <w:spacing w:line="360" w:lineRule="exact"/>
              <w:jc w:val="left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重庆茵特韦森诺科技有限公司</w:t>
            </w:r>
          </w:p>
        </w:tc>
        <w:tc>
          <w:tcPr>
            <w:tcW w:w="1280" w:type="dxa"/>
            <w:vAlign w:val="center"/>
          </w:tcPr>
          <w:p w14:paraId="2BC652C2">
            <w:pPr>
              <w:spacing w:line="360" w:lineRule="exact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医疗器械经营</w:t>
            </w:r>
          </w:p>
        </w:tc>
        <w:tc>
          <w:tcPr>
            <w:tcW w:w="1691" w:type="dxa"/>
            <w:vAlign w:val="center"/>
          </w:tcPr>
          <w:p w14:paraId="54558AF7">
            <w:pPr>
              <w:spacing w:line="360" w:lineRule="exact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</w:rPr>
              <w:t>2026年7月</w:t>
            </w:r>
          </w:p>
        </w:tc>
        <w:tc>
          <w:tcPr>
            <w:tcW w:w="1716" w:type="dxa"/>
            <w:vAlign w:val="center"/>
          </w:tcPr>
          <w:p w14:paraId="1B5C6E62">
            <w:pPr>
              <w:spacing w:line="360" w:lineRule="exact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</w:rPr>
              <w:t>不符合项：</w:t>
            </w:r>
          </w:p>
          <w:p w14:paraId="7B18D4E9">
            <w:pPr>
              <w:spacing w:line="360" w:lineRule="exact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</w:rPr>
              <w:t>关键项2项</w:t>
            </w:r>
          </w:p>
          <w:p w14:paraId="2928EB8B">
            <w:pPr>
              <w:spacing w:line="360" w:lineRule="exact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</w:rPr>
              <w:t>一般项3项</w:t>
            </w:r>
          </w:p>
        </w:tc>
        <w:tc>
          <w:tcPr>
            <w:tcW w:w="1320" w:type="dxa"/>
            <w:vAlign w:val="center"/>
          </w:tcPr>
          <w:p w14:paraId="0794D416">
            <w:pPr>
              <w:spacing w:line="360" w:lineRule="exact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日常检查</w:t>
            </w:r>
          </w:p>
        </w:tc>
        <w:tc>
          <w:tcPr>
            <w:tcW w:w="2698" w:type="dxa"/>
            <w:vAlign w:val="center"/>
          </w:tcPr>
          <w:p w14:paraId="20C7BCC4">
            <w:pPr>
              <w:spacing w:line="360" w:lineRule="exact"/>
              <w:rPr>
                <w:rFonts w:ascii="方正仿宋_GBK" w:hAnsi="方正仿宋_GBK" w:eastAsia="方正仿宋_GBK" w:cs="方正仿宋_GBK"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</w:rPr>
              <w:t>91500107MAC5MLCQXK</w:t>
            </w:r>
          </w:p>
        </w:tc>
        <w:tc>
          <w:tcPr>
            <w:tcW w:w="1441" w:type="dxa"/>
            <w:vAlign w:val="center"/>
          </w:tcPr>
          <w:p w14:paraId="41F56902">
            <w:pPr>
              <w:spacing w:line="360" w:lineRule="exact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整改后通过检查</w:t>
            </w:r>
          </w:p>
        </w:tc>
      </w:tr>
      <w:tr w14:paraId="17469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2399" w:type="dxa"/>
            <w:vAlign w:val="center"/>
          </w:tcPr>
          <w:p w14:paraId="21261A4D">
            <w:pPr>
              <w:spacing w:line="360" w:lineRule="exact"/>
              <w:jc w:val="left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重庆小可镜仓眼镜有限公司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39CFF1BC">
            <w:pPr>
              <w:spacing w:line="360" w:lineRule="exact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医疗器械经营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681262BD">
            <w:pPr>
              <w:spacing w:line="360" w:lineRule="exact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</w:rPr>
              <w:t>2026年7月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4810D058">
            <w:pPr>
              <w:spacing w:line="360" w:lineRule="exact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</w:rPr>
              <w:t>不符合项：</w:t>
            </w:r>
          </w:p>
          <w:p w14:paraId="144A0FE0">
            <w:pPr>
              <w:spacing w:line="360" w:lineRule="exact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</w:rPr>
              <w:t>关键项0项</w:t>
            </w:r>
          </w:p>
          <w:p w14:paraId="7B4C2F2B">
            <w:pPr>
              <w:spacing w:line="360" w:lineRule="exact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</w:rPr>
              <w:t>一般项1项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86D8B89">
            <w:pPr>
              <w:spacing w:line="360" w:lineRule="exact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日常检查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25A5F8E8">
            <w:pPr>
              <w:spacing w:line="360" w:lineRule="exact"/>
              <w:rPr>
                <w:rFonts w:ascii="方正仿宋_GBK" w:hAnsi="方正仿宋_GBK" w:eastAsia="方正仿宋_GBK" w:cs="方正仿宋_GBK"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</w:rPr>
              <w:t>91500107MAED8D0030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2E8866C1">
            <w:pPr>
              <w:spacing w:line="360" w:lineRule="exact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整改后通过检查</w:t>
            </w:r>
          </w:p>
        </w:tc>
      </w:tr>
      <w:tr w14:paraId="5C2A0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2399" w:type="dxa"/>
            <w:shd w:val="clear" w:color="auto" w:fill="auto"/>
            <w:vAlign w:val="center"/>
          </w:tcPr>
          <w:p w14:paraId="5DADA1C7">
            <w:pPr>
              <w:spacing w:line="360" w:lineRule="exact"/>
              <w:jc w:val="left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重庆迈利思科技有限公司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1C3CC9AD">
            <w:pPr>
              <w:spacing w:line="360" w:lineRule="exact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医疗器械经营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00C7A0E7">
            <w:pPr>
              <w:spacing w:line="360" w:lineRule="exact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</w:rPr>
              <w:t>2026年7月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2416AB70">
            <w:pPr>
              <w:spacing w:line="360" w:lineRule="exact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</w:rPr>
              <w:t>不符合项：</w:t>
            </w:r>
          </w:p>
          <w:p w14:paraId="47A67105">
            <w:pPr>
              <w:spacing w:line="360" w:lineRule="exact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</w:rPr>
              <w:t>关键项1项</w:t>
            </w:r>
          </w:p>
          <w:p w14:paraId="0B1814C6">
            <w:pPr>
              <w:spacing w:line="360" w:lineRule="exact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</w:rPr>
              <w:t>一般项2项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E3C5AEA">
            <w:pPr>
              <w:spacing w:line="360" w:lineRule="exact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日常检查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5D374B49">
            <w:pPr>
              <w:spacing w:line="360" w:lineRule="exact"/>
              <w:rPr>
                <w:rFonts w:ascii="方正仿宋_GBK" w:hAnsi="方正仿宋_GBK" w:eastAsia="方正仿宋_GBK" w:cs="方正仿宋_GBK"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</w:rPr>
              <w:t>91500106MA60BDTD4R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1F5CDADA">
            <w:pPr>
              <w:spacing w:line="360" w:lineRule="exact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整改后通过检查</w:t>
            </w:r>
          </w:p>
        </w:tc>
      </w:tr>
      <w:tr w14:paraId="1C5EB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2399" w:type="dxa"/>
            <w:shd w:val="clear" w:color="auto" w:fill="auto"/>
            <w:vAlign w:val="center"/>
          </w:tcPr>
          <w:p w14:paraId="0C3F477C">
            <w:pPr>
              <w:spacing w:line="360" w:lineRule="exact"/>
              <w:jc w:val="left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重庆市汇博医疗器械有限公司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44D131EF">
            <w:pPr>
              <w:spacing w:line="360" w:lineRule="exact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医疗器械经营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187EC91B">
            <w:pPr>
              <w:spacing w:line="360" w:lineRule="exact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</w:rPr>
              <w:t>2026年7月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684874F1">
            <w:pPr>
              <w:spacing w:line="360" w:lineRule="exact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</w:rPr>
              <w:t>不符合项：</w:t>
            </w:r>
          </w:p>
          <w:p w14:paraId="584517B7">
            <w:pPr>
              <w:spacing w:line="360" w:lineRule="exact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</w:rPr>
              <w:t>关键项1项</w:t>
            </w:r>
          </w:p>
          <w:p w14:paraId="3A4BBD19">
            <w:pPr>
              <w:spacing w:line="360" w:lineRule="exact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</w:rPr>
              <w:t>一般项3项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5AEDC1C">
            <w:pPr>
              <w:spacing w:line="360" w:lineRule="exact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日常检查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6F696B88">
            <w:pPr>
              <w:spacing w:line="360" w:lineRule="exact"/>
              <w:rPr>
                <w:rFonts w:ascii="方正仿宋_GBK" w:hAnsi="方正仿宋_GBK" w:eastAsia="方正仿宋_GBK" w:cs="方正仿宋_GBK"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</w:rPr>
              <w:t>915001080863224215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6A720B8A">
            <w:pPr>
              <w:spacing w:line="360" w:lineRule="exact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整改后通过检查</w:t>
            </w:r>
          </w:p>
        </w:tc>
      </w:tr>
      <w:tr w14:paraId="7A249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2399" w:type="dxa"/>
            <w:shd w:val="clear" w:color="auto" w:fill="auto"/>
            <w:vAlign w:val="center"/>
          </w:tcPr>
          <w:p w14:paraId="0069BEAF">
            <w:pPr>
              <w:spacing w:line="360" w:lineRule="exact"/>
              <w:jc w:val="left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重庆青宸医疗器械有限公司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4BD17041">
            <w:pPr>
              <w:spacing w:line="360" w:lineRule="exact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医疗器械经营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67407DCE">
            <w:pPr>
              <w:spacing w:line="360" w:lineRule="exact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</w:rPr>
              <w:t>2026年7月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664BE683">
            <w:pPr>
              <w:spacing w:line="360" w:lineRule="exact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</w:rPr>
              <w:t>不符合项：</w:t>
            </w:r>
          </w:p>
          <w:p w14:paraId="5F0EFC68">
            <w:pPr>
              <w:spacing w:line="360" w:lineRule="exact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</w:rPr>
              <w:t>关键项0项</w:t>
            </w:r>
          </w:p>
          <w:p w14:paraId="3B3FAAF7">
            <w:pPr>
              <w:spacing w:line="360" w:lineRule="exact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</w:rPr>
              <w:t>一般项2项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9230FA3">
            <w:pPr>
              <w:spacing w:line="360" w:lineRule="exact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日常检查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17B9C2AF">
            <w:pPr>
              <w:spacing w:line="360" w:lineRule="exact"/>
              <w:rPr>
                <w:rFonts w:ascii="方正仿宋_GBK" w:hAnsi="方正仿宋_GBK" w:eastAsia="方正仿宋_GBK" w:cs="方正仿宋_GBK"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</w:rPr>
              <w:t>91500107MAKJ7BH238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7534AE44">
            <w:pPr>
              <w:spacing w:line="360" w:lineRule="exact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整改后通过检查</w:t>
            </w:r>
          </w:p>
        </w:tc>
      </w:tr>
    </w:tbl>
    <w:p w14:paraId="47FC7CCB">
      <w:pPr>
        <w:spacing w:line="20" w:lineRule="exact"/>
        <w:rPr>
          <w:rFonts w:ascii="方正小标宋_GBK" w:hAnsi="方正小标宋_GBK" w:eastAsia="方正小标宋_GBK" w:cs="方正小标宋_GBK"/>
          <w:sz w:val="36"/>
          <w:szCs w:val="36"/>
        </w:rPr>
      </w:pPr>
    </w:p>
    <w:sectPr>
      <w:pgSz w:w="16838" w:h="11906" w:orient="landscape"/>
      <w:pgMar w:top="1531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1DC9067D-1BD6-47CE-A0E3-832FE9D5A990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496D0CA9-8DFA-491B-92CC-BC1C058823B2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8839A2A7-2780-4483-8935-F537C5CF4E5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MmIzZTYzN2FiMjgyZTVjNGNhOTIxZWJmZTlmYjIifQ=="/>
  </w:docVars>
  <w:rsids>
    <w:rsidRoot w:val="7E2B17A6"/>
    <w:rsid w:val="002F6ACC"/>
    <w:rsid w:val="00C275E8"/>
    <w:rsid w:val="00E91BB5"/>
    <w:rsid w:val="010942E8"/>
    <w:rsid w:val="014F1FB5"/>
    <w:rsid w:val="017F5A1C"/>
    <w:rsid w:val="03066E0B"/>
    <w:rsid w:val="063536AC"/>
    <w:rsid w:val="064816AA"/>
    <w:rsid w:val="06D73361"/>
    <w:rsid w:val="079C6E0E"/>
    <w:rsid w:val="08422A5C"/>
    <w:rsid w:val="08461F83"/>
    <w:rsid w:val="09DC2A3C"/>
    <w:rsid w:val="0A4A7809"/>
    <w:rsid w:val="0B4B40F9"/>
    <w:rsid w:val="0B7C6285"/>
    <w:rsid w:val="0BFF569C"/>
    <w:rsid w:val="0D162709"/>
    <w:rsid w:val="0DDF44E0"/>
    <w:rsid w:val="0E365701"/>
    <w:rsid w:val="107E484D"/>
    <w:rsid w:val="11641C95"/>
    <w:rsid w:val="11CE1A42"/>
    <w:rsid w:val="129451A2"/>
    <w:rsid w:val="132D0EB5"/>
    <w:rsid w:val="138F4336"/>
    <w:rsid w:val="145E6E6F"/>
    <w:rsid w:val="15E3096C"/>
    <w:rsid w:val="170F4451"/>
    <w:rsid w:val="17B94A33"/>
    <w:rsid w:val="18057602"/>
    <w:rsid w:val="188461F6"/>
    <w:rsid w:val="18FC24AC"/>
    <w:rsid w:val="198D3D53"/>
    <w:rsid w:val="19B3351E"/>
    <w:rsid w:val="19E33973"/>
    <w:rsid w:val="1ADC0AEE"/>
    <w:rsid w:val="1AE428F7"/>
    <w:rsid w:val="1AF35E37"/>
    <w:rsid w:val="1AFC1630"/>
    <w:rsid w:val="1B8D332D"/>
    <w:rsid w:val="1FAE05E3"/>
    <w:rsid w:val="207D003F"/>
    <w:rsid w:val="20BF58DF"/>
    <w:rsid w:val="20EC508A"/>
    <w:rsid w:val="214271D1"/>
    <w:rsid w:val="2244684A"/>
    <w:rsid w:val="231D7EF5"/>
    <w:rsid w:val="23A23246"/>
    <w:rsid w:val="23C87E61"/>
    <w:rsid w:val="23F32A04"/>
    <w:rsid w:val="24294896"/>
    <w:rsid w:val="254B0220"/>
    <w:rsid w:val="256E2C8A"/>
    <w:rsid w:val="25757A45"/>
    <w:rsid w:val="26260DA6"/>
    <w:rsid w:val="262C6FA9"/>
    <w:rsid w:val="266E0D82"/>
    <w:rsid w:val="26747E2C"/>
    <w:rsid w:val="27E70488"/>
    <w:rsid w:val="28FF18D9"/>
    <w:rsid w:val="2905044A"/>
    <w:rsid w:val="2908293F"/>
    <w:rsid w:val="294728A2"/>
    <w:rsid w:val="294855A0"/>
    <w:rsid w:val="2A4D13B3"/>
    <w:rsid w:val="2AD0701D"/>
    <w:rsid w:val="2E7A18A9"/>
    <w:rsid w:val="2EB32DD2"/>
    <w:rsid w:val="2F3C6DC2"/>
    <w:rsid w:val="303972CE"/>
    <w:rsid w:val="318415F3"/>
    <w:rsid w:val="318C03D6"/>
    <w:rsid w:val="33093135"/>
    <w:rsid w:val="3357460E"/>
    <w:rsid w:val="33CD3272"/>
    <w:rsid w:val="33D26ADA"/>
    <w:rsid w:val="37166CDE"/>
    <w:rsid w:val="381F5850"/>
    <w:rsid w:val="38E47094"/>
    <w:rsid w:val="39FE32B3"/>
    <w:rsid w:val="3AC0768C"/>
    <w:rsid w:val="3B3F2CA7"/>
    <w:rsid w:val="3D017F4F"/>
    <w:rsid w:val="3D58666B"/>
    <w:rsid w:val="3D6E09A6"/>
    <w:rsid w:val="3D7044D3"/>
    <w:rsid w:val="3DE544FD"/>
    <w:rsid w:val="3DF658B4"/>
    <w:rsid w:val="3EFE0ABF"/>
    <w:rsid w:val="3F406FEE"/>
    <w:rsid w:val="3F744EE9"/>
    <w:rsid w:val="3FB14B37"/>
    <w:rsid w:val="40450055"/>
    <w:rsid w:val="409126D3"/>
    <w:rsid w:val="40954700"/>
    <w:rsid w:val="42500A93"/>
    <w:rsid w:val="425C4F71"/>
    <w:rsid w:val="439D25E4"/>
    <w:rsid w:val="447A41FD"/>
    <w:rsid w:val="44D11168"/>
    <w:rsid w:val="44D2693A"/>
    <w:rsid w:val="452D3B70"/>
    <w:rsid w:val="46FE3EFE"/>
    <w:rsid w:val="477770FB"/>
    <w:rsid w:val="486764A2"/>
    <w:rsid w:val="48CA13EC"/>
    <w:rsid w:val="49243F51"/>
    <w:rsid w:val="492D57AE"/>
    <w:rsid w:val="4A4F0DEC"/>
    <w:rsid w:val="4AE05E10"/>
    <w:rsid w:val="4B004590"/>
    <w:rsid w:val="4BAA2838"/>
    <w:rsid w:val="4BBB4262"/>
    <w:rsid w:val="4D446779"/>
    <w:rsid w:val="4D6B3488"/>
    <w:rsid w:val="4E0B07C7"/>
    <w:rsid w:val="4F7E3CC5"/>
    <w:rsid w:val="501722BA"/>
    <w:rsid w:val="51275918"/>
    <w:rsid w:val="51323F3D"/>
    <w:rsid w:val="51E8779D"/>
    <w:rsid w:val="523220D4"/>
    <w:rsid w:val="52E16E5F"/>
    <w:rsid w:val="53830363"/>
    <w:rsid w:val="552863E9"/>
    <w:rsid w:val="554B037D"/>
    <w:rsid w:val="5554058C"/>
    <w:rsid w:val="573347A6"/>
    <w:rsid w:val="5798756F"/>
    <w:rsid w:val="57A04676"/>
    <w:rsid w:val="57BE4D03"/>
    <w:rsid w:val="5A2929BE"/>
    <w:rsid w:val="5CF8641C"/>
    <w:rsid w:val="5D447312"/>
    <w:rsid w:val="5E2647C8"/>
    <w:rsid w:val="5EE3E9D1"/>
    <w:rsid w:val="5FDF696F"/>
    <w:rsid w:val="5FEFCE8F"/>
    <w:rsid w:val="5FFBF9E1"/>
    <w:rsid w:val="600F2399"/>
    <w:rsid w:val="6053022E"/>
    <w:rsid w:val="62DE3608"/>
    <w:rsid w:val="63AC0B5B"/>
    <w:rsid w:val="63CB6BAD"/>
    <w:rsid w:val="63EA73A4"/>
    <w:rsid w:val="65F37930"/>
    <w:rsid w:val="67380427"/>
    <w:rsid w:val="6747201F"/>
    <w:rsid w:val="67534662"/>
    <w:rsid w:val="6759645C"/>
    <w:rsid w:val="67A34ADA"/>
    <w:rsid w:val="67E32C5D"/>
    <w:rsid w:val="67FFA422"/>
    <w:rsid w:val="68863414"/>
    <w:rsid w:val="6AE75461"/>
    <w:rsid w:val="6B0F76F1"/>
    <w:rsid w:val="6B671BCE"/>
    <w:rsid w:val="6CEE3336"/>
    <w:rsid w:val="6D3F1FD7"/>
    <w:rsid w:val="6D6756DA"/>
    <w:rsid w:val="6D91263F"/>
    <w:rsid w:val="6E2340E7"/>
    <w:rsid w:val="6F1642B7"/>
    <w:rsid w:val="70903082"/>
    <w:rsid w:val="70F01D72"/>
    <w:rsid w:val="716C635B"/>
    <w:rsid w:val="72390F8D"/>
    <w:rsid w:val="72C62849"/>
    <w:rsid w:val="73B02001"/>
    <w:rsid w:val="73EF1899"/>
    <w:rsid w:val="745B5755"/>
    <w:rsid w:val="74F735D6"/>
    <w:rsid w:val="75EE3594"/>
    <w:rsid w:val="78331E4B"/>
    <w:rsid w:val="787B7CBB"/>
    <w:rsid w:val="78CB167F"/>
    <w:rsid w:val="795135CA"/>
    <w:rsid w:val="79E005EE"/>
    <w:rsid w:val="79F44CB6"/>
    <w:rsid w:val="7A304F8E"/>
    <w:rsid w:val="7AAD6FA5"/>
    <w:rsid w:val="7AB160CE"/>
    <w:rsid w:val="7C260EFE"/>
    <w:rsid w:val="7CDB0E9C"/>
    <w:rsid w:val="7D621902"/>
    <w:rsid w:val="7E2B17A6"/>
    <w:rsid w:val="7FC41B7C"/>
    <w:rsid w:val="7FEE83DC"/>
    <w:rsid w:val="7FFB878A"/>
    <w:rsid w:val="7FFF6430"/>
    <w:rsid w:val="98BB5DFD"/>
    <w:rsid w:val="BFC9078D"/>
    <w:rsid w:val="CEE7EBB9"/>
    <w:rsid w:val="DA5DDA40"/>
    <w:rsid w:val="E7FB124A"/>
    <w:rsid w:val="F2E66103"/>
    <w:rsid w:val="F3FC1C84"/>
    <w:rsid w:val="F6CFD687"/>
    <w:rsid w:val="F92DD213"/>
    <w:rsid w:val="FB7F24D7"/>
    <w:rsid w:val="FBA79B5C"/>
    <w:rsid w:val="FDFD49A6"/>
    <w:rsid w:val="FFEF45BE"/>
    <w:rsid w:val="FFFB8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397</Words>
  <Characters>500</Characters>
  <Lines>3</Lines>
  <Paragraphs>1</Paragraphs>
  <TotalTime>2</TotalTime>
  <ScaleCrop>false</ScaleCrop>
  <LinksUpToDate>false</LinksUpToDate>
  <CharactersWithSpaces>500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2021-12-11T17:40:00Z</dcterms:created>
  <dc:creator>H</dc:creator>
  <cp:lastModifiedBy>silence</cp:lastModifiedBy>
  <cp:lastPrinted>2024-02-02T16:10:00Z</cp:lastPrinted>
  <dcterms:modified xsi:type="dcterms:W3CDTF">2026-08-04T01:56:33Z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5E20995E681D4F6DAC463EC7396BFA84</vt:lpwstr>
  </property>
  <property fmtid="{D5CDD505-2E9C-101B-9397-08002B2CF9AE}" pid="4" name="KSOTemplateDocerSaveRecord">
    <vt:lpwstr>eyJoZGlkIjoiZjRmYWUxOWJhMWE5OGFmZGQyNzA0NjBkZTNhOGRjMDEiLCJ1c2VySWQiOiIyNDg4ODMzNzUifQ==</vt:lpwstr>
  </property>
</Properties>
</file>