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BA" w:rsidRDefault="00952372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重庆高新区市场监督管理局</w:t>
      </w:r>
    </w:p>
    <w:p w:rsidR="00E849BA" w:rsidRDefault="00952372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关于抽样编号为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GJC25000000650845244ZX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的不合格食品风险控制情况的通告</w:t>
      </w:r>
    </w:p>
    <w:p w:rsidR="00E849BA" w:rsidRDefault="00952372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年第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号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）</w:t>
      </w:r>
    </w:p>
    <w:p w:rsidR="00E849BA" w:rsidRDefault="00E849BA">
      <w:pPr>
        <w:spacing w:line="52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E849BA" w:rsidRDefault="00952372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现将抽样编号为</w:t>
      </w:r>
      <w:r>
        <w:rPr>
          <w:rFonts w:ascii="Times New Roman" w:eastAsia="方正仿宋_GBK" w:hAnsi="Times New Roman" w:cs="Times New Roman"/>
          <w:sz w:val="32"/>
          <w:szCs w:val="32"/>
        </w:rPr>
        <w:t>GJC25000000650845244ZX</w:t>
      </w:r>
      <w:r>
        <w:rPr>
          <w:rFonts w:ascii="Times New Roman" w:eastAsia="方正仿宋_GBK" w:hAnsi="Times New Roman" w:cs="Times New Roman"/>
          <w:sz w:val="32"/>
          <w:szCs w:val="32"/>
        </w:rPr>
        <w:t>的不合格食品风险控制完成情况通告如下：</w:t>
      </w:r>
    </w:p>
    <w:p w:rsidR="00E849BA" w:rsidRDefault="00952372">
      <w:pPr>
        <w:numPr>
          <w:ilvl w:val="0"/>
          <w:numId w:val="1"/>
        </w:numPr>
        <w:spacing w:line="52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监管部门情况报告</w:t>
      </w:r>
    </w:p>
    <w:tbl>
      <w:tblPr>
        <w:tblW w:w="5471" w:type="pct"/>
        <w:tblInd w:w="-366" w:type="dxa"/>
        <w:tblLook w:val="04A0" w:firstRow="1" w:lastRow="0" w:firstColumn="1" w:lastColumn="0" w:noHBand="0" w:noVBand="1"/>
      </w:tblPr>
      <w:tblGrid>
        <w:gridCol w:w="656"/>
        <w:gridCol w:w="1264"/>
        <w:gridCol w:w="814"/>
        <w:gridCol w:w="2661"/>
        <w:gridCol w:w="1774"/>
        <w:gridCol w:w="2744"/>
      </w:tblGrid>
      <w:tr w:rsidR="00E849BA">
        <w:trPr>
          <w:trHeight w:val="58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9BA" w:rsidRDefault="00952372">
            <w:pPr>
              <w:widowControl/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9BA" w:rsidRDefault="00952372">
            <w:pPr>
              <w:widowControl/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9BA" w:rsidRDefault="00952372">
            <w:pPr>
              <w:widowControl/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样品名称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93A" w:rsidRDefault="00952372">
            <w:pPr>
              <w:widowControl/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监管部门送达不合格</w:t>
            </w:r>
          </w:p>
          <w:p w:rsidR="00E849BA" w:rsidRDefault="00952372">
            <w:pPr>
              <w:widowControl/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检验报告情况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9BA" w:rsidRDefault="00952372">
            <w:pPr>
              <w:widowControl/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经营企业控制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不合格食品情况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9BA" w:rsidRDefault="00952372">
            <w:pPr>
              <w:widowControl/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其他风险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1"/>
                <w:lang w:bidi="ar"/>
              </w:rPr>
              <w:t>控制措施</w:t>
            </w:r>
          </w:p>
        </w:tc>
      </w:tr>
      <w:tr w:rsidR="00E849BA">
        <w:trPr>
          <w:trHeight w:val="242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49BA" w:rsidRPr="00DB493A" w:rsidRDefault="00E849BA">
            <w:pPr>
              <w:widowControl/>
              <w:numPr>
                <w:ilvl w:val="0"/>
                <w:numId w:val="2"/>
              </w:numPr>
              <w:spacing w:line="600" w:lineRule="exact"/>
              <w:jc w:val="center"/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9BA" w:rsidRPr="00DB493A" w:rsidRDefault="00952372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 w:rsidRPr="00DB493A">
              <w:rPr>
                <w:rStyle w:val="font21"/>
                <w:rFonts w:hint="eastAsia"/>
                <w:lang w:bidi="ar"/>
              </w:rPr>
              <w:t>高新技术产业开发区故事灰餐饮店（个体工商户）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9BA" w:rsidRPr="00DB493A" w:rsidRDefault="00952372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 w:rsidRPr="00DB493A"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  <w:t>黄豆芽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9BA" w:rsidRPr="00DB493A" w:rsidRDefault="00952372" w:rsidP="00DB493A">
            <w:pPr>
              <w:widowControl/>
              <w:spacing w:line="320" w:lineRule="exact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 w:rsidRPr="00DB493A">
              <w:rPr>
                <w:rStyle w:val="font21"/>
                <w:rFonts w:hint="eastAsia"/>
                <w:lang w:bidi="ar"/>
              </w:rPr>
              <w:t>该经营者于</w:t>
            </w:r>
            <w:r w:rsidRPr="00DB493A">
              <w:rPr>
                <w:rStyle w:val="font21"/>
                <w:rFonts w:hint="eastAsia"/>
                <w:lang w:bidi="ar"/>
              </w:rPr>
              <w:t>2025</w:t>
            </w:r>
            <w:r w:rsidRPr="00DB493A">
              <w:rPr>
                <w:rStyle w:val="font21"/>
                <w:rFonts w:hint="eastAsia"/>
                <w:lang w:bidi="ar"/>
              </w:rPr>
              <w:t>年</w:t>
            </w:r>
            <w:r w:rsidRPr="00DB493A">
              <w:rPr>
                <w:rStyle w:val="font21"/>
                <w:rFonts w:hint="eastAsia"/>
                <w:lang w:bidi="ar"/>
              </w:rPr>
              <w:t>11</w:t>
            </w:r>
            <w:r w:rsidRPr="00DB493A">
              <w:rPr>
                <w:rStyle w:val="font21"/>
                <w:rFonts w:hint="eastAsia"/>
                <w:lang w:bidi="ar"/>
              </w:rPr>
              <w:t>月</w:t>
            </w:r>
            <w:r w:rsidRPr="00DB493A">
              <w:rPr>
                <w:rStyle w:val="font21"/>
                <w:rFonts w:hint="eastAsia"/>
                <w:lang w:bidi="ar"/>
              </w:rPr>
              <w:t>11</w:t>
            </w:r>
            <w:r w:rsidRPr="00DB493A">
              <w:rPr>
                <w:rStyle w:val="font21"/>
                <w:rFonts w:hint="eastAsia"/>
                <w:lang w:bidi="ar"/>
              </w:rPr>
              <w:t>日购进的黄豆芽</w:t>
            </w:r>
            <w:r w:rsidRPr="00DB493A">
              <w:rPr>
                <w:rStyle w:val="font21"/>
                <w:rFonts w:hint="eastAsia"/>
                <w:lang w:bidi="ar"/>
              </w:rPr>
              <w:t>5</w:t>
            </w:r>
            <w:r w:rsidRPr="00DB493A">
              <w:rPr>
                <w:rStyle w:val="font21"/>
                <w:rFonts w:hint="eastAsia"/>
                <w:lang w:bidi="ar"/>
              </w:rPr>
              <w:t>公斤，货值</w:t>
            </w:r>
            <w:r w:rsidRPr="00DB493A">
              <w:rPr>
                <w:rStyle w:val="font21"/>
                <w:rFonts w:hint="eastAsia"/>
                <w:lang w:bidi="ar"/>
              </w:rPr>
              <w:t>13</w:t>
            </w:r>
            <w:r w:rsidRPr="00DB493A">
              <w:rPr>
                <w:rStyle w:val="font21"/>
                <w:rFonts w:hint="eastAsia"/>
                <w:lang w:bidi="ar"/>
              </w:rPr>
              <w:t>元，</w:t>
            </w:r>
            <w:r w:rsidRPr="00DB493A">
              <w:rPr>
                <w:rFonts w:ascii="方正仿宋_GBK" w:eastAsia="方正仿宋_GBK" w:hint="eastAsia"/>
                <w:sz w:val="24"/>
              </w:rPr>
              <w:t>其中</w:t>
            </w:r>
            <w:r w:rsidRPr="00DB493A">
              <w:rPr>
                <w:rFonts w:ascii="方正仿宋_GBK" w:eastAsia="方正仿宋_GBK" w:hint="eastAsia"/>
                <w:sz w:val="24"/>
              </w:rPr>
              <w:t>3</w:t>
            </w:r>
            <w:r w:rsidRPr="00DB493A">
              <w:rPr>
                <w:rFonts w:ascii="方正仿宋_GBK" w:eastAsia="方正仿宋_GBK" w:hint="eastAsia"/>
                <w:sz w:val="24"/>
              </w:rPr>
              <w:t>公斤用于抽检，货值</w:t>
            </w:r>
            <w:r w:rsidRPr="00DB493A">
              <w:rPr>
                <w:rFonts w:ascii="方正仿宋_GBK" w:eastAsia="方正仿宋_GBK" w:hint="eastAsia"/>
                <w:sz w:val="24"/>
              </w:rPr>
              <w:t>7.8</w:t>
            </w:r>
            <w:r w:rsidRPr="00DB493A">
              <w:rPr>
                <w:rFonts w:ascii="方正仿宋_GBK" w:eastAsia="方正仿宋_GBK" w:hint="eastAsia"/>
                <w:sz w:val="24"/>
              </w:rPr>
              <w:t>元，剩余</w:t>
            </w:r>
            <w:r w:rsidRPr="00DB493A">
              <w:rPr>
                <w:rFonts w:ascii="方正仿宋_GBK" w:eastAsia="方正仿宋_GBK" w:hint="eastAsia"/>
                <w:sz w:val="24"/>
              </w:rPr>
              <w:t>2</w:t>
            </w:r>
            <w:r w:rsidRPr="00DB493A">
              <w:rPr>
                <w:rFonts w:ascii="方正仿宋_GBK" w:eastAsia="方正仿宋_GBK" w:hint="eastAsia"/>
                <w:sz w:val="24"/>
              </w:rPr>
              <w:t>公斤因品相不好已于当日进行销毁，未进行销售。</w:t>
            </w:r>
            <w:r w:rsidRPr="00DB493A">
              <w:rPr>
                <w:rStyle w:val="font21"/>
                <w:rFonts w:hint="eastAsia"/>
                <w:lang w:bidi="ar"/>
              </w:rPr>
              <w:t>2025</w:t>
            </w:r>
            <w:r w:rsidRPr="00DB493A">
              <w:rPr>
                <w:rStyle w:val="font21"/>
                <w:rFonts w:hint="eastAsia"/>
                <w:lang w:bidi="ar"/>
              </w:rPr>
              <w:t>年</w:t>
            </w:r>
            <w:r w:rsidRPr="00DB493A">
              <w:rPr>
                <w:rStyle w:val="font21"/>
                <w:rFonts w:hint="eastAsia"/>
                <w:lang w:bidi="ar"/>
              </w:rPr>
              <w:t>11</w:t>
            </w:r>
            <w:r w:rsidRPr="00DB493A">
              <w:rPr>
                <w:rStyle w:val="font21"/>
                <w:rFonts w:hint="eastAsia"/>
                <w:lang w:bidi="ar"/>
              </w:rPr>
              <w:t>月</w:t>
            </w:r>
            <w:r w:rsidRPr="00DB493A">
              <w:rPr>
                <w:rStyle w:val="font21"/>
                <w:rFonts w:hint="eastAsia"/>
                <w:lang w:bidi="ar"/>
              </w:rPr>
              <w:t>18</w:t>
            </w:r>
            <w:r w:rsidRPr="00DB493A">
              <w:rPr>
                <w:rStyle w:val="font21"/>
                <w:rFonts w:hint="eastAsia"/>
                <w:lang w:bidi="ar"/>
              </w:rPr>
              <w:t>日收到检验不合格报告，</w:t>
            </w:r>
            <w:r w:rsidRPr="00DB493A">
              <w:rPr>
                <w:rStyle w:val="font21"/>
                <w:rFonts w:hint="eastAsia"/>
                <w:lang w:bidi="ar"/>
              </w:rPr>
              <w:t>2025</w:t>
            </w:r>
            <w:r w:rsidRPr="00DB493A">
              <w:rPr>
                <w:rStyle w:val="font21"/>
                <w:rFonts w:hint="eastAsia"/>
                <w:lang w:bidi="ar"/>
              </w:rPr>
              <w:t>年</w:t>
            </w:r>
            <w:r w:rsidRPr="00DB493A">
              <w:rPr>
                <w:rStyle w:val="font21"/>
                <w:rFonts w:hint="eastAsia"/>
                <w:lang w:bidi="ar"/>
              </w:rPr>
              <w:t>11</w:t>
            </w:r>
            <w:r w:rsidRPr="00DB493A">
              <w:rPr>
                <w:rStyle w:val="font21"/>
                <w:rFonts w:hint="eastAsia"/>
                <w:lang w:bidi="ar"/>
              </w:rPr>
              <w:t>月</w:t>
            </w:r>
            <w:r w:rsidRPr="00DB493A">
              <w:rPr>
                <w:rStyle w:val="font21"/>
                <w:rFonts w:hint="eastAsia"/>
                <w:lang w:bidi="ar"/>
              </w:rPr>
              <w:t>19</w:t>
            </w:r>
            <w:r w:rsidRPr="00DB493A">
              <w:rPr>
                <w:rStyle w:val="font21"/>
                <w:rFonts w:hint="eastAsia"/>
                <w:lang w:bidi="ar"/>
              </w:rPr>
              <w:t>日，送达抽检报告。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9BA" w:rsidRPr="00DB493A" w:rsidRDefault="00952372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 w:rsidRPr="00DB493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 w:bidi="ar"/>
              </w:rPr>
              <w:t>该批豆芽仅在抽检时进行了销售，</w:t>
            </w:r>
            <w:r w:rsidRPr="00DB493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 w:bidi="ar"/>
              </w:rPr>
              <w:t>剩余库存已销毁，</w:t>
            </w:r>
            <w:r w:rsidRPr="00DB493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 w:bidi="ar"/>
              </w:rPr>
              <w:t>无法进行召回。</w:t>
            </w:r>
          </w:p>
        </w:tc>
        <w:tc>
          <w:tcPr>
            <w:tcW w:w="1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49BA" w:rsidRPr="00DB493A" w:rsidRDefault="00952372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kern w:val="0"/>
                <w:szCs w:val="21"/>
                <w:lang w:bidi="ar"/>
              </w:rPr>
            </w:pPr>
            <w:r w:rsidRPr="00DB493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 w:bidi="ar"/>
              </w:rPr>
              <w:t>督促当事人落实主体责任，履行进货查验义务，更换供货商。后续将加强对当事人的日常监督管理。</w:t>
            </w:r>
          </w:p>
        </w:tc>
      </w:tr>
    </w:tbl>
    <w:p w:rsidR="00E849BA" w:rsidRDefault="00952372">
      <w:pPr>
        <w:spacing w:line="52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二、广大消费者如发现食品安全违法行为，可拨打市场监管部门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12315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热线电话投诉举报</w:t>
      </w:r>
      <w:bookmarkStart w:id="0" w:name="_GoBack"/>
      <w:bookmarkEnd w:id="0"/>
    </w:p>
    <w:p w:rsidR="00E849BA" w:rsidRDefault="00952372">
      <w:pPr>
        <w:spacing w:line="52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E849BA" w:rsidRDefault="00E849BA">
      <w:pPr>
        <w:spacing w:line="52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E849BA" w:rsidRDefault="00E849BA">
      <w:pPr>
        <w:spacing w:line="520" w:lineRule="exact"/>
        <w:rPr>
          <w:rFonts w:ascii="方正黑体_GBK" w:eastAsia="方正黑体_GBK" w:hAnsi="方正黑体_GBK" w:cs="方正黑体_GBK"/>
          <w:sz w:val="32"/>
          <w:szCs w:val="32"/>
        </w:rPr>
      </w:pPr>
    </w:p>
    <w:p w:rsidR="00E849BA" w:rsidRDefault="00952372">
      <w:pPr>
        <w:spacing w:line="520" w:lineRule="exact"/>
        <w:ind w:leftChars="2128" w:left="5429" w:hangingChars="300" w:hanging="96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重庆高新区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市场监督管理局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13</w:t>
      </w:r>
      <w:r>
        <w:rPr>
          <w:rFonts w:ascii="Times New Roman" w:eastAsia="方正仿宋_GBK" w:hAnsi="Times New Roman" w:cs="宋体" w:hint="eastAsia"/>
          <w:kern w:val="0"/>
          <w:sz w:val="32"/>
          <w:szCs w:val="32"/>
        </w:rPr>
        <w:t>日</w:t>
      </w:r>
    </w:p>
    <w:sectPr w:rsidR="00E849BA">
      <w:footerReference w:type="default" r:id="rId9"/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72" w:rsidRDefault="00952372">
      <w:r>
        <w:separator/>
      </w:r>
    </w:p>
  </w:endnote>
  <w:endnote w:type="continuationSeparator" w:id="0">
    <w:p w:rsidR="00952372" w:rsidRDefault="0095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BA" w:rsidRDefault="009523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45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45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49BA" w:rsidRDefault="00952372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B493A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4.75pt;margin-top:0;width:75.95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" filled="f" stroked="f" strokeweight=".5pt">
              <v:textbox style="mso-fit-shape-to-text:t" inset="0,0,0,0">
                <w:txbxContent>
                  <w:p w:rsidR="00E849BA" w:rsidRDefault="00952372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DB493A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72" w:rsidRDefault="00952372">
      <w:r>
        <w:separator/>
      </w:r>
    </w:p>
  </w:footnote>
  <w:footnote w:type="continuationSeparator" w:id="0">
    <w:p w:rsidR="00952372" w:rsidRDefault="0095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770B"/>
    <w:multiLevelType w:val="singleLevel"/>
    <w:tmpl w:val="2EB9770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  <w:sz w:val="21"/>
        <w:szCs w:val="21"/>
      </w:rPr>
    </w:lvl>
  </w:abstractNum>
  <w:abstractNum w:abstractNumId="1">
    <w:nsid w:val="64CAD963"/>
    <w:multiLevelType w:val="singleLevel"/>
    <w:tmpl w:val="64CAD9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4361C"/>
    <w:rsid w:val="00952372"/>
    <w:rsid w:val="00DB493A"/>
    <w:rsid w:val="00E849BA"/>
    <w:rsid w:val="021B6BEC"/>
    <w:rsid w:val="04F00FD7"/>
    <w:rsid w:val="090A5F24"/>
    <w:rsid w:val="16043600"/>
    <w:rsid w:val="164C7358"/>
    <w:rsid w:val="17550825"/>
    <w:rsid w:val="258769E3"/>
    <w:rsid w:val="27E46DD8"/>
    <w:rsid w:val="2E7A49BC"/>
    <w:rsid w:val="32EE15E3"/>
    <w:rsid w:val="35153F48"/>
    <w:rsid w:val="41163281"/>
    <w:rsid w:val="497D499A"/>
    <w:rsid w:val="4E773FEA"/>
    <w:rsid w:val="4EA63654"/>
    <w:rsid w:val="4EDC4446"/>
    <w:rsid w:val="4F9C201E"/>
    <w:rsid w:val="52290000"/>
    <w:rsid w:val="58A4361C"/>
    <w:rsid w:val="5ABF12B7"/>
    <w:rsid w:val="5B6E71A1"/>
    <w:rsid w:val="603E13C1"/>
    <w:rsid w:val="61E138C1"/>
    <w:rsid w:val="63F25762"/>
    <w:rsid w:val="72C74B35"/>
    <w:rsid w:val="7469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666666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eastAsia"/>
      <w:color w:val="666666"/>
      <w:sz w:val="21"/>
      <w:szCs w:val="21"/>
      <w:u w:val="none"/>
    </w:rPr>
  </w:style>
  <w:style w:type="character" w:customStyle="1" w:styleId="font21">
    <w:name w:val="font21"/>
    <w:basedOn w:val="a0"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666666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eastAsia"/>
      <w:color w:val="666666"/>
      <w:sz w:val="21"/>
      <w:szCs w:val="21"/>
      <w:u w:val="none"/>
    </w:rPr>
  </w:style>
  <w:style w:type="character" w:customStyle="1" w:styleId="font21">
    <w:name w:val="font21"/>
    <w:basedOn w:val="a0"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really</dc:creator>
  <cp:lastModifiedBy>bear</cp:lastModifiedBy>
  <cp:revision>3</cp:revision>
  <cp:lastPrinted>2025-03-21T08:14:00Z</cp:lastPrinted>
  <dcterms:created xsi:type="dcterms:W3CDTF">2025-01-08T09:26:00Z</dcterms:created>
  <dcterms:modified xsi:type="dcterms:W3CDTF">2026-02-14T06:59:00Z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F1B382170984480CAA7FCE05AB14A057_13</vt:lpwstr>
  </property>
  <property fmtid="{D5CDD505-2E9C-101B-9397-08002B2CF9AE}" pid="4" name="KSOTemplateDocerSaveRecord">
    <vt:lpwstr>eyJoZGlkIjoiNWZhNGE3MDI0YjI4ODQ2YTE5Yjg5YmJiYWJlM2Q5ZGUiLCJ1c2VySWQiOiIzMTY1MDQxOTUifQ==</vt:lpwstr>
  </property>
</Properties>
</file>