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03299">
      <w:pPr>
        <w:adjustRightInd w:val="0"/>
        <w:snapToGrid w:val="0"/>
        <w:spacing w:line="600" w:lineRule="exact"/>
        <w:jc w:val="center"/>
        <w:rPr>
          <w:rFonts w:hint="eastAsia" w:ascii="Times New Roman" w:hAnsi="Times New Roman" w:eastAsia="方正小标宋_GBK" w:cs="方正小标宋_GBK"/>
          <w:sz w:val="44"/>
          <w:szCs w:val="44"/>
        </w:rPr>
      </w:pPr>
      <w:bookmarkStart w:id="0" w:name="_GoBack"/>
      <w:bookmarkEnd w:id="0"/>
      <w:r>
        <w:rPr>
          <w:rFonts w:hint="eastAsia" w:ascii="Times New Roman" w:hAnsi="Times New Roman" w:eastAsia="方正小标宋_GBK" w:cs="方正小标宋_GBK"/>
          <w:sz w:val="44"/>
          <w:szCs w:val="44"/>
        </w:rPr>
        <w:t>重庆高新区水利领域基层政务公开标准目录（2025年版）</w:t>
      </w:r>
    </w:p>
    <w:p w14:paraId="248BA771">
      <w:pPr>
        <w:adjustRightInd w:val="0"/>
        <w:snapToGrid w:val="0"/>
        <w:spacing w:line="600" w:lineRule="exact"/>
        <w:jc w:val="center"/>
        <w:rPr>
          <w:rFonts w:hint="eastAsia" w:ascii="Times New Roman" w:hAnsi="Times New Roman" w:eastAsia="方正小标宋_GBK" w:cs="方正小标宋_GBK"/>
          <w:sz w:val="44"/>
          <w:szCs w:val="44"/>
        </w:rPr>
      </w:pPr>
    </w:p>
    <w:tbl>
      <w:tblPr>
        <w:tblStyle w:val="4"/>
        <w:tblW w:w="13490" w:type="dxa"/>
        <w:jc w:val="center"/>
        <w:tblLayout w:type="fixed"/>
        <w:tblCellMar>
          <w:top w:w="0" w:type="dxa"/>
          <w:left w:w="108" w:type="dxa"/>
          <w:bottom w:w="0" w:type="dxa"/>
          <w:right w:w="108" w:type="dxa"/>
        </w:tblCellMar>
      </w:tblPr>
      <w:tblGrid>
        <w:gridCol w:w="427"/>
        <w:gridCol w:w="787"/>
        <w:gridCol w:w="799"/>
        <w:gridCol w:w="1325"/>
        <w:gridCol w:w="1455"/>
        <w:gridCol w:w="1044"/>
        <w:gridCol w:w="1160"/>
        <w:gridCol w:w="3086"/>
        <w:gridCol w:w="465"/>
        <w:gridCol w:w="570"/>
        <w:gridCol w:w="435"/>
        <w:gridCol w:w="690"/>
        <w:gridCol w:w="620"/>
        <w:gridCol w:w="627"/>
      </w:tblGrid>
      <w:tr w14:paraId="71142ECD">
        <w:tblPrEx>
          <w:tblCellMar>
            <w:top w:w="0" w:type="dxa"/>
            <w:left w:w="108" w:type="dxa"/>
            <w:bottom w:w="0" w:type="dxa"/>
            <w:right w:w="108" w:type="dxa"/>
          </w:tblCellMar>
        </w:tblPrEx>
        <w:trPr>
          <w:cantSplit/>
          <w:trHeight w:val="553" w:hRule="atLeast"/>
          <w:tblHeader/>
          <w:jc w:val="center"/>
        </w:trPr>
        <w:tc>
          <w:tcPr>
            <w:tcW w:w="427" w:type="dxa"/>
            <w:vMerge w:val="restart"/>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C2F7FD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序号</w:t>
            </w:r>
          </w:p>
        </w:tc>
        <w:tc>
          <w:tcPr>
            <w:tcW w:w="1586"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BAE71F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公开事项</w:t>
            </w:r>
          </w:p>
        </w:tc>
        <w:tc>
          <w:tcPr>
            <w:tcW w:w="132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8D104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公开内容（要素）</w:t>
            </w:r>
          </w:p>
        </w:tc>
        <w:tc>
          <w:tcPr>
            <w:tcW w:w="145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D12AC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公开依据</w:t>
            </w:r>
          </w:p>
        </w:tc>
        <w:tc>
          <w:tcPr>
            <w:tcW w:w="1044"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F7D1622">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公开</w:t>
            </w:r>
          </w:p>
          <w:p w14:paraId="5A23E17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时限</w:t>
            </w:r>
          </w:p>
        </w:tc>
        <w:tc>
          <w:tcPr>
            <w:tcW w:w="116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9A5ACA">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公开</w:t>
            </w:r>
          </w:p>
          <w:p w14:paraId="2ACAE39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主体</w:t>
            </w:r>
          </w:p>
        </w:tc>
        <w:tc>
          <w:tcPr>
            <w:tcW w:w="308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87F3DE">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公开渠道和载体</w:t>
            </w:r>
          </w:p>
          <w:p w14:paraId="31CC4986">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w:t>
            </w:r>
            <w:r>
              <w:rPr>
                <w:rFonts w:ascii="Times New Roman" w:hAnsi="Times New Roman" w:eastAsia="东文宋体"/>
                <w:kern w:val="0"/>
                <w:sz w:val="18"/>
                <w:szCs w:val="18"/>
                <w:lang w:bidi="ar"/>
              </w:rPr>
              <w:t>■</w:t>
            </w:r>
            <w:r>
              <w:rPr>
                <w:rFonts w:ascii="Times New Roman" w:hAnsi="Times New Roman"/>
                <w:kern w:val="0"/>
                <w:sz w:val="18"/>
                <w:szCs w:val="18"/>
                <w:lang w:bidi="ar"/>
              </w:rPr>
              <w:t>”表示必选项，各基层政务公开主体必须使用此方式公开</w:t>
            </w:r>
            <w:r>
              <w:rPr>
                <w:rFonts w:hint="eastAsia" w:ascii="Times New Roman" w:hAnsi="Times New Roman"/>
                <w:kern w:val="0"/>
                <w:sz w:val="18"/>
                <w:szCs w:val="18"/>
                <w:lang w:bidi="ar"/>
              </w:rPr>
              <w:t>相关信息</w:t>
            </w:r>
            <w:r>
              <w:rPr>
                <w:rFonts w:ascii="Times New Roman" w:hAnsi="Times New Roman"/>
                <w:kern w:val="0"/>
                <w:sz w:val="18"/>
                <w:szCs w:val="18"/>
                <w:lang w:bidi="ar"/>
              </w:rPr>
              <w:t>；</w:t>
            </w:r>
          </w:p>
          <w:p w14:paraId="11390B8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“□”表示可选项，由各基层政务公开主体根据有关要求和实际情况确定）</w:t>
            </w:r>
          </w:p>
        </w:tc>
        <w:tc>
          <w:tcPr>
            <w:tcW w:w="103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DBF972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公开对象</w:t>
            </w:r>
          </w:p>
        </w:tc>
        <w:tc>
          <w:tcPr>
            <w:tcW w:w="112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3C51E6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公开方式</w:t>
            </w:r>
          </w:p>
        </w:tc>
        <w:tc>
          <w:tcPr>
            <w:tcW w:w="1247"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0C4DBA8">
            <w:pPr>
              <w:widowControl/>
              <w:adjustRightInd w:val="0"/>
              <w:snapToGrid w:val="0"/>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公开层级</w:t>
            </w:r>
          </w:p>
        </w:tc>
      </w:tr>
      <w:tr w14:paraId="23EA8F9C">
        <w:tblPrEx>
          <w:tblCellMar>
            <w:top w:w="0" w:type="dxa"/>
            <w:left w:w="108" w:type="dxa"/>
            <w:bottom w:w="0" w:type="dxa"/>
            <w:right w:w="108" w:type="dxa"/>
          </w:tblCellMar>
        </w:tblPrEx>
        <w:trPr>
          <w:cantSplit/>
          <w:trHeight w:val="595" w:hRule="atLeast"/>
          <w:tblHeader/>
          <w:jc w:val="center"/>
        </w:trPr>
        <w:tc>
          <w:tcPr>
            <w:tcW w:w="427" w:type="dxa"/>
            <w:vMerge w:val="continue"/>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0ED7DEB">
            <w:pPr>
              <w:widowControl/>
              <w:adjustRightInd w:val="0"/>
              <w:snapToGrid w:val="0"/>
              <w:jc w:val="center"/>
              <w:rPr>
                <w:rFonts w:ascii="Times New Roman" w:hAnsi="Times New Roman"/>
                <w:sz w:val="18"/>
                <w:szCs w:val="18"/>
              </w:rPr>
            </w:pPr>
          </w:p>
        </w:tc>
        <w:tc>
          <w:tcPr>
            <w:tcW w:w="78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B23C98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一级事项</w:t>
            </w:r>
          </w:p>
        </w:tc>
        <w:tc>
          <w:tcPr>
            <w:tcW w:w="79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6236F4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二级事项</w:t>
            </w:r>
          </w:p>
        </w:tc>
        <w:tc>
          <w:tcPr>
            <w:tcW w:w="1325"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53AA2F">
            <w:pPr>
              <w:widowControl/>
              <w:adjustRightInd w:val="0"/>
              <w:snapToGrid w:val="0"/>
              <w:jc w:val="center"/>
              <w:rPr>
                <w:rFonts w:ascii="Times New Roman" w:hAnsi="Times New Roman"/>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AEB7A0">
            <w:pPr>
              <w:widowControl/>
              <w:adjustRightInd w:val="0"/>
              <w:snapToGrid w:val="0"/>
              <w:jc w:val="center"/>
              <w:rPr>
                <w:rFonts w:ascii="Times New Roman" w:hAnsi="Times New Roman"/>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E8CA1A1">
            <w:pPr>
              <w:widowControl/>
              <w:adjustRightInd w:val="0"/>
              <w:snapToGrid w:val="0"/>
              <w:jc w:val="center"/>
              <w:rPr>
                <w:rFonts w:ascii="Times New Roman" w:hAnsi="Times New Roman"/>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3F3749">
            <w:pPr>
              <w:widowControl/>
              <w:adjustRightInd w:val="0"/>
              <w:snapToGrid w:val="0"/>
              <w:jc w:val="center"/>
              <w:rPr>
                <w:rFonts w:ascii="Times New Roman" w:hAnsi="Times New Roman"/>
                <w:sz w:val="18"/>
                <w:szCs w:val="18"/>
              </w:rPr>
            </w:pPr>
          </w:p>
        </w:tc>
        <w:tc>
          <w:tcPr>
            <w:tcW w:w="308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E081BD">
            <w:pPr>
              <w:widowControl/>
              <w:adjustRightInd w:val="0"/>
              <w:snapToGrid w:val="0"/>
              <w:jc w:val="center"/>
              <w:rPr>
                <w:rFonts w:ascii="Times New Roman" w:hAnsi="Times New Roman"/>
                <w:sz w:val="18"/>
                <w:szCs w:val="18"/>
              </w:rPr>
            </w:pP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C75A2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全社会</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FCC7B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特定群体</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FB81CA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主动</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B086F0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依申请</w:t>
            </w: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627B2E7">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区县级</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F5AEDAA">
            <w:pPr>
              <w:widowControl/>
              <w:adjustRightInd w:val="0"/>
              <w:snapToGrid w:val="0"/>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乡镇级</w:t>
            </w:r>
          </w:p>
        </w:tc>
      </w:tr>
      <w:tr w14:paraId="0D181326">
        <w:tblPrEx>
          <w:tblCellMar>
            <w:top w:w="0" w:type="dxa"/>
            <w:left w:w="108" w:type="dxa"/>
            <w:bottom w:w="0" w:type="dxa"/>
            <w:right w:w="108" w:type="dxa"/>
          </w:tblCellMar>
        </w:tblPrEx>
        <w:trPr>
          <w:cantSplit/>
          <w:trHeight w:val="1994"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B55B06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w:t>
            </w:r>
          </w:p>
        </w:tc>
        <w:tc>
          <w:tcPr>
            <w:tcW w:w="787" w:type="dxa"/>
            <w:tcBorders>
              <w:top w:val="nil"/>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8BCEA1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8A8FC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政策文件</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D22559">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水利领域政策文件及相关解读</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E7814B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AA11FF">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7B5726">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C3F4DA8">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0F1F88B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324C493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25D8C38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28B05DD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098A1F6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1E460E73">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7900C8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BE09C73">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F7A3B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8F7A82">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B88FD2">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CFF2FA">
            <w:pPr>
              <w:adjustRightInd w:val="0"/>
              <w:snapToGrid w:val="0"/>
              <w:jc w:val="center"/>
              <w:rPr>
                <w:rFonts w:ascii="Times New Roman" w:hAnsi="Times New Roman"/>
                <w:kern w:val="0"/>
                <w:sz w:val="18"/>
                <w:szCs w:val="18"/>
                <w:lang w:bidi="ar"/>
              </w:rPr>
            </w:pPr>
          </w:p>
        </w:tc>
      </w:tr>
      <w:tr w14:paraId="572A69C6">
        <w:tblPrEx>
          <w:tblCellMar>
            <w:top w:w="0" w:type="dxa"/>
            <w:left w:w="108" w:type="dxa"/>
            <w:bottom w:w="0" w:type="dxa"/>
            <w:right w:w="108" w:type="dxa"/>
          </w:tblCellMar>
        </w:tblPrEx>
        <w:trPr>
          <w:cantSplit/>
          <w:trHeight w:val="3468"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EC64DEB">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rPr>
              <w:t>2</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D206E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B657E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回应关切</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3378E7">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对</w:t>
            </w:r>
            <w:r>
              <w:rPr>
                <w:rFonts w:hint="eastAsia" w:ascii="Times New Roman" w:hAnsi="Times New Roman"/>
                <w:kern w:val="0"/>
                <w:sz w:val="18"/>
                <w:szCs w:val="18"/>
                <w:lang w:eastAsia="zh-CN" w:bidi="ar"/>
              </w:rPr>
              <w:t>涉及</w:t>
            </w:r>
            <w:r>
              <w:rPr>
                <w:rFonts w:ascii="Times New Roman" w:hAnsi="Times New Roman"/>
                <w:kern w:val="0"/>
                <w:sz w:val="18"/>
                <w:szCs w:val="18"/>
                <w:lang w:bidi="ar"/>
              </w:rPr>
              <w:t>水利领域经济社会热点问题、群众广泛关注的热点、咨询的相关问题等进行回应</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4D3AC0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DDD4E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及时回应</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D68CF2">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5D073E">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585B8A7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79AFDD7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054871A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7F98EF4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201F28B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0D1B68B3">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77C0F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E758D4B">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55CEC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6460ABD">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3A229B">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ABF4341">
            <w:pPr>
              <w:adjustRightInd w:val="0"/>
              <w:snapToGrid w:val="0"/>
              <w:jc w:val="center"/>
              <w:rPr>
                <w:rFonts w:ascii="Times New Roman" w:hAnsi="Times New Roman"/>
                <w:kern w:val="0"/>
                <w:sz w:val="18"/>
                <w:szCs w:val="18"/>
                <w:lang w:bidi="ar"/>
              </w:rPr>
            </w:pPr>
          </w:p>
        </w:tc>
      </w:tr>
      <w:tr w14:paraId="21993C8C">
        <w:tblPrEx>
          <w:tblCellMar>
            <w:top w:w="0" w:type="dxa"/>
            <w:left w:w="108" w:type="dxa"/>
            <w:bottom w:w="0" w:type="dxa"/>
            <w:right w:w="108" w:type="dxa"/>
          </w:tblCellMar>
        </w:tblPrEx>
        <w:trPr>
          <w:cantSplit/>
          <w:trHeight w:val="3067"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AD2036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D0111A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79086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业务办理</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2BC96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主要业务工作</w:t>
            </w:r>
            <w:r>
              <w:rPr>
                <w:rFonts w:hint="eastAsia" w:ascii="Times New Roman" w:hAnsi="Times New Roman"/>
                <w:kern w:val="0"/>
                <w:sz w:val="18"/>
                <w:szCs w:val="18"/>
                <w:lang w:bidi="ar"/>
              </w:rPr>
              <w:t>（行政许可、行政裁决、其他行政权力、公共服务等）</w:t>
            </w:r>
            <w:r>
              <w:rPr>
                <w:rFonts w:ascii="Times New Roman" w:hAnsi="Times New Roman"/>
                <w:kern w:val="0"/>
                <w:sz w:val="18"/>
                <w:szCs w:val="18"/>
                <w:lang w:bidi="ar"/>
              </w:rPr>
              <w:t>的办事依据、条件、程序、时限，办事时间、地点、部门、联系方式及相关办理结果</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A233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《中华人民共和国政府信息公开条例》《国务院办公厅关于全面推行行政执法公示制度全过程记录制度重大执法决定法制审核制度的指导意见》</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FD57335">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行政许可的执法决定信息在执法决定作出之日起7个工作日内，其他信息形成或者变更之日起20个工作日内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291D5D4">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02F36A">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DC43537">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16AD0CA7">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295B124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□公开查阅点  </w:t>
            </w:r>
            <w:r>
              <w:rPr>
                <w:rFonts w:ascii="Times New Roman" w:hAnsi="Times New Roman" w:eastAsia="东文宋体"/>
                <w:kern w:val="0"/>
                <w:sz w:val="18"/>
                <w:szCs w:val="18"/>
                <w:lang w:bidi="ar"/>
              </w:rPr>
              <w:t>■</w:t>
            </w:r>
            <w:r>
              <w:rPr>
                <w:rFonts w:ascii="Times New Roman" w:hAnsi="Times New Roman"/>
                <w:kern w:val="0"/>
                <w:sz w:val="18"/>
                <w:szCs w:val="18"/>
                <w:lang w:bidi="ar"/>
              </w:rPr>
              <w:t>政务服务中心</w:t>
            </w:r>
          </w:p>
          <w:p w14:paraId="662B955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64B968A6">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202ACF9B">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9F69E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DDAC72">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2E4576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9CB30E">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CB00F6E">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A57CA0">
            <w:pPr>
              <w:adjustRightInd w:val="0"/>
              <w:snapToGrid w:val="0"/>
              <w:jc w:val="center"/>
              <w:rPr>
                <w:rFonts w:ascii="Times New Roman" w:hAnsi="Times New Roman"/>
                <w:kern w:val="0"/>
                <w:sz w:val="18"/>
                <w:szCs w:val="18"/>
                <w:lang w:bidi="ar"/>
              </w:rPr>
            </w:pPr>
          </w:p>
        </w:tc>
      </w:tr>
      <w:tr w14:paraId="27DB27D6">
        <w:tblPrEx>
          <w:tblCellMar>
            <w:top w:w="0" w:type="dxa"/>
            <w:left w:w="108" w:type="dxa"/>
            <w:bottom w:w="0" w:type="dxa"/>
            <w:right w:w="108" w:type="dxa"/>
          </w:tblCellMar>
        </w:tblPrEx>
        <w:trPr>
          <w:cantSplit/>
          <w:trHeight w:val="2032"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C34A9E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F1AFD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B3D3F01">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水利规划</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6439F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本级本区域的水利领域专项规划、流域规划和区域规划</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2AE691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《中华人民共和国水法》《中华人民共和国政府信息公开条例》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ACC428">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FC3EE4">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AF857C">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1793DC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4D81089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47A15B48">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3B8BBF7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1B575093">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62374933">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7987A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254FA8">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8611F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A13FEA">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9DD283">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F08347">
            <w:pPr>
              <w:adjustRightInd w:val="0"/>
              <w:snapToGrid w:val="0"/>
              <w:jc w:val="center"/>
              <w:rPr>
                <w:rFonts w:ascii="Times New Roman" w:hAnsi="Times New Roman"/>
                <w:kern w:val="0"/>
                <w:sz w:val="18"/>
                <w:szCs w:val="18"/>
                <w:lang w:bidi="ar"/>
              </w:rPr>
            </w:pPr>
          </w:p>
        </w:tc>
      </w:tr>
      <w:tr w14:paraId="38F56FAC">
        <w:tblPrEx>
          <w:tblCellMar>
            <w:top w:w="0" w:type="dxa"/>
            <w:left w:w="108" w:type="dxa"/>
            <w:bottom w:w="0" w:type="dxa"/>
            <w:right w:w="108" w:type="dxa"/>
          </w:tblCellMar>
        </w:tblPrEx>
        <w:trPr>
          <w:cantSplit/>
          <w:trHeight w:val="2739"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7A0764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5</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5F48B1">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69491E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依法行政</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8D835E">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实施行政处罚、行政强制等事项的依据、条件、程序以及本行政机关认为具有一定社会影响的行政处罚决定</w:t>
            </w:r>
            <w:r>
              <w:rPr>
                <w:rFonts w:hint="eastAsia" w:ascii="Times New Roman" w:hAnsi="Times New Roman"/>
                <w:kern w:val="0"/>
                <w:sz w:val="18"/>
                <w:szCs w:val="18"/>
                <w:lang w:bidi="ar"/>
              </w:rPr>
              <w:t>（行政处罚决定书一般应包括决定书编号、被处罚主体、事实依据、处罚结果、处罚机关等信息）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9C1E44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《中华人民共和国政府信息公开条例》《国务院办公厅关于全面推行行政执法公示制度全过程记录制度重大执法决定法制审核制度的指导意见》</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078B3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行政处罚的执法决定信息在执法决定作出之日起7个工作日内，其他信息形成或者变更之日起20个工作日内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C7D1524">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重庆高新区综合执法局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1042CD">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20E7B56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019F999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46470B38">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370562DE">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7A444DD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0F24B185">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126C6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C60E310">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601655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ECCA1A">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A71B5F">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DC6FA6">
            <w:pPr>
              <w:adjustRightInd w:val="0"/>
              <w:snapToGrid w:val="0"/>
              <w:jc w:val="center"/>
              <w:rPr>
                <w:rFonts w:ascii="Times New Roman" w:hAnsi="Times New Roman"/>
                <w:kern w:val="0"/>
                <w:sz w:val="18"/>
                <w:szCs w:val="18"/>
                <w:lang w:bidi="ar"/>
              </w:rPr>
            </w:pPr>
          </w:p>
        </w:tc>
      </w:tr>
      <w:tr w14:paraId="07C26FBF">
        <w:tblPrEx>
          <w:tblCellMar>
            <w:top w:w="0" w:type="dxa"/>
            <w:left w:w="108" w:type="dxa"/>
            <w:bottom w:w="0" w:type="dxa"/>
            <w:right w:w="108" w:type="dxa"/>
          </w:tblCellMar>
        </w:tblPrEx>
        <w:trPr>
          <w:cantSplit/>
          <w:trHeight w:val="2370"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875EC11">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6</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3D190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水资源管理与保护</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8E673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取用水</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E3A1F8">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审批机关认为涉及社会公共利益的取水听证，定期发放取水许可证的情况</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FE3E10">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《取水许可和水资源费征收管理条例》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BFD91E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CB844CC">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EBEEA1">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2408ED7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491FC62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652FEACC">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49E8208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4198D1EE">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7DAEE220">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5A4B87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816792E">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791061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DC4E17">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17CAAC">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ADAE44">
            <w:pPr>
              <w:adjustRightInd w:val="0"/>
              <w:snapToGrid w:val="0"/>
              <w:jc w:val="center"/>
              <w:rPr>
                <w:rFonts w:ascii="Times New Roman" w:hAnsi="Times New Roman"/>
                <w:kern w:val="0"/>
                <w:sz w:val="18"/>
                <w:szCs w:val="18"/>
                <w:lang w:bidi="ar"/>
              </w:rPr>
            </w:pPr>
          </w:p>
        </w:tc>
      </w:tr>
      <w:tr w14:paraId="197F752D">
        <w:tblPrEx>
          <w:tblCellMar>
            <w:top w:w="0" w:type="dxa"/>
            <w:left w:w="108" w:type="dxa"/>
            <w:bottom w:w="0" w:type="dxa"/>
            <w:right w:w="108" w:type="dxa"/>
          </w:tblCellMar>
        </w:tblPrEx>
        <w:trPr>
          <w:cantSplit/>
          <w:trHeight w:val="1660"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D4614A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7</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9BA28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水利工程建设</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D227E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水利工程建设</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A2617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水利工程建设项目的实施情况</w:t>
            </w:r>
            <w:r>
              <w:rPr>
                <w:rFonts w:hint="eastAsia" w:ascii="Times New Roman" w:hAnsi="Times New Roman"/>
                <w:kern w:val="0"/>
                <w:sz w:val="18"/>
                <w:szCs w:val="18"/>
                <w:lang w:bidi="ar"/>
              </w:rPr>
              <w:t>（开工备案信息、阶段验收信息、竣工验收信息）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8DD5365">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8BEC21D">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3BA022F">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重庆高新区建设局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676723">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9A4DC2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726CE90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0A3C8FBC">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20FCD26A">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5185195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103DADC7">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EC6CAE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552C78">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D95A4C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C3EB88">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CC30A0">
            <w:pPr>
              <w:adjustRightInd w:val="0"/>
              <w:snapToGrid w:val="0"/>
              <w:jc w:val="center"/>
              <w:rPr>
                <w:rFonts w:ascii="Times New Roman" w:hAnsi="Times New Roman"/>
                <w:b/>
                <w:bCs/>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F392432">
            <w:pPr>
              <w:adjustRightInd w:val="0"/>
              <w:snapToGrid w:val="0"/>
              <w:jc w:val="center"/>
              <w:rPr>
                <w:rFonts w:ascii="Times New Roman" w:hAnsi="Times New Roman"/>
                <w:kern w:val="0"/>
                <w:sz w:val="18"/>
                <w:szCs w:val="18"/>
                <w:lang w:bidi="ar"/>
              </w:rPr>
            </w:pPr>
          </w:p>
        </w:tc>
      </w:tr>
      <w:tr w14:paraId="0625812F">
        <w:tblPrEx>
          <w:tblCellMar>
            <w:top w:w="0" w:type="dxa"/>
            <w:left w:w="108" w:type="dxa"/>
            <w:bottom w:w="0" w:type="dxa"/>
            <w:right w:w="108" w:type="dxa"/>
          </w:tblCellMar>
        </w:tblPrEx>
        <w:trPr>
          <w:cantSplit/>
          <w:trHeight w:val="1829"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D29252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8</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D24131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运行管理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F34B9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工程信息与运行安全</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48A58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水库（大坝）工程的工程简介、工程管理与保护范围及责任人，水闸工程和堤防工程的工程简介、工程管理与保护范围</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19EF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《中华人民共和国政府信息公开条例》《水利部关于开展河湖管理范围和水利工程管理与保护范围划定工作的通知》</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EEA1C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3F5F0DD">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94B3308">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26453E67">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701AEC9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70A0D19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E2E77B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079C80E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39EDA676">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2F8A19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73EC12">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11371C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24C6F6">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808108">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1AFB8F2">
            <w:pPr>
              <w:adjustRightInd w:val="0"/>
              <w:snapToGrid w:val="0"/>
              <w:jc w:val="center"/>
              <w:rPr>
                <w:rFonts w:ascii="Times New Roman" w:hAnsi="Times New Roman"/>
                <w:kern w:val="0"/>
                <w:sz w:val="18"/>
                <w:szCs w:val="18"/>
                <w:lang w:bidi="ar"/>
              </w:rPr>
            </w:pPr>
          </w:p>
        </w:tc>
      </w:tr>
      <w:tr w14:paraId="6ACC3FFA">
        <w:tblPrEx>
          <w:tblCellMar>
            <w:top w:w="0" w:type="dxa"/>
            <w:left w:w="108" w:type="dxa"/>
            <w:bottom w:w="0" w:type="dxa"/>
            <w:right w:w="108" w:type="dxa"/>
          </w:tblCellMar>
        </w:tblPrEx>
        <w:trPr>
          <w:cantSplit/>
          <w:trHeight w:val="1646"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0BBADEC">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9</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D2EE8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7BAC5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河湖长制工作</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45C0BF">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县、乡两级河湖长名录，河湖长姓名、职责、河湖概况、管护目标、监督电话</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78716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《关于全面推行河长制的意见》《关于在湖泊实施湖长制的指导意见》</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D4A986">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577BFD">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7307E23">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678363D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23C1A7B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7A8D0F3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8C7B08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1DDECB63">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社区/企事业单位/村公示栏（电子屏）</w:t>
            </w:r>
          </w:p>
          <w:p w14:paraId="6AA3352F">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7B094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957018">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1FE3AD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22FE79">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76BDAD7">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865F9E4">
            <w:pPr>
              <w:adjustRightInd w:val="0"/>
              <w:snapToGrid w:val="0"/>
              <w:jc w:val="center"/>
              <w:rPr>
                <w:rFonts w:ascii="Times New Roman" w:hAnsi="Times New Roman"/>
                <w:kern w:val="0"/>
                <w:sz w:val="18"/>
                <w:szCs w:val="18"/>
                <w:lang w:bidi="ar"/>
              </w:rPr>
            </w:pPr>
          </w:p>
        </w:tc>
      </w:tr>
      <w:tr w14:paraId="657E7FD4">
        <w:tblPrEx>
          <w:tblCellMar>
            <w:top w:w="0" w:type="dxa"/>
            <w:left w:w="108" w:type="dxa"/>
            <w:bottom w:w="0" w:type="dxa"/>
            <w:right w:w="108" w:type="dxa"/>
          </w:tblCellMar>
        </w:tblPrEx>
        <w:trPr>
          <w:cantSplit/>
          <w:trHeight w:val="1688"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2EA610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10</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EAA8A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D047E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水域岸线管理</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DF20D4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河湖管理范围</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AC6612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《中华人民共和国长江保护法》《关于全面推行河长制的意见》</w:t>
            </w:r>
            <w:r>
              <w:rPr>
                <w:rFonts w:hint="eastAsia" w:ascii="Times New Roman" w:hAnsi="Times New Roman"/>
                <w:kern w:val="0"/>
                <w:sz w:val="18"/>
                <w:szCs w:val="18"/>
                <w:lang w:bidi="ar"/>
              </w:rPr>
              <w:t>《重庆市河道管理条例》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2151647">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8C2F3A">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90A0A2">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4EE4E98">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1143330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4638B11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E612D7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57DD760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27ECF0BC">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504B8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654460">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1DE6EF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FE542A">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F5FACB">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274353">
            <w:pPr>
              <w:adjustRightInd w:val="0"/>
              <w:snapToGrid w:val="0"/>
              <w:jc w:val="center"/>
              <w:rPr>
                <w:rFonts w:ascii="Times New Roman" w:hAnsi="Times New Roman"/>
                <w:kern w:val="0"/>
                <w:sz w:val="18"/>
                <w:szCs w:val="18"/>
                <w:lang w:bidi="ar"/>
              </w:rPr>
            </w:pPr>
          </w:p>
        </w:tc>
      </w:tr>
      <w:tr w14:paraId="0B9F8211">
        <w:tblPrEx>
          <w:tblCellMar>
            <w:top w:w="0" w:type="dxa"/>
            <w:left w:w="108" w:type="dxa"/>
            <w:bottom w:w="0" w:type="dxa"/>
            <w:right w:w="108" w:type="dxa"/>
          </w:tblCellMar>
        </w:tblPrEx>
        <w:trPr>
          <w:cantSplit/>
          <w:trHeight w:val="1688"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B2BCCB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11</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FB41BA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E3462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河道采砂管理</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69291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采砂管理河长责任人、行政主管部门责任人、现场监管责任人、行政执法责任人，禁采区和禁采期</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9CC8802">
            <w:pPr>
              <w:widowControl/>
              <w:adjustRightInd w:val="0"/>
              <w:snapToGrid w:val="0"/>
              <w:textAlignment w:val="center"/>
              <w:rPr>
                <w:rFonts w:hint="eastAsia" w:ascii="Times New Roman" w:hAnsi="Times New Roman" w:eastAsia="宋体"/>
                <w:sz w:val="18"/>
                <w:szCs w:val="18"/>
                <w:lang w:eastAsia="zh-CN"/>
              </w:rPr>
            </w:pPr>
            <w:r>
              <w:rPr>
                <w:rFonts w:ascii="Times New Roman" w:hAnsi="Times New Roman"/>
                <w:kern w:val="0"/>
                <w:sz w:val="18"/>
                <w:szCs w:val="18"/>
                <w:lang w:bidi="ar"/>
              </w:rPr>
              <w:t>《中华人民共和国水法》《长江河道采砂管理条例》《水利部关于河道采砂管理工作的指导意见》</w:t>
            </w:r>
            <w:r>
              <w:rPr>
                <w:rFonts w:hint="eastAsia" w:ascii="Times New Roman" w:hAnsi="Times New Roman"/>
                <w:kern w:val="0"/>
                <w:sz w:val="18"/>
                <w:szCs w:val="18"/>
                <w:lang w:eastAsia="zh-CN" w:bidi="ar"/>
              </w:rPr>
              <w:t>《长江河道采砂管理条例实施办法》</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A5A92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5C31DEF">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B71076">
            <w:pPr>
              <w:widowControl/>
              <w:adjustRightInd w:val="0"/>
              <w:snapToGrid w:val="0"/>
              <w:jc w:val="left"/>
              <w:textAlignment w:val="center"/>
              <w:rPr>
                <w:rFonts w:ascii="Times New Roman" w:hAnsi="Times New Roman"/>
                <w:sz w:val="18"/>
                <w:szCs w:val="18"/>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□两微一端    □发布会/听证会                 </w:t>
            </w:r>
            <w:r>
              <w:rPr>
                <w:rFonts w:ascii="Times New Roman" w:hAnsi="Times New Roman"/>
                <w:kern w:val="0"/>
                <w:sz w:val="18"/>
                <w:szCs w:val="18"/>
                <w:lang w:bidi="ar"/>
              </w:rPr>
              <w:br w:type="textWrapping"/>
            </w:r>
            <w:r>
              <w:rPr>
                <w:rFonts w:ascii="Times New Roman" w:hAnsi="Times New Roman"/>
                <w:kern w:val="0"/>
                <w:sz w:val="18"/>
                <w:szCs w:val="18"/>
                <w:lang w:bidi="ar"/>
              </w:rPr>
              <w:t>□广播电视    □纸质媒体</w:t>
            </w:r>
            <w:r>
              <w:rPr>
                <w:rFonts w:ascii="Times New Roman" w:hAnsi="Times New Roman"/>
                <w:kern w:val="0"/>
                <w:sz w:val="18"/>
                <w:szCs w:val="18"/>
                <w:lang w:bidi="ar"/>
              </w:rPr>
              <w:br w:type="textWrapping"/>
            </w:r>
            <w:r>
              <w:rPr>
                <w:rFonts w:ascii="Times New Roman" w:hAnsi="Times New Roman"/>
                <w:kern w:val="0"/>
                <w:sz w:val="18"/>
                <w:szCs w:val="18"/>
                <w:lang w:bidi="ar"/>
              </w:rPr>
              <w:t>□公开查阅点  □政务服务中心</w:t>
            </w:r>
            <w:r>
              <w:rPr>
                <w:rFonts w:ascii="Times New Roman" w:hAnsi="Times New Roman"/>
                <w:kern w:val="0"/>
                <w:sz w:val="18"/>
                <w:szCs w:val="18"/>
                <w:lang w:bidi="ar"/>
              </w:rPr>
              <w:br w:type="textWrapping"/>
            </w:r>
            <w:r>
              <w:rPr>
                <w:rFonts w:ascii="Times New Roman" w:hAnsi="Times New Roman"/>
                <w:kern w:val="0"/>
                <w:sz w:val="18"/>
                <w:szCs w:val="18"/>
                <w:lang w:bidi="ar"/>
              </w:rPr>
              <w:t>□便民服务站  □入户/现场</w:t>
            </w:r>
            <w:r>
              <w:rPr>
                <w:rFonts w:ascii="Times New Roman" w:hAnsi="Times New Roman"/>
                <w:kern w:val="0"/>
                <w:sz w:val="18"/>
                <w:szCs w:val="18"/>
                <w:lang w:bidi="ar"/>
              </w:rPr>
              <w:br w:type="textWrapping"/>
            </w:r>
            <w:r>
              <w:rPr>
                <w:rFonts w:ascii="Times New Roman" w:hAnsi="Times New Roman"/>
                <w:kern w:val="0"/>
                <w:sz w:val="18"/>
                <w:szCs w:val="18"/>
                <w:lang w:bidi="ar"/>
              </w:rPr>
              <w:t>□社区/企事业单位/村公示栏（电子屏）</w:t>
            </w:r>
            <w:r>
              <w:rPr>
                <w:rFonts w:ascii="Times New Roman" w:hAnsi="Times New Roman"/>
                <w:kern w:val="0"/>
                <w:sz w:val="18"/>
                <w:szCs w:val="18"/>
                <w:lang w:bidi="ar"/>
              </w:rPr>
              <w:br w:type="textWrapping"/>
            </w: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5657AC">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D03B66">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DF118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58953F0">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9FC6FA5">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E569695">
            <w:pPr>
              <w:adjustRightInd w:val="0"/>
              <w:snapToGrid w:val="0"/>
              <w:jc w:val="center"/>
              <w:rPr>
                <w:rFonts w:ascii="Times New Roman" w:hAnsi="Times New Roman"/>
                <w:kern w:val="0"/>
                <w:sz w:val="18"/>
                <w:szCs w:val="18"/>
                <w:lang w:bidi="ar"/>
              </w:rPr>
            </w:pPr>
          </w:p>
        </w:tc>
      </w:tr>
      <w:tr w14:paraId="15473356">
        <w:tblPrEx>
          <w:tblCellMar>
            <w:top w:w="0" w:type="dxa"/>
            <w:left w:w="108" w:type="dxa"/>
            <w:bottom w:w="0" w:type="dxa"/>
            <w:right w:w="108" w:type="dxa"/>
          </w:tblCellMar>
        </w:tblPrEx>
        <w:trPr>
          <w:cantSplit/>
          <w:trHeight w:val="2056"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69F12F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12</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A3ECF3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监督管理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FC143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水利安全生产监督</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851AF5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安全生产监督检查情况，举报电话、信箱或电子邮件地址等网络举报平台，违法行为情节严重的水利生产经营单位及其有关从业人员，安全生产事故应急预案</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924ECFD">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《中华人民共和国安全生产法》《中华人民共和国政府信息公开条例》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76C3B9">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42B2DA">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重庆高新区建设局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EE02B2">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066421F6">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2BF5E4F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2C67D89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3DAACC4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027F83A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3BDDDBF7">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06726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612221">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B72598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DF29024">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65A463C">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3E3B76">
            <w:pPr>
              <w:adjustRightInd w:val="0"/>
              <w:snapToGrid w:val="0"/>
              <w:jc w:val="center"/>
              <w:rPr>
                <w:rFonts w:ascii="Times New Roman" w:hAnsi="Times New Roman"/>
                <w:kern w:val="0"/>
                <w:sz w:val="18"/>
                <w:szCs w:val="18"/>
                <w:lang w:bidi="ar"/>
              </w:rPr>
            </w:pPr>
          </w:p>
        </w:tc>
      </w:tr>
      <w:tr w14:paraId="61135544">
        <w:tblPrEx>
          <w:tblCellMar>
            <w:top w:w="0" w:type="dxa"/>
            <w:left w:w="108" w:type="dxa"/>
            <w:bottom w:w="0" w:type="dxa"/>
            <w:right w:w="108" w:type="dxa"/>
          </w:tblCellMar>
        </w:tblPrEx>
        <w:trPr>
          <w:cantSplit/>
          <w:trHeight w:val="1646"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27A2D1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13</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8D04C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AFDC2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A39A3B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洪水预警信息、干旱预警信息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79F741">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《中华人民共和国防洪法》《水利部水旱灾害防御应急响应工作规程》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AD6E85">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信息形成或者变更之日起20个工作日内，或按照行业有关规定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3F1AC23">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FDB0EE">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□政府网站    □政府公报</w:t>
            </w:r>
          </w:p>
          <w:p w14:paraId="08D72C9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3288AED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146597E3">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594410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76FC428A">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669E40A8">
            <w:pPr>
              <w:widowControl/>
              <w:adjustRightInd w:val="0"/>
              <w:snapToGrid w:val="0"/>
              <w:jc w:val="left"/>
              <w:textAlignment w:val="center"/>
              <w:rPr>
                <w:rFonts w:ascii="Times New Roman" w:hAnsi="Times New Roman"/>
                <w:sz w:val="18"/>
                <w:szCs w:val="18"/>
              </w:rPr>
            </w:pPr>
            <w:r>
              <w:rPr>
                <w:rFonts w:ascii="Times New Roman" w:hAnsi="Times New Roman" w:eastAsia="东文宋体"/>
                <w:kern w:val="0"/>
                <w:sz w:val="18"/>
                <w:szCs w:val="18"/>
                <w:lang w:bidi="ar"/>
              </w:rPr>
              <w:t>■</w:t>
            </w: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EEC16C">
            <w:pPr>
              <w:widowControl/>
              <w:adjustRightInd w:val="0"/>
              <w:snapToGrid w:val="0"/>
              <w:jc w:val="center"/>
              <w:textAlignment w:val="center"/>
              <w:rPr>
                <w:rFonts w:ascii="Times New Roman" w:hAnsi="Times New Roman"/>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31C784">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B01903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45AE7B1">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147F482">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440F5AF">
            <w:pPr>
              <w:adjustRightInd w:val="0"/>
              <w:snapToGrid w:val="0"/>
              <w:jc w:val="center"/>
              <w:rPr>
                <w:rFonts w:ascii="Times New Roman" w:hAnsi="Times New Roman"/>
                <w:kern w:val="0"/>
                <w:sz w:val="18"/>
                <w:szCs w:val="18"/>
                <w:lang w:bidi="ar"/>
              </w:rPr>
            </w:pPr>
          </w:p>
        </w:tc>
      </w:tr>
      <w:tr w14:paraId="6D4941A6">
        <w:tblPrEx>
          <w:tblCellMar>
            <w:top w:w="0" w:type="dxa"/>
            <w:left w:w="108" w:type="dxa"/>
            <w:bottom w:w="0" w:type="dxa"/>
            <w:right w:w="108" w:type="dxa"/>
          </w:tblCellMar>
        </w:tblPrEx>
        <w:trPr>
          <w:cantSplit/>
          <w:trHeight w:val="1602"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50F16EA">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65E33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DFE29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7718D7">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山洪灾害预警信息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93C76D">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《水利部水旱灾害防御应急响应工作规程》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75C47E">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信息形成或者变更之日起20个工作日内，或按照行业有关规定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9898C1">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21EA8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□政府网站    □政府公报</w:t>
            </w:r>
          </w:p>
          <w:p w14:paraId="29A2F15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18C33E0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1B3DC36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6A23572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2158FC76">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7DB33A70">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 xml:space="preserve">□精准推送    </w:t>
            </w:r>
            <w:r>
              <w:rPr>
                <w:rFonts w:ascii="Times New Roman" w:hAnsi="Times New Roman" w:eastAsia="东文宋体"/>
                <w:kern w:val="0"/>
                <w:sz w:val="18"/>
                <w:szCs w:val="18"/>
                <w:lang w:bidi="ar"/>
              </w:rPr>
              <w:t>■</w:t>
            </w:r>
            <w:r>
              <w:rPr>
                <w:rFonts w:ascii="Times New Roman" w:hAnsi="Times New Roman"/>
                <w:kern w:val="0"/>
                <w:sz w:val="18"/>
                <w:szCs w:val="18"/>
                <w:lang w:bidi="ar"/>
              </w:rPr>
              <w:t>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510693">
            <w:pPr>
              <w:adjustRightInd w:val="0"/>
              <w:snapToGrid w:val="0"/>
              <w:jc w:val="center"/>
              <w:rPr>
                <w:rFonts w:ascii="Times New Roman" w:hAnsi="Times New Roman"/>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2231F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052BFA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60966CE">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AABE3CF">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39C55F3">
            <w:pPr>
              <w:adjustRightInd w:val="0"/>
              <w:snapToGrid w:val="0"/>
              <w:jc w:val="center"/>
              <w:rPr>
                <w:rFonts w:ascii="Times New Roman" w:hAnsi="Times New Roman"/>
                <w:kern w:val="0"/>
                <w:sz w:val="18"/>
                <w:szCs w:val="18"/>
                <w:lang w:bidi="ar"/>
              </w:rPr>
            </w:pPr>
          </w:p>
        </w:tc>
      </w:tr>
      <w:tr w14:paraId="1D33E261">
        <w:tblPrEx>
          <w:tblCellMar>
            <w:top w:w="0" w:type="dxa"/>
            <w:left w:w="108" w:type="dxa"/>
            <w:bottom w:w="0" w:type="dxa"/>
            <w:right w:w="108" w:type="dxa"/>
          </w:tblCellMar>
        </w:tblPrEx>
        <w:trPr>
          <w:cantSplit/>
          <w:trHeight w:val="1602"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0DB7DD5">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6DEC10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FC7D6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水文监测与情报预报</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05A2DC">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基本水文资料</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0BF5E8">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《中华人民共和国水法》</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0BE0B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33F2E1">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市水利局、水文机构</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ACFF67">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□政府网站    □政府公报</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□两微一端    □发布会/听证会                 </w:t>
            </w:r>
            <w:r>
              <w:rPr>
                <w:rFonts w:ascii="Times New Roman" w:hAnsi="Times New Roman"/>
                <w:kern w:val="0"/>
                <w:sz w:val="18"/>
                <w:szCs w:val="18"/>
                <w:lang w:bidi="ar"/>
              </w:rPr>
              <w:br w:type="textWrapping"/>
            </w:r>
            <w:r>
              <w:rPr>
                <w:rFonts w:ascii="Times New Roman" w:hAnsi="Times New Roman"/>
                <w:kern w:val="0"/>
                <w:sz w:val="18"/>
                <w:szCs w:val="18"/>
                <w:lang w:bidi="ar"/>
              </w:rPr>
              <w:t>□广播电视    □纸质媒体</w:t>
            </w:r>
            <w:r>
              <w:rPr>
                <w:rFonts w:ascii="Times New Roman" w:hAnsi="Times New Roman"/>
                <w:kern w:val="0"/>
                <w:sz w:val="18"/>
                <w:szCs w:val="18"/>
                <w:lang w:bidi="ar"/>
              </w:rPr>
              <w:br w:type="textWrapping"/>
            </w:r>
            <w:r>
              <w:rPr>
                <w:rFonts w:ascii="Times New Roman" w:hAnsi="Times New Roman"/>
                <w:kern w:val="0"/>
                <w:sz w:val="18"/>
                <w:szCs w:val="18"/>
                <w:lang w:bidi="ar"/>
              </w:rPr>
              <w:t>□公开查阅点  □政务服务中心</w:t>
            </w:r>
            <w:r>
              <w:rPr>
                <w:rFonts w:ascii="Times New Roman" w:hAnsi="Times New Roman"/>
                <w:kern w:val="0"/>
                <w:sz w:val="18"/>
                <w:szCs w:val="18"/>
                <w:lang w:bidi="ar"/>
              </w:rPr>
              <w:br w:type="textWrapping"/>
            </w:r>
            <w:r>
              <w:rPr>
                <w:rFonts w:ascii="Times New Roman" w:hAnsi="Times New Roman"/>
                <w:kern w:val="0"/>
                <w:sz w:val="18"/>
                <w:szCs w:val="18"/>
                <w:lang w:bidi="ar"/>
              </w:rPr>
              <w:t>□便民服务站  □入户/现场</w:t>
            </w:r>
            <w:r>
              <w:rPr>
                <w:rFonts w:ascii="Times New Roman" w:hAnsi="Times New Roman"/>
                <w:kern w:val="0"/>
                <w:sz w:val="18"/>
                <w:szCs w:val="18"/>
                <w:lang w:bidi="ar"/>
              </w:rPr>
              <w:br w:type="textWrapping"/>
            </w:r>
            <w:r>
              <w:rPr>
                <w:rFonts w:ascii="Times New Roman" w:hAnsi="Times New Roman"/>
                <w:kern w:val="0"/>
                <w:sz w:val="18"/>
                <w:szCs w:val="18"/>
                <w:lang w:bidi="ar"/>
              </w:rPr>
              <w:t>□社区/企事业单位/村公示栏（电子屏）</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□精准推送    </w:t>
            </w:r>
            <w:r>
              <w:rPr>
                <w:rFonts w:ascii="Times New Roman" w:hAnsi="Times New Roman" w:eastAsia="东文宋体"/>
                <w:kern w:val="0"/>
                <w:sz w:val="18"/>
                <w:szCs w:val="18"/>
                <w:lang w:bidi="ar"/>
              </w:rPr>
              <w:t>■</w:t>
            </w:r>
            <w:r>
              <w:rPr>
                <w:rFonts w:ascii="Times New Roman" w:hAnsi="Times New Roman"/>
                <w:kern w:val="0"/>
                <w:sz w:val="18"/>
                <w:szCs w:val="18"/>
                <w:lang w:bidi="ar"/>
              </w:rPr>
              <w:t>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91632A1">
            <w:pPr>
              <w:adjustRightInd w:val="0"/>
              <w:snapToGrid w:val="0"/>
              <w:jc w:val="center"/>
              <w:rPr>
                <w:rFonts w:ascii="Times New Roman" w:hAnsi="Times New Roman"/>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528E0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C8BB987">
            <w:pPr>
              <w:adjustRightInd w:val="0"/>
              <w:snapToGrid w:val="0"/>
              <w:jc w:val="center"/>
              <w:rPr>
                <w:rFonts w:ascii="Times New Roman" w:hAnsi="Times New Roman"/>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C20A2C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F6BAA67">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4340BAF">
            <w:pPr>
              <w:widowControl/>
              <w:adjustRightInd w:val="0"/>
              <w:snapToGrid w:val="0"/>
              <w:jc w:val="center"/>
              <w:textAlignment w:val="center"/>
              <w:rPr>
                <w:rFonts w:ascii="Times New Roman" w:hAnsi="Times New Roman"/>
                <w:kern w:val="0"/>
                <w:sz w:val="18"/>
                <w:szCs w:val="18"/>
                <w:lang w:bidi="ar"/>
              </w:rPr>
            </w:pPr>
          </w:p>
        </w:tc>
      </w:tr>
      <w:tr w14:paraId="258793B9">
        <w:tblPrEx>
          <w:tblCellMar>
            <w:top w:w="0" w:type="dxa"/>
            <w:left w:w="108" w:type="dxa"/>
            <w:bottom w:w="0" w:type="dxa"/>
            <w:right w:w="108" w:type="dxa"/>
          </w:tblCellMar>
        </w:tblPrEx>
        <w:trPr>
          <w:cantSplit/>
          <w:trHeight w:val="1514"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44F775E">
            <w:pPr>
              <w:widowControl/>
              <w:adjustRightInd w:val="0"/>
              <w:snapToGrid w:val="0"/>
              <w:jc w:val="center"/>
              <w:textAlignment w:val="center"/>
              <w:rPr>
                <w:rFonts w:ascii="Times New Roman" w:hAnsi="Times New Roman"/>
                <w:sz w:val="18"/>
                <w:szCs w:val="18"/>
              </w:rPr>
            </w:pPr>
            <w:r>
              <w:rPr>
                <w:rFonts w:hint="eastAsia" w:ascii="Times New Roman" w:hAnsi="Times New Roman"/>
                <w:kern w:val="0"/>
                <w:sz w:val="18"/>
                <w:szCs w:val="18"/>
                <w:lang w:bidi="ar"/>
              </w:rPr>
              <w:t>1</w:t>
            </w:r>
            <w:r>
              <w:rPr>
                <w:rFonts w:ascii="Times New Roman" w:hAnsi="Times New Roman"/>
                <w:kern w:val="0"/>
                <w:sz w:val="18"/>
                <w:szCs w:val="18"/>
                <w:lang w:bidi="ar"/>
              </w:rPr>
              <w:t>6</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D09E7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B1BB7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水文监测与情报预报</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500AE0">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水文情报预报预警信息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ACB15EF">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《中华人民共和国水法》《中华人民共和国水文条例》《水利部水旱灾害防御应急响应工作规程》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F6386B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F9A3A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9DC00A">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□政府网站    □政府公报</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□两微一端    □发布会/听证会                 </w:t>
            </w:r>
            <w:r>
              <w:rPr>
                <w:rFonts w:ascii="Times New Roman" w:hAnsi="Times New Roman"/>
                <w:kern w:val="0"/>
                <w:sz w:val="18"/>
                <w:szCs w:val="18"/>
                <w:lang w:bidi="ar"/>
              </w:rPr>
              <w:br w:type="textWrapping"/>
            </w:r>
            <w:r>
              <w:rPr>
                <w:rFonts w:ascii="Times New Roman" w:hAnsi="Times New Roman"/>
                <w:kern w:val="0"/>
                <w:sz w:val="18"/>
                <w:szCs w:val="18"/>
                <w:lang w:bidi="ar"/>
              </w:rPr>
              <w:t>□广播电视    □纸质媒体</w:t>
            </w:r>
            <w:r>
              <w:rPr>
                <w:rFonts w:ascii="Times New Roman" w:hAnsi="Times New Roman"/>
                <w:kern w:val="0"/>
                <w:sz w:val="18"/>
                <w:szCs w:val="18"/>
                <w:lang w:bidi="ar"/>
              </w:rPr>
              <w:br w:type="textWrapping"/>
            </w:r>
            <w:r>
              <w:rPr>
                <w:rFonts w:ascii="Times New Roman" w:hAnsi="Times New Roman"/>
                <w:kern w:val="0"/>
                <w:sz w:val="18"/>
                <w:szCs w:val="18"/>
                <w:lang w:bidi="ar"/>
              </w:rPr>
              <w:t>□公开查阅点  □政务服务中心</w:t>
            </w:r>
            <w:r>
              <w:rPr>
                <w:rFonts w:ascii="Times New Roman" w:hAnsi="Times New Roman"/>
                <w:kern w:val="0"/>
                <w:sz w:val="18"/>
                <w:szCs w:val="18"/>
                <w:lang w:bidi="ar"/>
              </w:rPr>
              <w:br w:type="textWrapping"/>
            </w:r>
            <w:r>
              <w:rPr>
                <w:rFonts w:ascii="Times New Roman" w:hAnsi="Times New Roman"/>
                <w:kern w:val="0"/>
                <w:sz w:val="18"/>
                <w:szCs w:val="18"/>
                <w:lang w:bidi="ar"/>
              </w:rPr>
              <w:t>□便民服务站  □入户/现场</w:t>
            </w:r>
            <w:r>
              <w:rPr>
                <w:rFonts w:ascii="Times New Roman" w:hAnsi="Times New Roman"/>
                <w:kern w:val="0"/>
                <w:sz w:val="18"/>
                <w:szCs w:val="18"/>
                <w:lang w:bidi="ar"/>
              </w:rPr>
              <w:br w:type="textWrapping"/>
            </w:r>
            <w:r>
              <w:rPr>
                <w:rFonts w:ascii="Times New Roman" w:hAnsi="Times New Roman"/>
                <w:kern w:val="0"/>
                <w:sz w:val="18"/>
                <w:szCs w:val="18"/>
                <w:lang w:bidi="ar"/>
              </w:rPr>
              <w:t>□社区/企事业单位/村公示栏（电子屏）</w:t>
            </w:r>
            <w:r>
              <w:rPr>
                <w:rFonts w:ascii="Times New Roman" w:hAnsi="Times New Roman"/>
                <w:kern w:val="0"/>
                <w:sz w:val="18"/>
                <w:szCs w:val="18"/>
                <w:lang w:bidi="ar"/>
              </w:rPr>
              <w:br w:type="textWrapping"/>
            </w:r>
            <w:r>
              <w:rPr>
                <w:rFonts w:ascii="Times New Roman" w:hAnsi="Times New Roman" w:eastAsia="东文宋体"/>
                <w:kern w:val="0"/>
                <w:sz w:val="18"/>
                <w:szCs w:val="18"/>
                <w:lang w:bidi="ar"/>
              </w:rPr>
              <w:t>■</w:t>
            </w:r>
            <w:r>
              <w:rPr>
                <w:rFonts w:ascii="Times New Roman" w:hAnsi="Times New Roman"/>
                <w:color w:val="000000" w:themeColor="text1"/>
                <w:kern w:val="0"/>
                <w:sz w:val="18"/>
                <w:szCs w:val="18"/>
                <w:lang w:bidi="ar"/>
                <w14:textFill>
                  <w14:solidFill>
                    <w14:schemeClr w14:val="tx1"/>
                  </w14:solidFill>
                </w14:textFill>
              </w:rPr>
              <w:t xml:space="preserve">精准推送 </w:t>
            </w:r>
            <w:r>
              <w:rPr>
                <w:rFonts w:ascii="Times New Roman" w:hAnsi="Times New Roman"/>
                <w:color w:val="FF0000"/>
                <w:kern w:val="0"/>
                <w:sz w:val="18"/>
                <w:szCs w:val="18"/>
                <w:lang w:bidi="ar"/>
              </w:rPr>
              <w:t xml:space="preserve"> </w:t>
            </w:r>
            <w:r>
              <w:rPr>
                <w:rFonts w:ascii="Times New Roman" w:hAnsi="Times New Roman"/>
                <w:kern w:val="0"/>
                <w:sz w:val="18"/>
                <w:szCs w:val="18"/>
                <w:lang w:bidi="ar"/>
              </w:rPr>
              <w:t xml:space="preserve">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F741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7ECE05">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AA355F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231C30E">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3642EA5">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EDFC1D8">
            <w:pPr>
              <w:adjustRightInd w:val="0"/>
              <w:snapToGrid w:val="0"/>
              <w:jc w:val="center"/>
              <w:rPr>
                <w:rFonts w:ascii="Times New Roman" w:hAnsi="Times New Roman"/>
                <w:kern w:val="0"/>
                <w:sz w:val="18"/>
                <w:szCs w:val="18"/>
                <w:lang w:bidi="ar"/>
              </w:rPr>
            </w:pPr>
          </w:p>
        </w:tc>
      </w:tr>
    </w:tbl>
    <w:p w14:paraId="32BD18B7">
      <w:pPr>
        <w:adjustRightInd w:val="0"/>
        <w:snapToGrid w:val="0"/>
        <w:spacing w:line="594" w:lineRule="exact"/>
        <w:rPr>
          <w:rFonts w:ascii="Times New Roman" w:hAnsi="Times New Roman"/>
        </w:rPr>
      </w:pPr>
    </w:p>
    <w:p w14:paraId="0AB843E8">
      <w:pPr>
        <w:ind w:firstLine="420" w:firstLineChars="200"/>
      </w:pPr>
    </w:p>
    <w:sectPr>
      <w:footerReference r:id="rId3" w:type="default"/>
      <w:pgSz w:w="16838" w:h="11906" w:orient="landscape"/>
      <w:pgMar w:top="1446" w:right="1984" w:bottom="1446" w:left="1644" w:header="851" w:footer="1474"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EB6774-AE57-4CC4-8B9F-847568165C38}"/>
  </w:font>
  <w:font w:name="方正小标宋_GBK">
    <w:panose1 w:val="02000000000000000000"/>
    <w:charset w:val="86"/>
    <w:family w:val="script"/>
    <w:pitch w:val="default"/>
    <w:sig w:usb0="A00002BF" w:usb1="38CF7CFA" w:usb2="00082016" w:usb3="00000000" w:csb0="00040001" w:csb1="00000000"/>
    <w:embedRegular r:id="rId2" w:fontKey="{C70CEDD7-9253-4FC8-838B-C56D6F9C3726}"/>
  </w:font>
  <w:font w:name="东文宋体">
    <w:altName w:val="宋体"/>
    <w:panose1 w:val="00000000000000000000"/>
    <w:charset w:val="00"/>
    <w:family w:val="auto"/>
    <w:pitch w:val="default"/>
    <w:sig w:usb0="00000000" w:usb1="00000000" w:usb2="00000000" w:usb3="00000000" w:csb0="00040001" w:csb1="00000000"/>
    <w:embedRegular r:id="rId3" w:fontKey="{23D48E5F-9DDB-4D17-B25F-5498F09CE9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65FE">
    <w:pPr>
      <w:snapToGrid w:val="0"/>
      <w:jc w:val="left"/>
      <w:rPr>
        <w:rFonts w:ascii="Times New Roman" w:hAnsi="Times New Roman"/>
        <w:sz w:val="18"/>
        <w:szCs w:val="18"/>
      </w:rPr>
    </w:pPr>
    <w:r>
      <w:rPr>
        <w:rFonts w:ascii="Times New Roman" w:hAnsi="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775B1">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B2775B1">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ZiY2E1NWRhNWMyYzZiODE1MDA1MDBjYjAyMzYifQ=="/>
  </w:docVars>
  <w:rsids>
    <w:rsidRoot w:val="5459181C"/>
    <w:rsid w:val="000C783D"/>
    <w:rsid w:val="001E4B64"/>
    <w:rsid w:val="00247D93"/>
    <w:rsid w:val="00327EB2"/>
    <w:rsid w:val="00340B55"/>
    <w:rsid w:val="003E5B47"/>
    <w:rsid w:val="0041028C"/>
    <w:rsid w:val="005458B8"/>
    <w:rsid w:val="00636FB6"/>
    <w:rsid w:val="00650180"/>
    <w:rsid w:val="00750417"/>
    <w:rsid w:val="007F45AF"/>
    <w:rsid w:val="008757ED"/>
    <w:rsid w:val="00931159"/>
    <w:rsid w:val="00952B26"/>
    <w:rsid w:val="00A31993"/>
    <w:rsid w:val="00B71399"/>
    <w:rsid w:val="00CD1984"/>
    <w:rsid w:val="00EB0A94"/>
    <w:rsid w:val="00F94F8C"/>
    <w:rsid w:val="0CC71781"/>
    <w:rsid w:val="18BB5C98"/>
    <w:rsid w:val="20373498"/>
    <w:rsid w:val="254935AA"/>
    <w:rsid w:val="3A9D238B"/>
    <w:rsid w:val="3FEF6B6B"/>
    <w:rsid w:val="5459181C"/>
    <w:rsid w:val="5E9A1BB6"/>
    <w:rsid w:val="677A4004"/>
    <w:rsid w:val="6D2A2EEC"/>
    <w:rsid w:val="7CB72B4A"/>
    <w:rsid w:val="7D6A7669"/>
    <w:rsid w:val="7E1160F2"/>
    <w:rsid w:val="D7EF94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3372</Words>
  <Characters>3399</Characters>
  <Lines>30</Lines>
  <Paragraphs>8</Paragraphs>
  <TotalTime>75</TotalTime>
  <ScaleCrop>false</ScaleCrop>
  <LinksUpToDate>false</LinksUpToDate>
  <CharactersWithSpaces>3991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2023-05-24T16:54:00Z</dcterms:created>
  <dc:creator>Administrator</dc:creator>
  <cp:lastModifiedBy>silence</cp:lastModifiedBy>
  <cp:lastPrinted>2023-11-07T02:21:00Z</cp:lastPrinted>
  <dcterms:modified xsi:type="dcterms:W3CDTF">2025-04-16T07:43:25Z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7EF0E2F4F8F340A2B9B0F5C05A52A8ED_13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eyJoZGlkIjoiZjRmYWUxOWJhMWE5OGFmZGQyNzA0NjBkZTNhOGRjMDEiLCJ1c2VySWQiOiIyNDg4ODMzNzUifQ==</vt:lpwstr>
  </property>
</Properties>
</file>