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E05A1"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2025年安全生产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领域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“双随机、一公开”</w:t>
      </w:r>
    </w:p>
    <w:tbl>
      <w:tblPr>
        <w:tblStyle w:val="2"/>
        <w:tblpPr w:leftFromText="180" w:rightFromText="180" w:vertAnchor="page" w:horzAnchor="page" w:tblpX="1575" w:tblpY="3498"/>
        <w:tblOverlap w:val="never"/>
        <w:tblW w:w="89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640"/>
        <w:gridCol w:w="3828"/>
      </w:tblGrid>
      <w:tr w14:paraId="6713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楷体" w:hAnsi="华文楷体" w:eastAsia="华文楷体" w:cs="华文楷体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/>
              </w:rPr>
              <w:t>抽查对像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9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检查部门 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A6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sz w:val="32"/>
                <w:szCs w:val="32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shd w:val="clear" w:color="auto" w:fill="auto"/>
                <w:lang w:val="en-US" w:eastAsia="zh-CN" w:bidi="ar"/>
              </w:rPr>
              <w:t>检查范围</w:t>
            </w:r>
          </w:p>
        </w:tc>
      </w:tr>
      <w:tr w14:paraId="7FE17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E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中国石化销售股份有限公司重庆石油分公司大成湖加油站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63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区综合执法局、</w:t>
            </w:r>
          </w:p>
          <w:p w14:paraId="17B9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对危险化学品经营的监管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对市场主体登记注册行为的监管</w:t>
            </w:r>
          </w:p>
        </w:tc>
      </w:tr>
      <w:tr w14:paraId="13D14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4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重庆中油现代交通油料有限责任公司白市驿加油站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F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高新区综合执法局、</w:t>
            </w:r>
          </w:p>
          <w:p w14:paraId="555A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3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对危险化学品经营的监管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对市场主体登记注册行为的监管</w:t>
            </w:r>
          </w:p>
        </w:tc>
      </w:tr>
      <w:tr w14:paraId="6EAC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中国石油天然气股份有限公司重庆销售分公司微电子园加油站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高新区综合执法局、</w:t>
            </w:r>
          </w:p>
          <w:p w14:paraId="57B6A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对危险化学品经营的监管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对市场主体登记注册行为的监管</w:t>
            </w:r>
          </w:p>
        </w:tc>
      </w:tr>
      <w:tr w14:paraId="6E4B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中国石化销售股份有限公司重庆石油分公司石滩加油加气站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7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高新区综合执法局、</w:t>
            </w:r>
          </w:p>
          <w:p w14:paraId="6EF6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高新区市场监督管理局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17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对危险化学品经营的监管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对市场主体登记注册行为的监管</w:t>
            </w:r>
          </w:p>
        </w:tc>
      </w:tr>
    </w:tbl>
    <w:p w14:paraId="3183CBDE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抽查计划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2DB7D35"/>
    <w:rsid w:val="16C05A5E"/>
    <w:rsid w:val="335A438A"/>
    <w:rsid w:val="360F1920"/>
    <w:rsid w:val="4A1947CF"/>
    <w:rsid w:val="73530396"/>
    <w:rsid w:val="E8FFE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Lines>0</Lines>
  <Paragraphs>0</Paragraphs>
  <TotalTime>2</TotalTime>
  <ScaleCrop>false</ScaleCrop>
  <LinksUpToDate>false</LinksUpToDate>
  <CharactersWithSpaces>309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扎多</cp:lastModifiedBy>
  <dcterms:modified xsi:type="dcterms:W3CDTF">2025-04-10T09:34:48Z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eyJoZGlkIjoiOGE3M2NmZDc1Zjg3OTA0MDlhMTU4ZDg3NzkwNTA0ZjgiLCJ1c2VySWQiOiIzMDI0MTI1NTQifQ==</vt:lpwstr>
  </property>
  <property fmtid="{D5CDD505-2E9C-101B-9397-08002B2CF9AE}" pid="4" name="ICV">
    <vt:lpwstr>B46F7C4E6AB54B3796B28FCCE6F519A9_12</vt:lpwstr>
  </property>
</Properties>
</file>