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3B70D">
      <w:pPr>
        <w:pStyle w:val="4"/>
        <w:jc w:val="center"/>
        <w:rPr>
          <w:rFonts w:ascii="黑体" w:eastAsia="黑体" w:cs="黑体"/>
          <w:sz w:val="40"/>
          <w:szCs w:val="40"/>
        </w:rPr>
      </w:pPr>
      <w:r>
        <w:rPr>
          <w:rFonts w:ascii="黑体" w:eastAsia="黑体" w:cs="黑体"/>
          <w:sz w:val="40"/>
          <w:szCs w:val="40"/>
        </w:rPr>
        <w:t>重庆高新区应急管理局2024年第四季度安全生产督查检查结果</w:t>
      </w:r>
      <w:bookmarkStart w:id="0" w:name="_GoBack"/>
      <w:bookmarkEnd w:id="0"/>
    </w:p>
    <w:tbl>
      <w:tblPr>
        <w:tblStyle w:val="2"/>
        <w:tblW w:w="48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934"/>
        <w:gridCol w:w="2318"/>
        <w:gridCol w:w="1548"/>
        <w:gridCol w:w="1555"/>
        <w:gridCol w:w="1888"/>
        <w:gridCol w:w="2319"/>
        <w:gridCol w:w="2320"/>
      </w:tblGrid>
      <w:tr w14:paraId="7F840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21B81">
            <w:pPr>
              <w:pStyle w:val="4"/>
              <w:autoSpaceDE w:val="0"/>
              <w:spacing w:line="3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序号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5FD08">
            <w:pPr>
              <w:pStyle w:val="4"/>
              <w:autoSpaceDE w:val="0"/>
              <w:spacing w:line="3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检查计划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8D53A">
            <w:pPr>
              <w:pStyle w:val="4"/>
              <w:autoSpaceDE w:val="0"/>
              <w:spacing w:line="3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企业名称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8EA31">
            <w:pPr>
              <w:pStyle w:val="4"/>
              <w:autoSpaceDE w:val="0"/>
              <w:spacing w:line="3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所属行业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CFE4B">
            <w:pPr>
              <w:pStyle w:val="4"/>
              <w:autoSpaceDE w:val="0"/>
              <w:spacing w:line="3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检查时间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44855">
            <w:pPr>
              <w:pStyle w:val="4"/>
              <w:autoSpaceDE w:val="0"/>
              <w:spacing w:line="320" w:lineRule="exact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检查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依据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7B8DF">
            <w:pPr>
              <w:pStyle w:val="4"/>
              <w:autoSpaceDE w:val="0"/>
              <w:spacing w:line="320" w:lineRule="exact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检查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事项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848F0">
            <w:pPr>
              <w:pStyle w:val="4"/>
              <w:autoSpaceDE w:val="0"/>
              <w:spacing w:line="3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检查结果</w:t>
            </w:r>
          </w:p>
        </w:tc>
      </w:tr>
      <w:tr w14:paraId="41F89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ADFDF">
            <w:pPr>
              <w:pStyle w:val="4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B4575">
            <w:pPr>
              <w:pStyle w:val="4"/>
              <w:autoSpaceDE w:val="0"/>
              <w:spacing w:line="3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10月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44C01">
            <w:pPr>
              <w:pStyle w:val="4"/>
              <w:autoSpaceDE w:val="0"/>
              <w:spacing w:line="3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方正仿宋_GBK" w:hAnsi="方正仿宋_GBK" w:eastAsia="方正仿宋_GBK" w:cs="Times New Roman"/>
                <w:color w:val="000000"/>
                <w:kern w:val="2"/>
                <w:sz w:val="28"/>
                <w:szCs w:val="28"/>
              </w:rPr>
              <w:t>重庆市九龙坡区巴福联营加油站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4AC89">
            <w:pPr>
              <w:pStyle w:val="4"/>
              <w:autoSpaceDE w:val="0"/>
              <w:spacing w:line="3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危化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BEC72">
            <w:pPr>
              <w:pStyle w:val="4"/>
              <w:autoSpaceDE w:val="0"/>
              <w:spacing w:line="3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2024.10.11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449E8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《</w:t>
            </w:r>
            <w:r>
              <w:rPr>
                <w:rFonts w:hint="eastAsia"/>
              </w:rPr>
              <w:t>中华人民共和国安全生产法》</w:t>
            </w:r>
          </w:p>
          <w:p w14:paraId="03B3D058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《危险化学品重大危险源监督管理暂行规定》</w:t>
            </w:r>
          </w:p>
          <w:p w14:paraId="7E8C6DFE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《危险化学品登记管理办法》</w:t>
            </w:r>
          </w:p>
          <w:p w14:paraId="1AC39E6D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《危险化学品建设项目安全监督管理办法》</w:t>
            </w:r>
          </w:p>
          <w:p w14:paraId="31272B7C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《危险化学品经营许可证管理办法》</w:t>
            </w:r>
          </w:p>
          <w:p w14:paraId="7835C35D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《危险化学品安全管理条例》</w:t>
            </w:r>
          </w:p>
          <w:p w14:paraId="6B92B0D9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《危险化学品生产企业安全生产许可证实施办法》</w:t>
            </w:r>
          </w:p>
          <w:p w14:paraId="626E5763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《危险化学品输送管道安全管理规定》</w:t>
            </w:r>
          </w:p>
          <w:p w14:paraId="337AA1BD">
            <w:pPr>
              <w:widowControl/>
              <w:autoSpaceDE w:val="0"/>
              <w:spacing w:line="32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/>
              </w:rPr>
              <w:t>《易制毒化学品管理条例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》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43608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1.检查危险化学品重大危险源监测预警系统、安全评估报告及应急措施落实情况；</w:t>
            </w:r>
          </w:p>
          <w:p w14:paraId="5A575871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2.检查企业危险化学品登记信息的真实性、完整性及更新及时性；</w:t>
            </w:r>
          </w:p>
          <w:p w14:paraId="451E1010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3.检查危险化学品经营企业经营许可证、存储条件、运输安全及购销台账记录情况；</w:t>
            </w:r>
          </w:p>
          <w:p w14:paraId="029B9EB7">
            <w:pPr>
              <w:widowControl/>
              <w:autoSpaceDE w:val="0"/>
              <w:spacing w:line="320" w:lineRule="exact"/>
              <w:jc w:val="left"/>
            </w:pPr>
            <w:r>
              <w:rPr>
                <w:rFonts w:hint="eastAsia"/>
              </w:rPr>
              <w:t>4.检查危险化学品生产企业生产许可证、工艺安全、设备维护及安全生产制度执行情况。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23BCD">
            <w:pPr>
              <w:pStyle w:val="4"/>
              <w:autoSpaceDE w:val="0"/>
              <w:spacing w:line="320" w:lineRule="exact"/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发现安全隐患3条</w:t>
            </w:r>
          </w:p>
        </w:tc>
      </w:tr>
      <w:tr w14:paraId="2AC0D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4921F">
            <w:pPr>
              <w:pStyle w:val="4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</w:t>
            </w:r>
          </w:p>
        </w:tc>
        <w:tc>
          <w:tcPr>
            <w:tcW w:w="9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68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5835D">
            <w:pPr>
              <w:pStyle w:val="4"/>
              <w:autoSpaceDE w:val="0"/>
              <w:spacing w:line="3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方正仿宋_GBK" w:hAnsi="方正仿宋_GBK" w:eastAsia="方正仿宋_GBK" w:cs="Times New Roman"/>
                <w:color w:val="000000"/>
                <w:kern w:val="2"/>
                <w:sz w:val="28"/>
                <w:szCs w:val="28"/>
              </w:rPr>
              <w:t>重庆市明鑫机械制造有限公司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D3A69">
            <w:pPr>
              <w:pStyle w:val="4"/>
              <w:autoSpaceDE w:val="0"/>
              <w:spacing w:line="3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工贸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6ADC1">
            <w:pPr>
              <w:pStyle w:val="4"/>
              <w:autoSpaceDE w:val="0"/>
              <w:spacing w:line="320" w:lineRule="exact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2024.10.29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61371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《中华人民共和国安全生产法》</w:t>
            </w:r>
          </w:p>
          <w:p w14:paraId="27E6B7EE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《安全生产许可证条例》</w:t>
            </w:r>
          </w:p>
          <w:p w14:paraId="7FC93436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《生产经营单位安全培训规定》</w:t>
            </w:r>
          </w:p>
          <w:p w14:paraId="2CE32BF4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《安全生产培训管理办法》</w:t>
            </w:r>
          </w:p>
          <w:p w14:paraId="53C2CFB4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《建设项目安全设施“三同时”监督管理办法》</w:t>
            </w:r>
          </w:p>
          <w:p w14:paraId="4D27B2AB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《安全生产事故隐患排查治理暂行规定》</w:t>
            </w:r>
          </w:p>
          <w:p w14:paraId="2EC09D02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《生产安全事故应急预案管理办法》</w:t>
            </w:r>
          </w:p>
          <w:p w14:paraId="14149643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《重庆市安全生产条例》等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55750">
            <w:pPr>
              <w:widowControl/>
              <w:autoSpaceDE w:val="0"/>
              <w:spacing w:line="320" w:lineRule="exact"/>
              <w:jc w:val="left"/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4A58A">
            <w:pPr>
              <w:pStyle w:val="4"/>
              <w:autoSpaceDE w:val="0"/>
              <w:spacing w:line="320" w:lineRule="exact"/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发现安全隐患4条</w:t>
            </w:r>
          </w:p>
        </w:tc>
      </w:tr>
      <w:tr w14:paraId="64894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A9EEB">
            <w:pPr>
              <w:pStyle w:val="4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3</w:t>
            </w:r>
          </w:p>
        </w:tc>
        <w:tc>
          <w:tcPr>
            <w:tcW w:w="9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F88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665A4">
            <w:pPr>
              <w:pStyle w:val="4"/>
              <w:autoSpaceDE w:val="0"/>
              <w:spacing w:line="3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方正仿宋_GBK" w:hAnsi="方正仿宋_GBK" w:eastAsia="方正仿宋_GBK" w:cs="Times New Roman"/>
                <w:color w:val="000000"/>
                <w:kern w:val="2"/>
                <w:sz w:val="28"/>
                <w:szCs w:val="28"/>
              </w:rPr>
              <w:t>重庆瑜欣平瑞电子股份有限公司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60C5D">
            <w:pPr>
              <w:pStyle w:val="4"/>
              <w:autoSpaceDE w:val="0"/>
              <w:spacing w:line="3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工贸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4FFB5">
            <w:pPr>
              <w:pStyle w:val="4"/>
              <w:autoSpaceDE w:val="0"/>
              <w:spacing w:line="320" w:lineRule="exact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2024.10.22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4689C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《中华人民共和国安全生产法》</w:t>
            </w:r>
          </w:p>
          <w:p w14:paraId="3592DC56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《安全生产许可证条例》</w:t>
            </w:r>
          </w:p>
          <w:p w14:paraId="0779606E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《生产经营单位安全培训规定》</w:t>
            </w:r>
          </w:p>
          <w:p w14:paraId="6C108F34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《安全生产培训管理办法》</w:t>
            </w:r>
          </w:p>
          <w:p w14:paraId="69824E96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《建设项目安全设施“三同时”监督管理办法》</w:t>
            </w:r>
          </w:p>
          <w:p w14:paraId="7201CF4E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《安全生产事故隐患排查治理暂行规定》</w:t>
            </w:r>
          </w:p>
          <w:p w14:paraId="483DE30D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《生产安全事故应急预案管理办法》</w:t>
            </w:r>
          </w:p>
          <w:p w14:paraId="0242BE3D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《重庆市安全生产条例》等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8EAD3">
            <w:pPr>
              <w:widowControl/>
              <w:autoSpaceDE w:val="0"/>
              <w:spacing w:line="320" w:lineRule="exact"/>
              <w:jc w:val="left"/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BFE3F">
            <w:pPr>
              <w:pStyle w:val="4"/>
              <w:autoSpaceDE w:val="0"/>
              <w:spacing w:line="320" w:lineRule="exact"/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发现安全隐患4条</w:t>
            </w:r>
          </w:p>
        </w:tc>
      </w:tr>
      <w:tr w14:paraId="35630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1CC9D">
            <w:pPr>
              <w:pStyle w:val="4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4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383C6">
            <w:pPr>
              <w:pStyle w:val="4"/>
              <w:autoSpaceDE w:val="0"/>
              <w:spacing w:line="3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11月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2EE9D">
            <w:pPr>
              <w:pStyle w:val="4"/>
              <w:autoSpaceDE w:val="0"/>
              <w:spacing w:line="3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方正仿宋_GBK" w:hAnsi="方正仿宋_GBK" w:eastAsia="方正仿宋_GBK" w:cs="Times New Roman"/>
                <w:color w:val="000000"/>
                <w:kern w:val="2"/>
                <w:sz w:val="28"/>
                <w:szCs w:val="28"/>
              </w:rPr>
              <w:t>中国石化销售股份有限公司重庆石油分公司石滩加油加气站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8D2E7">
            <w:pPr>
              <w:pStyle w:val="4"/>
              <w:autoSpaceDE w:val="0"/>
              <w:spacing w:line="3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危化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FC7E7">
            <w:pPr>
              <w:pStyle w:val="4"/>
              <w:autoSpaceDE w:val="0"/>
              <w:spacing w:line="3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2024.11.8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79312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《中华人民共和国安全生产法》</w:t>
            </w:r>
          </w:p>
          <w:p w14:paraId="61C9DC7D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《危险化学品重大危险源监督管理暂行规定》</w:t>
            </w:r>
          </w:p>
          <w:p w14:paraId="36148662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《危险化学品登记管理办法》</w:t>
            </w:r>
          </w:p>
          <w:p w14:paraId="73BA0DBA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《危险化学品建设项目安全监督管理办法》</w:t>
            </w:r>
          </w:p>
          <w:p w14:paraId="1F2EFC41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《危险化学品经营许可证管理办法》</w:t>
            </w:r>
          </w:p>
          <w:p w14:paraId="2DAF7500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《危险化学品安全管理条例》</w:t>
            </w:r>
          </w:p>
          <w:p w14:paraId="1B6CEE28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《危险化学品生产企业安全生产许可证实施办法》</w:t>
            </w:r>
          </w:p>
          <w:p w14:paraId="56DE90D7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《危险化学品输送管道安全管理规定》</w:t>
            </w:r>
          </w:p>
          <w:p w14:paraId="6D14B68B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《易制毒化学品管理条例》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7D7F2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1.检查危险化学品重大危险源监测预警系统、安全评估报告及应急措施落实情况；</w:t>
            </w:r>
          </w:p>
          <w:p w14:paraId="1040C90A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2.检查企业危险化学品登记信息的真实性、完整性及更新及时性；</w:t>
            </w:r>
          </w:p>
          <w:p w14:paraId="3DB9AE15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3.检查危险化学品经营企业经营许可证、存储条件、运输安全及购销台账记录情况；</w:t>
            </w:r>
          </w:p>
          <w:p w14:paraId="4EABD33A">
            <w:pPr>
              <w:widowControl/>
              <w:autoSpaceDE w:val="0"/>
              <w:spacing w:line="320" w:lineRule="exact"/>
              <w:jc w:val="left"/>
            </w:pPr>
            <w:r>
              <w:rPr>
                <w:rFonts w:hint="eastAsia"/>
              </w:rPr>
              <w:t>4.检查危险化学品生产企业生产许可证、工艺安全、设备维护及安全生产制度执行情况。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7B54C">
            <w:pPr>
              <w:pStyle w:val="4"/>
              <w:autoSpaceDE w:val="0"/>
              <w:spacing w:line="320" w:lineRule="exact"/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发现安全隐患3条</w:t>
            </w:r>
          </w:p>
        </w:tc>
      </w:tr>
      <w:tr w14:paraId="462B2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E6836">
            <w:pPr>
              <w:pStyle w:val="4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5</w:t>
            </w:r>
          </w:p>
        </w:tc>
        <w:tc>
          <w:tcPr>
            <w:tcW w:w="9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0A5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67110">
            <w:pPr>
              <w:autoSpaceDE w:val="0"/>
              <w:spacing w:line="4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8"/>
                <w:lang w:bidi="ar"/>
              </w:rPr>
              <w:t>重庆科技大学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C2B63">
            <w:pPr>
              <w:pStyle w:val="4"/>
              <w:autoSpaceDE w:val="0"/>
              <w:spacing w:line="3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培训机构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92DC3">
            <w:pPr>
              <w:pStyle w:val="4"/>
              <w:autoSpaceDE w:val="0"/>
              <w:spacing w:line="320" w:lineRule="exact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2024.11.20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29E2C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《中华人民共和国安全生产法》</w:t>
            </w:r>
          </w:p>
          <w:p w14:paraId="3306BF9C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《安全生产许可证条例》</w:t>
            </w:r>
          </w:p>
          <w:p w14:paraId="1EE9AB4D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《生产经营单位安全培训规定》</w:t>
            </w:r>
          </w:p>
          <w:p w14:paraId="76A2E84F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《安全生产培训管理办法》</w:t>
            </w:r>
          </w:p>
          <w:p w14:paraId="7E44EE27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《建设项目安全设施“三同时”监督管理办法》</w:t>
            </w:r>
          </w:p>
          <w:p w14:paraId="7D10F65F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《安全生产事故隐患排查治理暂行规定》</w:t>
            </w:r>
          </w:p>
          <w:p w14:paraId="7B98CB2D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《生产安全事故应急预案管理办法》</w:t>
            </w:r>
          </w:p>
          <w:p w14:paraId="37CD5F8B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《重庆市安全生产条例》等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718D5">
            <w:pPr>
              <w:pStyle w:val="4"/>
              <w:autoSpaceDE w:val="0"/>
              <w:spacing w:line="3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检查生产经营单位安全生产许可证有效性、安全培训记录、事故隐患治理台账、“三同时”落实及应急预案演练情况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0812A">
            <w:pPr>
              <w:pStyle w:val="4"/>
              <w:autoSpaceDE w:val="0"/>
              <w:spacing w:line="3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发现安全隐患3条</w:t>
            </w:r>
          </w:p>
        </w:tc>
      </w:tr>
      <w:tr w14:paraId="59774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F8527">
            <w:pPr>
              <w:pStyle w:val="4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6</w:t>
            </w:r>
          </w:p>
        </w:tc>
        <w:tc>
          <w:tcPr>
            <w:tcW w:w="9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3EF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A163F">
            <w:pPr>
              <w:autoSpaceDE w:val="0"/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8"/>
                <w:lang w:bidi="ar"/>
              </w:rPr>
              <w:t>广州富力美好置业发展有限公司重庆分公司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45337">
            <w:pPr>
              <w:pStyle w:val="4"/>
              <w:autoSpaceDE w:val="0"/>
              <w:spacing w:line="3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工贸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94737">
            <w:pPr>
              <w:pStyle w:val="4"/>
              <w:autoSpaceDE w:val="0"/>
              <w:spacing w:line="3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2024.11.22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4C2CA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《中华人民共和国安全生产法》</w:t>
            </w:r>
          </w:p>
          <w:p w14:paraId="574C983F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《安全生产许可证条例》</w:t>
            </w:r>
          </w:p>
          <w:p w14:paraId="12F0F357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《生产经营单位安全培训规定》</w:t>
            </w:r>
          </w:p>
          <w:p w14:paraId="1D63E159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《安全生产培训管理办法》</w:t>
            </w:r>
          </w:p>
          <w:p w14:paraId="01D194F9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《建设项目安全设施“三同时”监督管理办法》</w:t>
            </w:r>
          </w:p>
          <w:p w14:paraId="6A38271C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《安全生产事故隐患排查治理暂行规定》</w:t>
            </w:r>
          </w:p>
          <w:p w14:paraId="1BEFA704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《生产安全事故应急预案管理办法》</w:t>
            </w:r>
          </w:p>
          <w:p w14:paraId="6FCDC179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《重庆市安全生产条例》等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43D83">
            <w:pPr>
              <w:pStyle w:val="4"/>
              <w:autoSpaceDE w:val="0"/>
              <w:spacing w:line="3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检查生产经营单位安全生产许可证有效性、安全培训记录、事故隐患治理台账、“三同时”落实及应急预案演练情况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FFDE4">
            <w:pPr>
              <w:pStyle w:val="4"/>
              <w:autoSpaceDE w:val="0"/>
              <w:spacing w:line="3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发现安全隐患3条</w:t>
            </w:r>
          </w:p>
        </w:tc>
      </w:tr>
      <w:tr w14:paraId="5F9A3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82F57">
            <w:pPr>
              <w:pStyle w:val="4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7</w:t>
            </w:r>
          </w:p>
        </w:tc>
        <w:tc>
          <w:tcPr>
            <w:tcW w:w="9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D04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F2C55">
            <w:pPr>
              <w:autoSpaceDE w:val="0"/>
              <w:spacing w:line="440" w:lineRule="exac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8"/>
                <w:lang w:bidi="ar"/>
              </w:rPr>
              <w:t>重庆中显智能科技有限公司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48143">
            <w:pPr>
              <w:pStyle w:val="4"/>
              <w:autoSpaceDE w:val="0"/>
              <w:spacing w:line="3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工贸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FACA6">
            <w:pPr>
              <w:pStyle w:val="4"/>
              <w:autoSpaceDE w:val="0"/>
              <w:spacing w:line="320" w:lineRule="exact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2024.11.13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99504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《中华人民共和国安全生产法》</w:t>
            </w:r>
          </w:p>
          <w:p w14:paraId="5DCEB0CF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《安全生产许可证条例》</w:t>
            </w:r>
          </w:p>
          <w:p w14:paraId="0F599C2A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《生产经营单位安全培训规定》</w:t>
            </w:r>
          </w:p>
          <w:p w14:paraId="6DF9E847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《安全生产培训管理办法》</w:t>
            </w:r>
          </w:p>
          <w:p w14:paraId="6531DA70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《建设项目安全设施“三同时”监督管理办法》</w:t>
            </w:r>
          </w:p>
          <w:p w14:paraId="2DD5E5ED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《安全生产事故隐患排查治理暂行规定》</w:t>
            </w:r>
          </w:p>
          <w:p w14:paraId="4A69C7A0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《生产安全事故应急预案管理办法》</w:t>
            </w:r>
          </w:p>
          <w:p w14:paraId="63CF36D1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《重庆市安全生产条例》等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6D9F4">
            <w:pPr>
              <w:pStyle w:val="4"/>
              <w:autoSpaceDE w:val="0"/>
              <w:spacing w:line="3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检查生产经营单位安全生产许可证有效性、安全培训记录、事故隐患治理台账、“三同时”落实及应急预案演练情况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3F285">
            <w:pPr>
              <w:pStyle w:val="4"/>
              <w:autoSpaceDE w:val="0"/>
              <w:spacing w:line="3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发现安全隐患4条</w:t>
            </w:r>
          </w:p>
        </w:tc>
      </w:tr>
      <w:tr w14:paraId="21793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40426">
            <w:pPr>
              <w:pStyle w:val="4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7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FF83B">
            <w:pPr>
              <w:pStyle w:val="4"/>
              <w:autoSpaceDE w:val="0"/>
              <w:spacing w:line="3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12月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29B6B">
            <w:pPr>
              <w:autoSpaceDE w:val="0"/>
              <w:spacing w:line="4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8"/>
                <w:lang w:bidi="ar"/>
              </w:rPr>
              <w:t>中国石化销售股份有限公司重庆石油分公司大成湖加油站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12340">
            <w:pPr>
              <w:pStyle w:val="4"/>
              <w:autoSpaceDE w:val="0"/>
              <w:spacing w:line="3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危化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21DC0">
            <w:pPr>
              <w:pStyle w:val="4"/>
              <w:autoSpaceDE w:val="0"/>
              <w:spacing w:line="3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2024.12.3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6B7E3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《中华人民共和国安全生产法》</w:t>
            </w:r>
          </w:p>
          <w:p w14:paraId="65BB3677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《危险化学品重大危险源监督管理暂行规定》</w:t>
            </w:r>
          </w:p>
          <w:p w14:paraId="222986E2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《危险化学品登记管理办法》</w:t>
            </w:r>
          </w:p>
          <w:p w14:paraId="650930F2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《危险化学品建设项目安全监督管理办法》</w:t>
            </w:r>
          </w:p>
          <w:p w14:paraId="67BEE623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《危险化学品经营许可证管理办法》</w:t>
            </w:r>
          </w:p>
          <w:p w14:paraId="2E7068ED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《危险化学品安全管理条例》</w:t>
            </w:r>
          </w:p>
          <w:p w14:paraId="4F1E0FD8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《危险化学品生产企业安全生产许可证实施办法》</w:t>
            </w:r>
          </w:p>
          <w:p w14:paraId="4B59A35E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《危险化学品输送管道安全管理规定》</w:t>
            </w:r>
          </w:p>
          <w:p w14:paraId="322C1DE0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《易制毒化学品管理条例》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2A766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1.检查危险化学品重大危险源监测预警系统、安全评估报告及应急措施落实情况；</w:t>
            </w:r>
          </w:p>
          <w:p w14:paraId="7A590275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2.检查企业危险化学品登记信息的真实性、完整性及更新及时性；</w:t>
            </w:r>
          </w:p>
          <w:p w14:paraId="33F0FBEC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3.检查危险化学品经营企业经营许可证、存储条件、运输安全及购销台账记录情况；</w:t>
            </w:r>
          </w:p>
          <w:p w14:paraId="6182ED05">
            <w:pPr>
              <w:widowControl/>
              <w:autoSpaceDE w:val="0"/>
              <w:spacing w:line="320" w:lineRule="exact"/>
              <w:jc w:val="left"/>
            </w:pPr>
            <w:r>
              <w:rPr>
                <w:rFonts w:hint="eastAsia"/>
              </w:rPr>
              <w:t>4.检查危险化学品生产企业生产许可证、工艺安全、设备维护及安全生产制度执行情况。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E9FA9">
            <w:pPr>
              <w:pStyle w:val="4"/>
              <w:autoSpaceDE w:val="0"/>
              <w:spacing w:line="320" w:lineRule="exact"/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发现安全隐患3条</w:t>
            </w:r>
          </w:p>
        </w:tc>
      </w:tr>
      <w:tr w14:paraId="02676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4318F">
            <w:pPr>
              <w:pStyle w:val="4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8</w:t>
            </w:r>
          </w:p>
        </w:tc>
        <w:tc>
          <w:tcPr>
            <w:tcW w:w="9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DE5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1ED0D">
            <w:pPr>
              <w:autoSpaceDE w:val="0"/>
              <w:spacing w:line="4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8"/>
                <w:lang w:bidi="ar"/>
              </w:rPr>
              <w:t>重庆市科旭制药机械设备制造有限公司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FCE4D">
            <w:pPr>
              <w:pStyle w:val="4"/>
              <w:autoSpaceDE w:val="0"/>
              <w:spacing w:line="3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工贸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A0F2E">
            <w:pPr>
              <w:pStyle w:val="4"/>
              <w:autoSpaceDE w:val="0"/>
              <w:spacing w:line="320" w:lineRule="exact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2024.12.6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2E952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《中华人民共和国安全生产法》</w:t>
            </w:r>
          </w:p>
          <w:p w14:paraId="3E51FFB3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《安全生产许可证条例》</w:t>
            </w:r>
          </w:p>
          <w:p w14:paraId="1772EA30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《生产经营单位安全培训规定》</w:t>
            </w:r>
          </w:p>
          <w:p w14:paraId="57FD7C2E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《安全生产培训管理办法》</w:t>
            </w:r>
          </w:p>
          <w:p w14:paraId="76BF2475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《建设项目安全设施“三同时”监督管理办法》</w:t>
            </w:r>
          </w:p>
          <w:p w14:paraId="4F4DE13D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《安全生产事故隐患排查治理暂行规定》</w:t>
            </w:r>
          </w:p>
          <w:p w14:paraId="7573B876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《生产安全事故应急预案管理办法》</w:t>
            </w:r>
          </w:p>
          <w:p w14:paraId="2D851BD2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《重庆市安全生产条例》等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92566">
            <w:pPr>
              <w:widowControl/>
              <w:autoSpaceDE w:val="0"/>
              <w:spacing w:line="320" w:lineRule="exact"/>
              <w:jc w:val="left"/>
            </w:pPr>
            <w:r>
              <w:rPr>
                <w:rFonts w:hint="eastAsia"/>
              </w:rPr>
              <w:t>检查生产经营单位安全生产许可证有效性、安全培训记录、事故隐患治理台账、“三同时”落实及应急预案演练情况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9B5E0">
            <w:pPr>
              <w:pStyle w:val="4"/>
              <w:autoSpaceDE w:val="0"/>
              <w:spacing w:line="320" w:lineRule="exact"/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发现安全隐患4条</w:t>
            </w:r>
          </w:p>
        </w:tc>
      </w:tr>
      <w:tr w14:paraId="391D1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1808C">
            <w:pPr>
              <w:pStyle w:val="4"/>
              <w:autoSpaceDE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9</w:t>
            </w:r>
          </w:p>
        </w:tc>
        <w:tc>
          <w:tcPr>
            <w:tcW w:w="9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D84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C95BF">
            <w:pPr>
              <w:autoSpaceDE w:val="0"/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8"/>
                <w:lang w:bidi="ar"/>
              </w:rPr>
              <w:t>重庆诚缘机械有限公司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9A219">
            <w:pPr>
              <w:pStyle w:val="4"/>
              <w:autoSpaceDE w:val="0"/>
              <w:spacing w:line="3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工贸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C4729">
            <w:pPr>
              <w:pStyle w:val="4"/>
              <w:autoSpaceDE w:val="0"/>
              <w:spacing w:line="320" w:lineRule="exact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2024.12.12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6F6DD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《中华人民共和国安全生产法》</w:t>
            </w:r>
          </w:p>
          <w:p w14:paraId="3A7B0EE0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《安全生产许可证条例》</w:t>
            </w:r>
          </w:p>
          <w:p w14:paraId="25D75065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《生产经营单位安全培训规定》</w:t>
            </w:r>
          </w:p>
          <w:p w14:paraId="309AB474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《安全生产培训管理办法》</w:t>
            </w:r>
          </w:p>
          <w:p w14:paraId="644E9FB6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《建设项目安全设施“三同时”监督管理办法》</w:t>
            </w:r>
          </w:p>
          <w:p w14:paraId="1BB8EF24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《安全生产事故隐患排查治理暂行规定》</w:t>
            </w:r>
          </w:p>
          <w:p w14:paraId="600E8BF4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《生产安全事故应急预案管理办法》</w:t>
            </w:r>
          </w:p>
          <w:p w14:paraId="27B2E4F0">
            <w:pPr>
              <w:widowControl/>
              <w:autoSpaceD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《重庆市安全生产条例》等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58B1B">
            <w:pPr>
              <w:widowControl/>
              <w:autoSpaceDE w:val="0"/>
              <w:spacing w:line="320" w:lineRule="exact"/>
              <w:jc w:val="left"/>
            </w:pPr>
            <w:r>
              <w:rPr>
                <w:rFonts w:hint="eastAsia"/>
              </w:rPr>
              <w:t>检查生产经营单位安全生产许可证有效性、特种作业人员持证、安全培训记录、事故隐患治理台账、“三同时”落实及应急预案演练情况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DFAF5">
            <w:pPr>
              <w:widowControl/>
              <w:autoSpaceDE w:val="0"/>
              <w:spacing w:line="320" w:lineRule="exact"/>
              <w:jc w:val="left"/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发现安全隐患4条</w:t>
            </w:r>
          </w:p>
        </w:tc>
      </w:tr>
    </w:tbl>
    <w:p w14:paraId="0BD78695">
      <w:pPr>
        <w:widowControl/>
        <w:jc w:val="left"/>
      </w:pPr>
      <w:r>
        <w:rPr>
          <w:rFonts w:hint="eastAsia" w:ascii="宋体" w:hAnsi="宋体" w:cs="宋体"/>
          <w:kern w:val="0"/>
          <w:sz w:val="24"/>
          <w:lang w:bidi="ar"/>
        </w:rPr>
        <w:t xml:space="preserve"> </w:t>
      </w:r>
    </w:p>
    <w:sectPr>
      <w:pgSz w:w="16839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D9"/>
    <w:rsid w:val="00173ED9"/>
    <w:rsid w:val="00491FEE"/>
    <w:rsid w:val="10652EDA"/>
    <w:rsid w:val="199944A6"/>
    <w:rsid w:val="48073AED"/>
    <w:rsid w:val="55580B19"/>
    <w:rsid w:val="583E6E26"/>
    <w:rsid w:val="5C880DFF"/>
    <w:rsid w:val="74155E82"/>
    <w:rsid w:val="7EEB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 Cha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334</Words>
  <Characters>427</Characters>
  <Lines>3</Lines>
  <Paragraphs>1</Paragraphs>
  <TotalTime>6</TotalTime>
  <ScaleCrop>false</ScaleCrop>
  <LinksUpToDate>false</LinksUpToDate>
  <CharactersWithSpaces>429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2025-01-03T00:59:00Z</dcterms:created>
  <dc:creator>admin</dc:creator>
  <cp:lastModifiedBy>扎多</cp:lastModifiedBy>
  <dcterms:modified xsi:type="dcterms:W3CDTF">2025-08-07T04:21:51Z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eyJoZGlkIjoiOGE3M2NmZDc1Zjg3OTA0MDlhMTU4ZDg3NzkwNTA0ZjgiLCJ1c2VySWQiOiIzMDI0MTI1NTQifQ==</vt:lpwstr>
  </property>
  <property fmtid="{D5CDD505-2E9C-101B-9397-08002B2CF9AE}" pid="4" name="ICV">
    <vt:lpwstr>9EF21FDBC6634FBB8229D900175B46AB_12</vt:lpwstr>
  </property>
</Properties>
</file>