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2A8A7">
      <w:pPr>
        <w:spacing w:line="600" w:lineRule="exact"/>
        <w:jc w:val="center"/>
        <w:rPr>
          <w:rFonts w:eastAsia="方正小标宋_GBK"/>
          <w:color w:val="0D0D0D"/>
          <w:sz w:val="44"/>
          <w:szCs w:val="44"/>
        </w:rPr>
      </w:pPr>
      <w:r>
        <w:rPr>
          <w:rFonts w:eastAsia="方正小标宋_GBK"/>
          <w:color w:val="0D0D0D"/>
          <w:sz w:val="44"/>
          <w:szCs w:val="44"/>
        </w:rPr>
        <w:t>重庆大学城第二小学校</w:t>
      </w:r>
    </w:p>
    <w:p w14:paraId="4AA0ADC9">
      <w:pPr>
        <w:spacing w:line="600" w:lineRule="exact"/>
        <w:jc w:val="center"/>
        <w:rPr>
          <w:rFonts w:eastAsia="方正小标宋_GBK"/>
          <w:color w:val="0D0D0D"/>
          <w:sz w:val="44"/>
          <w:szCs w:val="44"/>
        </w:rPr>
      </w:pPr>
      <w:r>
        <w:rPr>
          <w:rFonts w:eastAsia="方正小标宋_GBK"/>
          <w:color w:val="0D0D0D"/>
          <w:sz w:val="44"/>
          <w:szCs w:val="44"/>
        </w:rPr>
        <w:t>2025年部门预算情况说明</w:t>
      </w:r>
    </w:p>
    <w:p w14:paraId="024AC4E7">
      <w:pPr>
        <w:spacing w:line="600" w:lineRule="exact"/>
        <w:ind w:left="640"/>
        <w:rPr>
          <w:rFonts w:eastAsia="方正黑体_GBK"/>
          <w:color w:val="0D0D0D"/>
        </w:rPr>
      </w:pPr>
      <w:r>
        <w:rPr>
          <w:rFonts w:eastAsia="方正黑体_GBK"/>
          <w:color w:val="0D0D0D"/>
        </w:rPr>
        <w:t>一、单位基本情况</w:t>
      </w:r>
    </w:p>
    <w:p w14:paraId="6E059DF5">
      <w:pPr>
        <w:spacing w:line="600" w:lineRule="exact"/>
        <w:ind w:firstLine="640" w:firstLineChars="200"/>
        <w:rPr>
          <w:color w:val="0D0D0D"/>
        </w:rPr>
      </w:pPr>
      <w:r>
        <w:rPr>
          <w:color w:val="0D0D0D"/>
        </w:rPr>
        <w:t>（一）职能职责</w:t>
      </w:r>
    </w:p>
    <w:p w14:paraId="710DD886">
      <w:pPr>
        <w:spacing w:line="600" w:lineRule="exact"/>
        <w:ind w:firstLine="640" w:firstLineChars="200"/>
      </w:pPr>
      <w:r>
        <w:t>实施小学义务教育，促进基础教育发展。小学学历教育（相关社会服务）。</w:t>
      </w:r>
      <w:bookmarkStart w:id="0" w:name="_GoBack"/>
      <w:bookmarkEnd w:id="0"/>
    </w:p>
    <w:p w14:paraId="54AFADD2">
      <w:pPr>
        <w:pStyle w:val="30"/>
        <w:tabs>
          <w:tab w:val="center" w:pos="4153"/>
          <w:tab w:val="left" w:pos="7275"/>
        </w:tabs>
        <w:spacing w:line="600" w:lineRule="exact"/>
        <w:ind w:left="640" w:firstLine="0" w:firstLineChars="0"/>
        <w:rPr>
          <w:rFonts w:ascii="Times New Roman" w:hAnsi="Times New Roman" w:eastAsia="方正仿宋_GBK"/>
          <w:color w:val="0D0D0D"/>
          <w:sz w:val="32"/>
        </w:rPr>
      </w:pPr>
      <w:r>
        <w:rPr>
          <w:rFonts w:ascii="Times New Roman" w:hAnsi="Times New Roman" w:eastAsia="方正仿宋_GBK"/>
          <w:color w:val="0D0D0D"/>
          <w:sz w:val="32"/>
        </w:rPr>
        <w:t>（二）单位构成</w:t>
      </w:r>
    </w:p>
    <w:p w14:paraId="60A60E43">
      <w:pPr>
        <w:spacing w:line="600" w:lineRule="exact"/>
        <w:ind w:firstLine="640" w:firstLineChars="200"/>
        <w:rPr>
          <w:color w:val="0D0D0D"/>
          <w:szCs w:val="22"/>
        </w:rPr>
      </w:pPr>
      <w:r>
        <w:rPr>
          <w:color w:val="0D0D0D"/>
          <w:szCs w:val="22"/>
        </w:rPr>
        <w:t>重庆大学城第二小学校为全额拨款事业单位，学校为一级预算单位，下无二级预算单位。学校内设机构：教导处、德育处、总务处、办公室、科研室、工会。</w:t>
      </w:r>
    </w:p>
    <w:p w14:paraId="64CA0EAC">
      <w:pPr>
        <w:spacing w:line="600" w:lineRule="exact"/>
        <w:ind w:left="640"/>
        <w:rPr>
          <w:color w:val="0D0D0D"/>
        </w:rPr>
      </w:pPr>
      <w:r>
        <w:rPr>
          <w:rFonts w:eastAsia="方正黑体_GBK"/>
          <w:color w:val="0D0D0D"/>
        </w:rPr>
        <w:t>二、部门收支总体情况</w:t>
      </w:r>
    </w:p>
    <w:p w14:paraId="3FBF4967">
      <w:pPr>
        <w:spacing w:line="600" w:lineRule="exact"/>
        <w:ind w:firstLine="640" w:firstLineChars="200"/>
        <w:rPr>
          <w:color w:val="0D0D0D"/>
        </w:rPr>
      </w:pPr>
      <w:r>
        <w:rPr>
          <w:color w:val="0D0D0D"/>
        </w:rPr>
        <w:t>（一）收入预算：2025年年初预算数2254.13万元，其中：一般公共预算拨款2254.13万元，政府性基金预算拨款0万元，国有资本经营预算收入0万元，事业收入0万元，事业单位经营收入0万元，其他收入0万元。收入较2024年增加156.29万元，主要是</w:t>
      </w:r>
      <w:r>
        <w:t>学校教师人数增加、社保缴费基数增加及社会保障和就业支出等经费拨款增加等原因导致</w:t>
      </w:r>
      <w:r>
        <w:rPr>
          <w:color w:val="0D0D0D"/>
        </w:rPr>
        <w:t>经费拨款增加156.29万元。</w:t>
      </w:r>
    </w:p>
    <w:p w14:paraId="5CB55AFD">
      <w:pPr>
        <w:spacing w:line="600" w:lineRule="exact"/>
        <w:ind w:firstLine="640" w:firstLineChars="200"/>
        <w:rPr>
          <w:color w:val="0D0D0D"/>
        </w:rPr>
      </w:pPr>
      <w:r>
        <w:rPr>
          <w:color w:val="0D0D0D"/>
        </w:rPr>
        <w:t>（二）支出预算：2025年年初预算数2254.13万元，其中：</w:t>
      </w:r>
      <w:r>
        <w:t>一般公共服务支出预算0万元，教育支</w:t>
      </w:r>
      <w:r>
        <w:rPr>
          <w:color w:val="0D0D0D"/>
        </w:rPr>
        <w:t>出预算1469.09万元，社会保障和就业支出预算569.41万元，卫生健康支出预算113.06万元，住房保障支出预算102.57万元。支出预算较2024年增加156.29万元，主要是基本支出预算增加193.94万元，项目支出预算减少37.65万元。</w:t>
      </w:r>
    </w:p>
    <w:p w14:paraId="60014691">
      <w:pPr>
        <w:spacing w:line="600" w:lineRule="exact"/>
        <w:ind w:left="640"/>
        <w:rPr>
          <w:rFonts w:eastAsia="方正黑体_GBK"/>
          <w:color w:val="0D0D0D"/>
        </w:rPr>
      </w:pPr>
      <w:r>
        <w:rPr>
          <w:rFonts w:eastAsia="方正黑体_GBK"/>
          <w:color w:val="0D0D0D"/>
        </w:rPr>
        <w:t>三、部门预算情况说明</w:t>
      </w:r>
    </w:p>
    <w:p w14:paraId="7E7A364D">
      <w:pPr>
        <w:spacing w:line="600" w:lineRule="exact"/>
        <w:ind w:firstLine="640" w:firstLineChars="200"/>
        <w:rPr>
          <w:color w:val="0D0D0D"/>
        </w:rPr>
      </w:pPr>
      <w:r>
        <w:rPr>
          <w:color w:val="0D0D0D"/>
        </w:rPr>
        <w:t>2025年一般公共预算财政拨款收入2254.13万元，一般公共预算财政拨款支出2254.13万元，比2024年增加156.29万元。其中：基本支出2003.13万元，比2024年增加193.94万元，主要原因是</w:t>
      </w:r>
      <w:r>
        <w:t>教师在编人数增加</w:t>
      </w:r>
      <w:r>
        <w:rPr>
          <w:color w:val="0D0D0D"/>
        </w:rPr>
        <w:t>等，主要用于保障在职人员工资福利及社会保险缴费，退休人员补助等，保障部门正常运转的各项商品服务支出；项目支出251万元，比2024年减少37.65万元，主要原因是</w:t>
      </w:r>
      <w:r>
        <w:t>聘用人员减少</w:t>
      </w:r>
      <w:r>
        <w:rPr>
          <w:color w:val="0D0D0D"/>
        </w:rPr>
        <w:t>等，主要用于保障</w:t>
      </w:r>
      <w:r>
        <w:t>聘用人员工资福利及社会保险缴费</w:t>
      </w:r>
      <w:r>
        <w:rPr>
          <w:color w:val="0D0D0D"/>
        </w:rPr>
        <w:t>等重点工作。</w:t>
      </w:r>
    </w:p>
    <w:p w14:paraId="481C6DE2">
      <w:pPr>
        <w:spacing w:line="600" w:lineRule="exact"/>
        <w:ind w:firstLine="640" w:firstLineChars="200"/>
        <w:rPr>
          <w:color w:val="0D0D0D"/>
        </w:rPr>
      </w:pPr>
      <w:r>
        <w:rPr>
          <w:color w:val="0D0D0D"/>
        </w:rPr>
        <w:t>重庆大学城第二小学校2025年无使用政府性基金预算拨款安排的支出。</w:t>
      </w:r>
    </w:p>
    <w:p w14:paraId="34438256">
      <w:pPr>
        <w:spacing w:line="600" w:lineRule="exact"/>
        <w:ind w:left="640"/>
        <w:rPr>
          <w:color w:val="0D0D0D"/>
        </w:rPr>
      </w:pPr>
      <w:r>
        <w:rPr>
          <w:rFonts w:eastAsia="方正黑体_GBK"/>
          <w:color w:val="0D0D0D"/>
        </w:rPr>
        <w:t>四、“三公”经费情况说明</w:t>
      </w:r>
    </w:p>
    <w:p w14:paraId="31F9DB5E">
      <w:pPr>
        <w:spacing w:line="600" w:lineRule="exact"/>
        <w:ind w:firstLine="600"/>
        <w:rPr>
          <w:color w:val="0D0D0D"/>
        </w:rPr>
      </w:pPr>
      <w:r>
        <w:rPr>
          <w:color w:val="0D0D0D"/>
        </w:rPr>
        <w:t>2025年“三公”经费预算0万元，比2024年减少0万元。其中：因公出国（境）费用0万元，比2024年减少0万元；公务接待费0万元，比2024年减少0万元；公务用车运行维护费0万元，比2024年减少0万元；公务用车购置费0万元，比2024年减少0万元。</w:t>
      </w:r>
    </w:p>
    <w:p w14:paraId="5C7BA005">
      <w:pPr>
        <w:spacing w:line="600" w:lineRule="exact"/>
        <w:ind w:left="640"/>
        <w:rPr>
          <w:rFonts w:eastAsia="方正黑体_GBK"/>
          <w:color w:val="0D0D0D"/>
        </w:rPr>
      </w:pPr>
      <w:r>
        <w:rPr>
          <w:rFonts w:eastAsia="方正黑体_GBK"/>
          <w:color w:val="0D0D0D"/>
        </w:rPr>
        <w:t>五、其他重要事项的情况说明</w:t>
      </w:r>
    </w:p>
    <w:p w14:paraId="2AEA6F30">
      <w:pPr>
        <w:spacing w:line="600" w:lineRule="exact"/>
        <w:ind w:firstLine="600"/>
        <w:rPr>
          <w:color w:val="0D0D0D"/>
        </w:rPr>
      </w:pPr>
      <w:r>
        <w:rPr>
          <w:color w:val="0D0D0D"/>
        </w:rPr>
        <w:t>1、我单位不在机关运行经费统计范围之内。</w:t>
      </w:r>
    </w:p>
    <w:p w14:paraId="35FD94F9">
      <w:pPr>
        <w:spacing w:line="600" w:lineRule="exact"/>
        <w:ind w:firstLine="600"/>
        <w:rPr>
          <w:color w:val="0D0D0D"/>
        </w:rPr>
      </w:pPr>
      <w:r>
        <w:rPr>
          <w:color w:val="0D0D0D"/>
        </w:rPr>
        <w:t>2、政府采购情况。所属各预算单位政府采购预算总额5万元：政府采购货物预算5万元、政府采购工程预算0万元、政府采购服务预算0万元；其中一般公共预算拨款政府采购5万元：政府采购货物预算5万元、政府采购工程预算0万元、政府采购服务预算0万元。</w:t>
      </w:r>
    </w:p>
    <w:p w14:paraId="6A0025F7">
      <w:pPr>
        <w:spacing w:line="600" w:lineRule="exact"/>
        <w:ind w:firstLine="600"/>
        <w:rPr>
          <w:color w:val="0D0D0D"/>
        </w:rPr>
      </w:pPr>
      <w:r>
        <w:rPr>
          <w:color w:val="0D0D0D"/>
        </w:rPr>
        <w:t>3、绩效目标设置情况。2025年项目支出均实行了绩效目标管理，涉及一般公共预算当年财政拨款251万元。</w:t>
      </w:r>
    </w:p>
    <w:p w14:paraId="16F1447F">
      <w:pPr>
        <w:spacing w:line="600" w:lineRule="exact"/>
        <w:ind w:firstLine="600"/>
        <w:rPr>
          <w:color w:val="0D0D0D"/>
        </w:rPr>
      </w:pPr>
      <w:r>
        <w:rPr>
          <w:color w:val="0D0D0D"/>
        </w:rPr>
        <w:t>4、国有资产占有使用情况。</w:t>
      </w:r>
      <w:r>
        <w:rPr>
          <w:rFonts w:hint="eastAsia"/>
          <w:color w:val="0D0D0D"/>
          <w:lang w:eastAsia="zh-CN"/>
        </w:rPr>
        <w:t>截至</w:t>
      </w:r>
      <w:r>
        <w:rPr>
          <w:color w:val="0D0D0D"/>
        </w:rPr>
        <w:t>2024年12月，所属各预算单位共有车辆0辆，其中一般公务用车0辆、执勤执法用车0辆。2025年一般公共预算安排购置车辆0辆，其中一般公务用车0辆、执勤执法用车0辆。</w:t>
      </w:r>
    </w:p>
    <w:p w14:paraId="7E2E807F">
      <w:pPr>
        <w:spacing w:line="600" w:lineRule="exact"/>
        <w:ind w:left="640"/>
        <w:rPr>
          <w:rFonts w:eastAsia="方正黑体_GBK"/>
          <w:color w:val="0D0D0D"/>
        </w:rPr>
      </w:pPr>
      <w:r>
        <w:rPr>
          <w:rFonts w:eastAsia="方正黑体_GBK"/>
          <w:color w:val="0D0D0D"/>
        </w:rPr>
        <w:t>六、专业性名词解释</w:t>
      </w:r>
    </w:p>
    <w:p w14:paraId="4743D8A5">
      <w:pPr>
        <w:spacing w:line="600" w:lineRule="exact"/>
        <w:ind w:firstLine="600"/>
        <w:rPr>
          <w:color w:val="0D0D0D"/>
        </w:rPr>
      </w:pPr>
      <w:r>
        <w:rPr>
          <w:color w:val="0D0D0D"/>
        </w:rPr>
        <w:t>（一）财政拨款收入：指本年度从本级财政部门取得的财政拨款，包括一般公共预算财政拨款和政府性基金预算财政拨款。</w:t>
      </w:r>
    </w:p>
    <w:p w14:paraId="6E7A1215">
      <w:pPr>
        <w:spacing w:line="600" w:lineRule="exact"/>
        <w:ind w:firstLine="600"/>
        <w:rPr>
          <w:color w:val="0D0D0D"/>
        </w:rPr>
      </w:pPr>
      <w:r>
        <w:rPr>
          <w:color w:val="0D0D0D"/>
        </w:rPr>
        <w:t>（二）其他收入：指单位取得的除“财政拨款收入”、“事业收入”、“经营收入”等以外的收入。</w:t>
      </w:r>
    </w:p>
    <w:p w14:paraId="17F97852">
      <w:pPr>
        <w:spacing w:line="600" w:lineRule="exact"/>
        <w:ind w:firstLine="600"/>
        <w:rPr>
          <w:color w:val="0D0D0D"/>
        </w:rPr>
      </w:pPr>
      <w:r>
        <w:rPr>
          <w:color w:val="0D0D0D"/>
        </w:rPr>
        <w:t>（三）基本支出：指为保障机构正常运转、完成日常工作任务而发生的人员经费和公用经费。</w:t>
      </w:r>
    </w:p>
    <w:p w14:paraId="0944783B">
      <w:pPr>
        <w:spacing w:line="600" w:lineRule="exact"/>
        <w:ind w:firstLine="600"/>
        <w:rPr>
          <w:color w:val="0D0D0D"/>
        </w:rPr>
      </w:pPr>
      <w:r>
        <w:rPr>
          <w:color w:val="0D0D0D"/>
        </w:rPr>
        <w:t>（四）项目支出：指在基本支出之外为完成特定行政任务和事业发展目标所发生的支出。</w:t>
      </w:r>
    </w:p>
    <w:p w14:paraId="2FCEC997">
      <w:pPr>
        <w:spacing w:line="600" w:lineRule="exact"/>
        <w:ind w:firstLine="600"/>
        <w:rPr>
          <w:color w:val="0D0D0D"/>
        </w:rPr>
      </w:pPr>
      <w:r>
        <w:rPr>
          <w:color w:val="0D0D0D"/>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D53A246">
      <w:pPr>
        <w:spacing w:line="600" w:lineRule="exact"/>
        <w:ind w:firstLine="600"/>
        <w:rPr>
          <w:color w:val="0D0D0D"/>
        </w:rPr>
      </w:pPr>
    </w:p>
    <w:p w14:paraId="55C72442">
      <w:pPr>
        <w:spacing w:line="600" w:lineRule="exact"/>
      </w:pPr>
      <w:r>
        <w:t>（部门预算公开联系人：冯亮量  联系方式：023-65751375）</w:t>
      </w:r>
    </w:p>
    <w:p w14:paraId="1A122B7C">
      <w:pPr>
        <w:ind w:firstLine="640" w:firstLineChars="200"/>
        <w:rPr>
          <w:color w:val="0D0D0D"/>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E4FAD415-0652-4D93-B253-A043423EC475}"/>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小标宋_GBK">
    <w:panose1 w:val="02000000000000000000"/>
    <w:charset w:val="86"/>
    <w:family w:val="script"/>
    <w:pitch w:val="default"/>
    <w:sig w:usb0="A00002BF" w:usb1="38CF7CFA" w:usb2="00082016" w:usb3="00000000" w:csb0="00040001" w:csb1="00000000"/>
    <w:embedRegular r:id="rId2" w:fontKey="{A7BE7EEA-F72E-40E7-A74E-08AAC700C8E0}"/>
  </w:font>
  <w:font w:name="Arial">
    <w:panose1 w:val="020B0604020202020204"/>
    <w:charset w:val="00"/>
    <w:family w:val="swiss"/>
    <w:pitch w:val="default"/>
    <w:sig w:usb0="E0002EFF" w:usb1="C000785B" w:usb2="00000009" w:usb3="00000000" w:csb0="400001FF" w:csb1="FFFF0000"/>
  </w:font>
  <w:font w:name="方正黑体_GBK">
    <w:panose1 w:val="02010600010101010101"/>
    <w:charset w:val="86"/>
    <w:family w:val="script"/>
    <w:pitch w:val="default"/>
    <w:sig w:usb0="00000001" w:usb1="080E0000" w:usb2="00000000" w:usb3="00000000" w:csb0="00040000" w:csb1="00000000"/>
    <w:embedRegular r:id="rId3" w:fontKey="{C8320E7B-52C7-4953-A7A1-6C965B11E4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EC02">
    <w:pPr>
      <w:pStyle w:val="10"/>
      <w:framePr w:wrap="around" w:vAnchor="text" w:hAnchor="margin" w:xAlign="outside" w:y="1"/>
      <w:ind w:right="320" w:rightChars="100"/>
      <w:rPr>
        <w:rStyle w:val="18"/>
        <w:rFonts w:ascii="宋体" w:hAnsi="宋体" w:eastAsia="宋体"/>
        <w:sz w:val="28"/>
        <w:szCs w:val="28"/>
      </w:rPr>
    </w:pPr>
    <w:r>
      <w:rPr>
        <w:rStyle w:val="18"/>
        <w:rFonts w:hint="eastAsia" w:ascii="宋体" w:hAnsi="宋体" w:eastAsia="宋体"/>
        <w:sz w:val="28"/>
        <w:szCs w:val="28"/>
      </w:rPr>
      <w:t xml:space="preserve">— </w:t>
    </w:r>
    <w:r>
      <w:rPr>
        <w:rStyle w:val="18"/>
        <w:rFonts w:eastAsia="宋体"/>
        <w:sz w:val="28"/>
        <w:szCs w:val="28"/>
      </w:rPr>
      <w:fldChar w:fldCharType="begin"/>
    </w:r>
    <w:r>
      <w:rPr>
        <w:rStyle w:val="18"/>
        <w:rFonts w:eastAsia="宋体"/>
        <w:sz w:val="28"/>
        <w:szCs w:val="28"/>
      </w:rPr>
      <w:instrText xml:space="preserve">PAGE  </w:instrText>
    </w:r>
    <w:r>
      <w:rPr>
        <w:rStyle w:val="18"/>
        <w:rFonts w:eastAsia="宋体"/>
        <w:sz w:val="28"/>
        <w:szCs w:val="28"/>
      </w:rPr>
      <w:fldChar w:fldCharType="separate"/>
    </w:r>
    <w:r>
      <w:rPr>
        <w:rStyle w:val="18"/>
        <w:rFonts w:eastAsia="宋体"/>
        <w:sz w:val="28"/>
        <w:szCs w:val="28"/>
      </w:rPr>
      <w:t>1</w:t>
    </w:r>
    <w:r>
      <w:rPr>
        <w:rStyle w:val="18"/>
        <w:rFonts w:eastAsia="宋体"/>
        <w:sz w:val="28"/>
        <w:szCs w:val="28"/>
      </w:rPr>
      <w:fldChar w:fldCharType="end"/>
    </w:r>
    <w:r>
      <w:rPr>
        <w:rStyle w:val="18"/>
        <w:rFonts w:hint="eastAsia" w:ascii="宋体" w:hAnsi="宋体" w:eastAsia="宋体"/>
        <w:sz w:val="28"/>
        <w:szCs w:val="28"/>
      </w:rPr>
      <w:t xml:space="preserve"> —</w:t>
    </w:r>
  </w:p>
  <w:p w14:paraId="1A52D844">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DCA7F">
    <w:pPr>
      <w:pStyle w:val="10"/>
      <w:framePr w:wrap="around" w:vAnchor="text" w:hAnchor="margin" w:xAlign="outside" w:y="1"/>
      <w:ind w:left="320" w:leftChars="100"/>
      <w:rPr>
        <w:rStyle w:val="18"/>
        <w:rFonts w:ascii="宋体" w:hAnsi="宋体" w:eastAsia="宋体"/>
        <w:sz w:val="28"/>
        <w:szCs w:val="28"/>
      </w:rPr>
    </w:pPr>
    <w:r>
      <w:rPr>
        <w:rStyle w:val="18"/>
        <w:rFonts w:hint="eastAsia" w:ascii="宋体" w:hAnsi="宋体" w:eastAsia="宋体"/>
        <w:sz w:val="28"/>
        <w:szCs w:val="28"/>
      </w:rPr>
      <w:t xml:space="preserve">— </w:t>
    </w:r>
    <w:r>
      <w:rPr>
        <w:rStyle w:val="18"/>
        <w:rFonts w:ascii="宋体" w:hAnsi="宋体" w:eastAsia="宋体"/>
        <w:sz w:val="28"/>
        <w:szCs w:val="28"/>
      </w:rPr>
      <w:fldChar w:fldCharType="begin"/>
    </w:r>
    <w:r>
      <w:rPr>
        <w:rStyle w:val="18"/>
        <w:rFonts w:ascii="宋体" w:hAnsi="宋体" w:eastAsia="宋体"/>
        <w:sz w:val="28"/>
        <w:szCs w:val="28"/>
      </w:rPr>
      <w:instrText xml:space="preserve">PAGE  </w:instrText>
    </w:r>
    <w:r>
      <w:rPr>
        <w:rStyle w:val="18"/>
        <w:rFonts w:ascii="宋体" w:hAnsi="宋体" w:eastAsia="宋体"/>
        <w:sz w:val="28"/>
        <w:szCs w:val="28"/>
      </w:rPr>
      <w:fldChar w:fldCharType="separate"/>
    </w:r>
    <w:r>
      <w:rPr>
        <w:rStyle w:val="18"/>
        <w:rFonts w:ascii="宋体" w:hAnsi="宋体" w:eastAsia="宋体"/>
        <w:sz w:val="28"/>
        <w:szCs w:val="28"/>
      </w:rPr>
      <w:t>10</w:t>
    </w:r>
    <w:r>
      <w:rPr>
        <w:rStyle w:val="18"/>
        <w:rFonts w:ascii="宋体" w:hAnsi="宋体" w:eastAsia="宋体"/>
        <w:sz w:val="28"/>
        <w:szCs w:val="28"/>
      </w:rPr>
      <w:fldChar w:fldCharType="end"/>
    </w:r>
    <w:r>
      <w:rPr>
        <w:rStyle w:val="18"/>
        <w:rFonts w:hint="eastAsia" w:ascii="宋体" w:hAnsi="宋体" w:eastAsia="宋体"/>
        <w:sz w:val="28"/>
        <w:szCs w:val="28"/>
      </w:rPr>
      <w:t xml:space="preserve"> —</w:t>
    </w:r>
  </w:p>
  <w:p w14:paraId="68F33FAF">
    <w:pPr>
      <w:pStyle w:val="10"/>
      <w:framePr w:wrap="around" w:vAnchor="text" w:hAnchor="margin" w:xAlign="outside" w:y="1"/>
      <w:ind w:left="640" w:leftChars="200" w:right="640" w:rightChars="200" w:firstLine="360"/>
      <w:rPr>
        <w:rStyle w:val="18"/>
        <w:rFonts w:ascii="宋体" w:hAnsi="宋体" w:eastAsia="宋体"/>
        <w:sz w:val="28"/>
        <w:szCs w:val="28"/>
      </w:rPr>
    </w:pPr>
  </w:p>
  <w:p w14:paraId="5B47CB30">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74A5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F5F7A">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22DA4">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C0A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4"/>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315"/>
  <w:drawingGridVerticalSpacing w:val="57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68"/>
    <w:rsid w:val="00000382"/>
    <w:rsid w:val="000008D8"/>
    <w:rsid w:val="000011A2"/>
    <w:rsid w:val="00001A72"/>
    <w:rsid w:val="00001B7B"/>
    <w:rsid w:val="00003093"/>
    <w:rsid w:val="0000329F"/>
    <w:rsid w:val="00004CD7"/>
    <w:rsid w:val="00004EFB"/>
    <w:rsid w:val="00005B3A"/>
    <w:rsid w:val="00006D8A"/>
    <w:rsid w:val="00007FC6"/>
    <w:rsid w:val="00010674"/>
    <w:rsid w:val="00010A4A"/>
    <w:rsid w:val="000110B9"/>
    <w:rsid w:val="000114BC"/>
    <w:rsid w:val="000116DA"/>
    <w:rsid w:val="000122F6"/>
    <w:rsid w:val="00012A17"/>
    <w:rsid w:val="00012F38"/>
    <w:rsid w:val="00013335"/>
    <w:rsid w:val="00013BC2"/>
    <w:rsid w:val="00013E9F"/>
    <w:rsid w:val="00013FC5"/>
    <w:rsid w:val="000143FD"/>
    <w:rsid w:val="00014B91"/>
    <w:rsid w:val="00015E64"/>
    <w:rsid w:val="00016367"/>
    <w:rsid w:val="00017121"/>
    <w:rsid w:val="000177C5"/>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41CC"/>
    <w:rsid w:val="0004433C"/>
    <w:rsid w:val="000460AE"/>
    <w:rsid w:val="00046456"/>
    <w:rsid w:val="0004743F"/>
    <w:rsid w:val="000476FF"/>
    <w:rsid w:val="00047910"/>
    <w:rsid w:val="0005000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3B17"/>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576"/>
    <w:rsid w:val="00075913"/>
    <w:rsid w:val="000761F2"/>
    <w:rsid w:val="000767F3"/>
    <w:rsid w:val="0008035A"/>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2924"/>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1854"/>
    <w:rsid w:val="000D27F0"/>
    <w:rsid w:val="000D2B51"/>
    <w:rsid w:val="000D2C2B"/>
    <w:rsid w:val="000D2D23"/>
    <w:rsid w:val="000D2F94"/>
    <w:rsid w:val="000D3F02"/>
    <w:rsid w:val="000D411C"/>
    <w:rsid w:val="000D5654"/>
    <w:rsid w:val="000D5929"/>
    <w:rsid w:val="000D59B6"/>
    <w:rsid w:val="000D5EB8"/>
    <w:rsid w:val="000D6290"/>
    <w:rsid w:val="000D6346"/>
    <w:rsid w:val="000D63AE"/>
    <w:rsid w:val="000D70C0"/>
    <w:rsid w:val="000D7FFC"/>
    <w:rsid w:val="000E00D7"/>
    <w:rsid w:val="000E0373"/>
    <w:rsid w:val="000E0477"/>
    <w:rsid w:val="000E0E10"/>
    <w:rsid w:val="000E0E39"/>
    <w:rsid w:val="000E123C"/>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23C"/>
    <w:rsid w:val="000F54A2"/>
    <w:rsid w:val="000F5DA0"/>
    <w:rsid w:val="000F642C"/>
    <w:rsid w:val="000F64D2"/>
    <w:rsid w:val="000F728D"/>
    <w:rsid w:val="0010002E"/>
    <w:rsid w:val="00101AA1"/>
    <w:rsid w:val="00101E05"/>
    <w:rsid w:val="00102C31"/>
    <w:rsid w:val="00103C34"/>
    <w:rsid w:val="0010604E"/>
    <w:rsid w:val="00106917"/>
    <w:rsid w:val="00106D7E"/>
    <w:rsid w:val="00107534"/>
    <w:rsid w:val="00107781"/>
    <w:rsid w:val="0011172C"/>
    <w:rsid w:val="00113397"/>
    <w:rsid w:val="001136D7"/>
    <w:rsid w:val="00114199"/>
    <w:rsid w:val="00114CF3"/>
    <w:rsid w:val="001151D4"/>
    <w:rsid w:val="0011527B"/>
    <w:rsid w:val="0011669C"/>
    <w:rsid w:val="00117029"/>
    <w:rsid w:val="0011723B"/>
    <w:rsid w:val="001179E6"/>
    <w:rsid w:val="00117B4A"/>
    <w:rsid w:val="00117B81"/>
    <w:rsid w:val="001202C1"/>
    <w:rsid w:val="00121FE9"/>
    <w:rsid w:val="00122677"/>
    <w:rsid w:val="00122EF3"/>
    <w:rsid w:val="00122F31"/>
    <w:rsid w:val="001230FC"/>
    <w:rsid w:val="00123408"/>
    <w:rsid w:val="001234BF"/>
    <w:rsid w:val="001237F4"/>
    <w:rsid w:val="0012489C"/>
    <w:rsid w:val="001254AA"/>
    <w:rsid w:val="00125E3B"/>
    <w:rsid w:val="0012609C"/>
    <w:rsid w:val="00126520"/>
    <w:rsid w:val="001265B5"/>
    <w:rsid w:val="0012675F"/>
    <w:rsid w:val="001271B0"/>
    <w:rsid w:val="0012789C"/>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323"/>
    <w:rsid w:val="00142858"/>
    <w:rsid w:val="00142AA9"/>
    <w:rsid w:val="00144D97"/>
    <w:rsid w:val="00144E65"/>
    <w:rsid w:val="00145242"/>
    <w:rsid w:val="00145553"/>
    <w:rsid w:val="00145DF4"/>
    <w:rsid w:val="00145E1D"/>
    <w:rsid w:val="00145F70"/>
    <w:rsid w:val="00146709"/>
    <w:rsid w:val="00147138"/>
    <w:rsid w:val="00150139"/>
    <w:rsid w:val="001502C8"/>
    <w:rsid w:val="001508A5"/>
    <w:rsid w:val="001509A5"/>
    <w:rsid w:val="00152080"/>
    <w:rsid w:val="001531DA"/>
    <w:rsid w:val="00153246"/>
    <w:rsid w:val="0015389A"/>
    <w:rsid w:val="00153A3D"/>
    <w:rsid w:val="001544D1"/>
    <w:rsid w:val="00154DD1"/>
    <w:rsid w:val="00155095"/>
    <w:rsid w:val="00155775"/>
    <w:rsid w:val="0015694C"/>
    <w:rsid w:val="001578D5"/>
    <w:rsid w:val="00160456"/>
    <w:rsid w:val="00160E8A"/>
    <w:rsid w:val="00160F7A"/>
    <w:rsid w:val="0016127C"/>
    <w:rsid w:val="00162C80"/>
    <w:rsid w:val="0016307D"/>
    <w:rsid w:val="001644EB"/>
    <w:rsid w:val="00164B18"/>
    <w:rsid w:val="00165E94"/>
    <w:rsid w:val="00166125"/>
    <w:rsid w:val="0016617A"/>
    <w:rsid w:val="00166911"/>
    <w:rsid w:val="00166EAB"/>
    <w:rsid w:val="00170182"/>
    <w:rsid w:val="00170644"/>
    <w:rsid w:val="00170B82"/>
    <w:rsid w:val="00171FC6"/>
    <w:rsid w:val="001731A3"/>
    <w:rsid w:val="0017419F"/>
    <w:rsid w:val="001759DE"/>
    <w:rsid w:val="00175C23"/>
    <w:rsid w:val="0017638A"/>
    <w:rsid w:val="0017677B"/>
    <w:rsid w:val="00180B55"/>
    <w:rsid w:val="00181320"/>
    <w:rsid w:val="0018197B"/>
    <w:rsid w:val="00182365"/>
    <w:rsid w:val="001829CF"/>
    <w:rsid w:val="00183589"/>
    <w:rsid w:val="0018388A"/>
    <w:rsid w:val="00184836"/>
    <w:rsid w:val="00184880"/>
    <w:rsid w:val="001853F2"/>
    <w:rsid w:val="00186040"/>
    <w:rsid w:val="0018766D"/>
    <w:rsid w:val="00190183"/>
    <w:rsid w:val="00190637"/>
    <w:rsid w:val="00190910"/>
    <w:rsid w:val="00190B5C"/>
    <w:rsid w:val="00190F09"/>
    <w:rsid w:val="00192BD7"/>
    <w:rsid w:val="00192F3A"/>
    <w:rsid w:val="00194A52"/>
    <w:rsid w:val="00194B5C"/>
    <w:rsid w:val="001950C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7BC4"/>
    <w:rsid w:val="001B01D0"/>
    <w:rsid w:val="001B03F0"/>
    <w:rsid w:val="001B0618"/>
    <w:rsid w:val="001B067B"/>
    <w:rsid w:val="001B1681"/>
    <w:rsid w:val="001B1D29"/>
    <w:rsid w:val="001B1E84"/>
    <w:rsid w:val="001B232E"/>
    <w:rsid w:val="001B236F"/>
    <w:rsid w:val="001B25F4"/>
    <w:rsid w:val="001B2F2C"/>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2525"/>
    <w:rsid w:val="001C2798"/>
    <w:rsid w:val="001C436D"/>
    <w:rsid w:val="001C43B5"/>
    <w:rsid w:val="001C509F"/>
    <w:rsid w:val="001C586A"/>
    <w:rsid w:val="001C5F10"/>
    <w:rsid w:val="001C66E9"/>
    <w:rsid w:val="001C69ED"/>
    <w:rsid w:val="001C6BAA"/>
    <w:rsid w:val="001C6D0E"/>
    <w:rsid w:val="001C6D8F"/>
    <w:rsid w:val="001C7AA8"/>
    <w:rsid w:val="001C7F40"/>
    <w:rsid w:val="001D01DF"/>
    <w:rsid w:val="001D0AD1"/>
    <w:rsid w:val="001D11AB"/>
    <w:rsid w:val="001D1323"/>
    <w:rsid w:val="001D14C7"/>
    <w:rsid w:val="001D1889"/>
    <w:rsid w:val="001D1CAD"/>
    <w:rsid w:val="001D27C5"/>
    <w:rsid w:val="001D328C"/>
    <w:rsid w:val="001D3C3F"/>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58DA"/>
    <w:rsid w:val="001E5DD4"/>
    <w:rsid w:val="001E6096"/>
    <w:rsid w:val="001E6849"/>
    <w:rsid w:val="001E6903"/>
    <w:rsid w:val="001E7E53"/>
    <w:rsid w:val="001E7EA3"/>
    <w:rsid w:val="001F188B"/>
    <w:rsid w:val="001F345D"/>
    <w:rsid w:val="001F3734"/>
    <w:rsid w:val="001F3C12"/>
    <w:rsid w:val="001F3CFF"/>
    <w:rsid w:val="001F42D4"/>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6BEC"/>
    <w:rsid w:val="0020712B"/>
    <w:rsid w:val="0021037F"/>
    <w:rsid w:val="002103C1"/>
    <w:rsid w:val="0021073B"/>
    <w:rsid w:val="00211F74"/>
    <w:rsid w:val="002121EB"/>
    <w:rsid w:val="0021221D"/>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33DF"/>
    <w:rsid w:val="00233DE4"/>
    <w:rsid w:val="00233FB8"/>
    <w:rsid w:val="00235010"/>
    <w:rsid w:val="00235500"/>
    <w:rsid w:val="0023692F"/>
    <w:rsid w:val="0023696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A16"/>
    <w:rsid w:val="00252E04"/>
    <w:rsid w:val="002532C2"/>
    <w:rsid w:val="0025354C"/>
    <w:rsid w:val="00254353"/>
    <w:rsid w:val="002550EA"/>
    <w:rsid w:val="00255151"/>
    <w:rsid w:val="0025618A"/>
    <w:rsid w:val="00256593"/>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4B7"/>
    <w:rsid w:val="00264C22"/>
    <w:rsid w:val="00265878"/>
    <w:rsid w:val="002669DB"/>
    <w:rsid w:val="002675A3"/>
    <w:rsid w:val="002678D2"/>
    <w:rsid w:val="002678DD"/>
    <w:rsid w:val="00267B54"/>
    <w:rsid w:val="00267E23"/>
    <w:rsid w:val="002700FD"/>
    <w:rsid w:val="00270AF8"/>
    <w:rsid w:val="002712D1"/>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EFE"/>
    <w:rsid w:val="0028529E"/>
    <w:rsid w:val="00287F1A"/>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49D"/>
    <w:rsid w:val="002A1DED"/>
    <w:rsid w:val="002A1E15"/>
    <w:rsid w:val="002A1ED7"/>
    <w:rsid w:val="002A249C"/>
    <w:rsid w:val="002A37BA"/>
    <w:rsid w:val="002A3993"/>
    <w:rsid w:val="002A419A"/>
    <w:rsid w:val="002A452E"/>
    <w:rsid w:val="002A5191"/>
    <w:rsid w:val="002A53CD"/>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7A47"/>
    <w:rsid w:val="002C028B"/>
    <w:rsid w:val="002C1542"/>
    <w:rsid w:val="002C2065"/>
    <w:rsid w:val="002C20A7"/>
    <w:rsid w:val="002C293B"/>
    <w:rsid w:val="002C2F71"/>
    <w:rsid w:val="002C3B2A"/>
    <w:rsid w:val="002C450B"/>
    <w:rsid w:val="002C5979"/>
    <w:rsid w:val="002C6013"/>
    <w:rsid w:val="002C644A"/>
    <w:rsid w:val="002C667B"/>
    <w:rsid w:val="002C6732"/>
    <w:rsid w:val="002C776E"/>
    <w:rsid w:val="002C79F6"/>
    <w:rsid w:val="002D00D5"/>
    <w:rsid w:val="002D1241"/>
    <w:rsid w:val="002D162B"/>
    <w:rsid w:val="002D2B3B"/>
    <w:rsid w:val="002D375C"/>
    <w:rsid w:val="002D3AF1"/>
    <w:rsid w:val="002D3E81"/>
    <w:rsid w:val="002D479B"/>
    <w:rsid w:val="002D5812"/>
    <w:rsid w:val="002D6122"/>
    <w:rsid w:val="002D635F"/>
    <w:rsid w:val="002D6690"/>
    <w:rsid w:val="002D66DF"/>
    <w:rsid w:val="002D698C"/>
    <w:rsid w:val="002D71AF"/>
    <w:rsid w:val="002D71D3"/>
    <w:rsid w:val="002D7466"/>
    <w:rsid w:val="002D7DED"/>
    <w:rsid w:val="002E0141"/>
    <w:rsid w:val="002E1618"/>
    <w:rsid w:val="002E1B39"/>
    <w:rsid w:val="002E23B1"/>
    <w:rsid w:val="002E3E9F"/>
    <w:rsid w:val="002E5373"/>
    <w:rsid w:val="002E5E4E"/>
    <w:rsid w:val="002E68FB"/>
    <w:rsid w:val="002E792F"/>
    <w:rsid w:val="002E7A23"/>
    <w:rsid w:val="002F050A"/>
    <w:rsid w:val="002F07E9"/>
    <w:rsid w:val="002F0EDC"/>
    <w:rsid w:val="002F19AD"/>
    <w:rsid w:val="002F1C37"/>
    <w:rsid w:val="002F21CC"/>
    <w:rsid w:val="002F2AA4"/>
    <w:rsid w:val="002F2F9A"/>
    <w:rsid w:val="002F3FE4"/>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3594"/>
    <w:rsid w:val="00323AE6"/>
    <w:rsid w:val="00324133"/>
    <w:rsid w:val="003247B9"/>
    <w:rsid w:val="003248EA"/>
    <w:rsid w:val="00325703"/>
    <w:rsid w:val="00325CB2"/>
    <w:rsid w:val="00326BA2"/>
    <w:rsid w:val="003279DF"/>
    <w:rsid w:val="00327FAD"/>
    <w:rsid w:val="00330574"/>
    <w:rsid w:val="00330794"/>
    <w:rsid w:val="00331478"/>
    <w:rsid w:val="003319E3"/>
    <w:rsid w:val="00331F3D"/>
    <w:rsid w:val="003326BC"/>
    <w:rsid w:val="00332751"/>
    <w:rsid w:val="00332A67"/>
    <w:rsid w:val="00333459"/>
    <w:rsid w:val="00333F1D"/>
    <w:rsid w:val="003358BB"/>
    <w:rsid w:val="0033612A"/>
    <w:rsid w:val="00336200"/>
    <w:rsid w:val="00336B22"/>
    <w:rsid w:val="00336D04"/>
    <w:rsid w:val="00336FE1"/>
    <w:rsid w:val="003378B4"/>
    <w:rsid w:val="003401CD"/>
    <w:rsid w:val="00340685"/>
    <w:rsid w:val="00340CC3"/>
    <w:rsid w:val="0034163E"/>
    <w:rsid w:val="00342164"/>
    <w:rsid w:val="003422A9"/>
    <w:rsid w:val="00342B1E"/>
    <w:rsid w:val="00342B25"/>
    <w:rsid w:val="00343210"/>
    <w:rsid w:val="00343C8C"/>
    <w:rsid w:val="00343ECD"/>
    <w:rsid w:val="00344BEE"/>
    <w:rsid w:val="00346317"/>
    <w:rsid w:val="00346AB0"/>
    <w:rsid w:val="003479D2"/>
    <w:rsid w:val="00350DEA"/>
    <w:rsid w:val="003515EF"/>
    <w:rsid w:val="003530C5"/>
    <w:rsid w:val="00353E1B"/>
    <w:rsid w:val="00354E1A"/>
    <w:rsid w:val="00355240"/>
    <w:rsid w:val="003556BD"/>
    <w:rsid w:val="003570D8"/>
    <w:rsid w:val="003578B4"/>
    <w:rsid w:val="00357D61"/>
    <w:rsid w:val="0036009E"/>
    <w:rsid w:val="0036053D"/>
    <w:rsid w:val="00360684"/>
    <w:rsid w:val="00360B41"/>
    <w:rsid w:val="00360CCA"/>
    <w:rsid w:val="00360E8E"/>
    <w:rsid w:val="00360EC0"/>
    <w:rsid w:val="003611A8"/>
    <w:rsid w:val="0036123E"/>
    <w:rsid w:val="00361CF9"/>
    <w:rsid w:val="00363066"/>
    <w:rsid w:val="00363176"/>
    <w:rsid w:val="0036387E"/>
    <w:rsid w:val="00363C17"/>
    <w:rsid w:val="00364785"/>
    <w:rsid w:val="00364A64"/>
    <w:rsid w:val="00364BED"/>
    <w:rsid w:val="00364BFB"/>
    <w:rsid w:val="00364DC5"/>
    <w:rsid w:val="00366159"/>
    <w:rsid w:val="0036617C"/>
    <w:rsid w:val="003670A0"/>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E30"/>
    <w:rsid w:val="0038208F"/>
    <w:rsid w:val="00382BB6"/>
    <w:rsid w:val="00384132"/>
    <w:rsid w:val="00384420"/>
    <w:rsid w:val="00384EB9"/>
    <w:rsid w:val="00385153"/>
    <w:rsid w:val="0038564B"/>
    <w:rsid w:val="003859E8"/>
    <w:rsid w:val="00386805"/>
    <w:rsid w:val="0038773B"/>
    <w:rsid w:val="003877E4"/>
    <w:rsid w:val="003903E3"/>
    <w:rsid w:val="003913F0"/>
    <w:rsid w:val="003915B0"/>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C1"/>
    <w:rsid w:val="003A2802"/>
    <w:rsid w:val="003A2952"/>
    <w:rsid w:val="003A29DE"/>
    <w:rsid w:val="003A2BDC"/>
    <w:rsid w:val="003A35C3"/>
    <w:rsid w:val="003A39EB"/>
    <w:rsid w:val="003A3CA9"/>
    <w:rsid w:val="003A4168"/>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D8A"/>
    <w:rsid w:val="003B417A"/>
    <w:rsid w:val="003B42C6"/>
    <w:rsid w:val="003B4FE4"/>
    <w:rsid w:val="003B68E3"/>
    <w:rsid w:val="003B74EB"/>
    <w:rsid w:val="003B792D"/>
    <w:rsid w:val="003B7A68"/>
    <w:rsid w:val="003C0386"/>
    <w:rsid w:val="003C0792"/>
    <w:rsid w:val="003C0A11"/>
    <w:rsid w:val="003C0DA0"/>
    <w:rsid w:val="003C30A5"/>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9F"/>
    <w:rsid w:val="003D43AF"/>
    <w:rsid w:val="003D5597"/>
    <w:rsid w:val="003D5CA0"/>
    <w:rsid w:val="003D5F72"/>
    <w:rsid w:val="003D61DD"/>
    <w:rsid w:val="003D7775"/>
    <w:rsid w:val="003E0D68"/>
    <w:rsid w:val="003E0FD8"/>
    <w:rsid w:val="003E0FE7"/>
    <w:rsid w:val="003E19B8"/>
    <w:rsid w:val="003E3917"/>
    <w:rsid w:val="003E4326"/>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B3F"/>
    <w:rsid w:val="003F6D1D"/>
    <w:rsid w:val="003F7CED"/>
    <w:rsid w:val="004002C1"/>
    <w:rsid w:val="004004D5"/>
    <w:rsid w:val="0040140C"/>
    <w:rsid w:val="00401638"/>
    <w:rsid w:val="00401FD1"/>
    <w:rsid w:val="00403B6C"/>
    <w:rsid w:val="00404571"/>
    <w:rsid w:val="004045C8"/>
    <w:rsid w:val="00404B88"/>
    <w:rsid w:val="004050F3"/>
    <w:rsid w:val="004057F5"/>
    <w:rsid w:val="00406423"/>
    <w:rsid w:val="00406782"/>
    <w:rsid w:val="00406A4E"/>
    <w:rsid w:val="00407778"/>
    <w:rsid w:val="00407A68"/>
    <w:rsid w:val="00407B6E"/>
    <w:rsid w:val="00407BBA"/>
    <w:rsid w:val="00410789"/>
    <w:rsid w:val="00410D4E"/>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4ADA"/>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4D74"/>
    <w:rsid w:val="00436211"/>
    <w:rsid w:val="0044037B"/>
    <w:rsid w:val="00440950"/>
    <w:rsid w:val="004414F7"/>
    <w:rsid w:val="00441CA3"/>
    <w:rsid w:val="0044204E"/>
    <w:rsid w:val="004422E1"/>
    <w:rsid w:val="00442771"/>
    <w:rsid w:val="00442BEA"/>
    <w:rsid w:val="00443407"/>
    <w:rsid w:val="00443E83"/>
    <w:rsid w:val="00444980"/>
    <w:rsid w:val="004455C7"/>
    <w:rsid w:val="00445B10"/>
    <w:rsid w:val="00445B5A"/>
    <w:rsid w:val="00445FC8"/>
    <w:rsid w:val="00446F3A"/>
    <w:rsid w:val="004512C8"/>
    <w:rsid w:val="00451491"/>
    <w:rsid w:val="00451689"/>
    <w:rsid w:val="0045175F"/>
    <w:rsid w:val="004517A0"/>
    <w:rsid w:val="00452A7D"/>
    <w:rsid w:val="0045639A"/>
    <w:rsid w:val="004563B2"/>
    <w:rsid w:val="00456951"/>
    <w:rsid w:val="00456A7A"/>
    <w:rsid w:val="00456F24"/>
    <w:rsid w:val="00456FE6"/>
    <w:rsid w:val="00457450"/>
    <w:rsid w:val="0045784F"/>
    <w:rsid w:val="00462D4A"/>
    <w:rsid w:val="00462E26"/>
    <w:rsid w:val="00463189"/>
    <w:rsid w:val="004634D9"/>
    <w:rsid w:val="00463E3F"/>
    <w:rsid w:val="004648E5"/>
    <w:rsid w:val="00464EEA"/>
    <w:rsid w:val="00466CDC"/>
    <w:rsid w:val="004670BA"/>
    <w:rsid w:val="004678D3"/>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80A94"/>
    <w:rsid w:val="00480ADB"/>
    <w:rsid w:val="00480F15"/>
    <w:rsid w:val="004813F7"/>
    <w:rsid w:val="0048155D"/>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57DE"/>
    <w:rsid w:val="00495974"/>
    <w:rsid w:val="004959C9"/>
    <w:rsid w:val="00495E4C"/>
    <w:rsid w:val="0049718F"/>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93D"/>
    <w:rsid w:val="004B3DA6"/>
    <w:rsid w:val="004B6231"/>
    <w:rsid w:val="004B73FE"/>
    <w:rsid w:val="004B77ED"/>
    <w:rsid w:val="004C0318"/>
    <w:rsid w:val="004C09C0"/>
    <w:rsid w:val="004C1BB7"/>
    <w:rsid w:val="004C2199"/>
    <w:rsid w:val="004C2358"/>
    <w:rsid w:val="004C35BD"/>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304"/>
    <w:rsid w:val="004F075A"/>
    <w:rsid w:val="004F2856"/>
    <w:rsid w:val="004F2EF7"/>
    <w:rsid w:val="004F3E40"/>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2DF"/>
    <w:rsid w:val="00506344"/>
    <w:rsid w:val="005063E2"/>
    <w:rsid w:val="005075C4"/>
    <w:rsid w:val="00511739"/>
    <w:rsid w:val="00511CF8"/>
    <w:rsid w:val="005124CF"/>
    <w:rsid w:val="00513DDD"/>
    <w:rsid w:val="005142AF"/>
    <w:rsid w:val="005154E5"/>
    <w:rsid w:val="00515D88"/>
    <w:rsid w:val="00516A23"/>
    <w:rsid w:val="005174E3"/>
    <w:rsid w:val="00517738"/>
    <w:rsid w:val="005177EA"/>
    <w:rsid w:val="00517C76"/>
    <w:rsid w:val="00520514"/>
    <w:rsid w:val="00520FB5"/>
    <w:rsid w:val="00521D36"/>
    <w:rsid w:val="00523D39"/>
    <w:rsid w:val="0052476F"/>
    <w:rsid w:val="00525073"/>
    <w:rsid w:val="0052522F"/>
    <w:rsid w:val="00526832"/>
    <w:rsid w:val="00527BE2"/>
    <w:rsid w:val="00527C67"/>
    <w:rsid w:val="0053213C"/>
    <w:rsid w:val="005331ED"/>
    <w:rsid w:val="0053403E"/>
    <w:rsid w:val="0053488A"/>
    <w:rsid w:val="00534AB0"/>
    <w:rsid w:val="00534DDD"/>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EB"/>
    <w:rsid w:val="00550F36"/>
    <w:rsid w:val="00551707"/>
    <w:rsid w:val="00552ABE"/>
    <w:rsid w:val="00552E33"/>
    <w:rsid w:val="00553512"/>
    <w:rsid w:val="00553517"/>
    <w:rsid w:val="005537DE"/>
    <w:rsid w:val="00554226"/>
    <w:rsid w:val="00554E1D"/>
    <w:rsid w:val="005550A0"/>
    <w:rsid w:val="0055528E"/>
    <w:rsid w:val="00555808"/>
    <w:rsid w:val="00555B29"/>
    <w:rsid w:val="00555C9A"/>
    <w:rsid w:val="005560DA"/>
    <w:rsid w:val="00556588"/>
    <w:rsid w:val="005569D4"/>
    <w:rsid w:val="00556D7B"/>
    <w:rsid w:val="005578D1"/>
    <w:rsid w:val="0056204C"/>
    <w:rsid w:val="0056265C"/>
    <w:rsid w:val="005633B2"/>
    <w:rsid w:val="005639D2"/>
    <w:rsid w:val="005645AA"/>
    <w:rsid w:val="00564F93"/>
    <w:rsid w:val="00565A09"/>
    <w:rsid w:val="00565A6F"/>
    <w:rsid w:val="00566C60"/>
    <w:rsid w:val="00566E78"/>
    <w:rsid w:val="005679AD"/>
    <w:rsid w:val="00567AB2"/>
    <w:rsid w:val="00567E6D"/>
    <w:rsid w:val="005702E8"/>
    <w:rsid w:val="0057136B"/>
    <w:rsid w:val="00571EB6"/>
    <w:rsid w:val="00572219"/>
    <w:rsid w:val="005724B3"/>
    <w:rsid w:val="00572600"/>
    <w:rsid w:val="0057299E"/>
    <w:rsid w:val="00573530"/>
    <w:rsid w:val="005735B2"/>
    <w:rsid w:val="005743B0"/>
    <w:rsid w:val="00575C24"/>
    <w:rsid w:val="00575EF9"/>
    <w:rsid w:val="00575FE2"/>
    <w:rsid w:val="00576613"/>
    <w:rsid w:val="005768CC"/>
    <w:rsid w:val="00576B02"/>
    <w:rsid w:val="00576BF2"/>
    <w:rsid w:val="00577FA6"/>
    <w:rsid w:val="0058062E"/>
    <w:rsid w:val="00580684"/>
    <w:rsid w:val="005813FC"/>
    <w:rsid w:val="005817F8"/>
    <w:rsid w:val="00581D7D"/>
    <w:rsid w:val="00582583"/>
    <w:rsid w:val="005825E8"/>
    <w:rsid w:val="00582737"/>
    <w:rsid w:val="00582E9D"/>
    <w:rsid w:val="00584AFF"/>
    <w:rsid w:val="00584F38"/>
    <w:rsid w:val="005855AE"/>
    <w:rsid w:val="00585828"/>
    <w:rsid w:val="00585E8F"/>
    <w:rsid w:val="005865C0"/>
    <w:rsid w:val="00586EDE"/>
    <w:rsid w:val="00586EE6"/>
    <w:rsid w:val="00587AC1"/>
    <w:rsid w:val="00587BF5"/>
    <w:rsid w:val="0059048B"/>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1DBF"/>
    <w:rsid w:val="005A36D7"/>
    <w:rsid w:val="005A4622"/>
    <w:rsid w:val="005A4B28"/>
    <w:rsid w:val="005A4B8B"/>
    <w:rsid w:val="005A64F6"/>
    <w:rsid w:val="005A6D20"/>
    <w:rsid w:val="005A7AE0"/>
    <w:rsid w:val="005B030E"/>
    <w:rsid w:val="005B07C3"/>
    <w:rsid w:val="005B0E4B"/>
    <w:rsid w:val="005B0E89"/>
    <w:rsid w:val="005B1B9C"/>
    <w:rsid w:val="005B23DB"/>
    <w:rsid w:val="005B2CD4"/>
    <w:rsid w:val="005B3681"/>
    <w:rsid w:val="005B3E05"/>
    <w:rsid w:val="005B4012"/>
    <w:rsid w:val="005B43AD"/>
    <w:rsid w:val="005B4C69"/>
    <w:rsid w:val="005B4E0A"/>
    <w:rsid w:val="005B52D5"/>
    <w:rsid w:val="005B5388"/>
    <w:rsid w:val="005B6F07"/>
    <w:rsid w:val="005B7211"/>
    <w:rsid w:val="005B7C45"/>
    <w:rsid w:val="005C14B2"/>
    <w:rsid w:val="005C176B"/>
    <w:rsid w:val="005C2B49"/>
    <w:rsid w:val="005C2EA6"/>
    <w:rsid w:val="005C31F3"/>
    <w:rsid w:val="005C361D"/>
    <w:rsid w:val="005C3699"/>
    <w:rsid w:val="005C3DA5"/>
    <w:rsid w:val="005C447E"/>
    <w:rsid w:val="005C49FE"/>
    <w:rsid w:val="005C4C83"/>
    <w:rsid w:val="005C5515"/>
    <w:rsid w:val="005C5DB2"/>
    <w:rsid w:val="005C702A"/>
    <w:rsid w:val="005C771F"/>
    <w:rsid w:val="005C79A7"/>
    <w:rsid w:val="005D063B"/>
    <w:rsid w:val="005D06DD"/>
    <w:rsid w:val="005D1A43"/>
    <w:rsid w:val="005D1CEC"/>
    <w:rsid w:val="005D1DDF"/>
    <w:rsid w:val="005D44AC"/>
    <w:rsid w:val="005D714F"/>
    <w:rsid w:val="005D765C"/>
    <w:rsid w:val="005D77DF"/>
    <w:rsid w:val="005D78D1"/>
    <w:rsid w:val="005E0AF7"/>
    <w:rsid w:val="005E0E89"/>
    <w:rsid w:val="005E1921"/>
    <w:rsid w:val="005E20CB"/>
    <w:rsid w:val="005E2129"/>
    <w:rsid w:val="005E2535"/>
    <w:rsid w:val="005E2FE8"/>
    <w:rsid w:val="005E3384"/>
    <w:rsid w:val="005E3F3E"/>
    <w:rsid w:val="005E3F4F"/>
    <w:rsid w:val="005E3FAF"/>
    <w:rsid w:val="005E4D94"/>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0868"/>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EEE"/>
    <w:rsid w:val="00612373"/>
    <w:rsid w:val="00613C2A"/>
    <w:rsid w:val="006154CB"/>
    <w:rsid w:val="00615CA2"/>
    <w:rsid w:val="006162DD"/>
    <w:rsid w:val="006167E1"/>
    <w:rsid w:val="00616B00"/>
    <w:rsid w:val="00617191"/>
    <w:rsid w:val="00617226"/>
    <w:rsid w:val="006175F8"/>
    <w:rsid w:val="00617CC7"/>
    <w:rsid w:val="00617CF7"/>
    <w:rsid w:val="00617EE9"/>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3DE6"/>
    <w:rsid w:val="00634B1D"/>
    <w:rsid w:val="006353D8"/>
    <w:rsid w:val="00635FBF"/>
    <w:rsid w:val="006369F5"/>
    <w:rsid w:val="0063778D"/>
    <w:rsid w:val="00637BED"/>
    <w:rsid w:val="00637E34"/>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1DF7"/>
    <w:rsid w:val="00652231"/>
    <w:rsid w:val="00652324"/>
    <w:rsid w:val="006525BB"/>
    <w:rsid w:val="006526DA"/>
    <w:rsid w:val="006531C4"/>
    <w:rsid w:val="006532F4"/>
    <w:rsid w:val="00653883"/>
    <w:rsid w:val="00653BC4"/>
    <w:rsid w:val="0065450B"/>
    <w:rsid w:val="00655A2C"/>
    <w:rsid w:val="00655BFB"/>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6E0F"/>
    <w:rsid w:val="00677696"/>
    <w:rsid w:val="0067776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F01"/>
    <w:rsid w:val="00695C95"/>
    <w:rsid w:val="00696BD3"/>
    <w:rsid w:val="00696D22"/>
    <w:rsid w:val="006A0003"/>
    <w:rsid w:val="006A017F"/>
    <w:rsid w:val="006A0332"/>
    <w:rsid w:val="006A0687"/>
    <w:rsid w:val="006A1C97"/>
    <w:rsid w:val="006A1CBB"/>
    <w:rsid w:val="006A1D4C"/>
    <w:rsid w:val="006A2938"/>
    <w:rsid w:val="006A2A41"/>
    <w:rsid w:val="006A37F9"/>
    <w:rsid w:val="006A3E40"/>
    <w:rsid w:val="006A4393"/>
    <w:rsid w:val="006A5297"/>
    <w:rsid w:val="006A5983"/>
    <w:rsid w:val="006A6056"/>
    <w:rsid w:val="006A613D"/>
    <w:rsid w:val="006A6535"/>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A53"/>
    <w:rsid w:val="006C2387"/>
    <w:rsid w:val="006C248B"/>
    <w:rsid w:val="006C36C2"/>
    <w:rsid w:val="006C379F"/>
    <w:rsid w:val="006C3869"/>
    <w:rsid w:val="006C585A"/>
    <w:rsid w:val="006C6213"/>
    <w:rsid w:val="006C65B9"/>
    <w:rsid w:val="006C6678"/>
    <w:rsid w:val="006C6C44"/>
    <w:rsid w:val="006C7961"/>
    <w:rsid w:val="006D1279"/>
    <w:rsid w:val="006D210F"/>
    <w:rsid w:val="006D25AD"/>
    <w:rsid w:val="006D2A94"/>
    <w:rsid w:val="006D3640"/>
    <w:rsid w:val="006D366D"/>
    <w:rsid w:val="006D3E0D"/>
    <w:rsid w:val="006D3FE7"/>
    <w:rsid w:val="006D439A"/>
    <w:rsid w:val="006D4CBB"/>
    <w:rsid w:val="006D5F44"/>
    <w:rsid w:val="006D6265"/>
    <w:rsid w:val="006D7A26"/>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4FEA"/>
    <w:rsid w:val="00705E41"/>
    <w:rsid w:val="00706874"/>
    <w:rsid w:val="00706888"/>
    <w:rsid w:val="007069BB"/>
    <w:rsid w:val="00706CB3"/>
    <w:rsid w:val="00707739"/>
    <w:rsid w:val="00707ABE"/>
    <w:rsid w:val="00707BC5"/>
    <w:rsid w:val="00711FF0"/>
    <w:rsid w:val="00712141"/>
    <w:rsid w:val="0071303F"/>
    <w:rsid w:val="00713287"/>
    <w:rsid w:val="007144F4"/>
    <w:rsid w:val="0071460A"/>
    <w:rsid w:val="00714EE6"/>
    <w:rsid w:val="007164B9"/>
    <w:rsid w:val="007164FB"/>
    <w:rsid w:val="00717FD5"/>
    <w:rsid w:val="00720A6B"/>
    <w:rsid w:val="00720DC4"/>
    <w:rsid w:val="007217C1"/>
    <w:rsid w:val="00721D23"/>
    <w:rsid w:val="00721FD5"/>
    <w:rsid w:val="00722265"/>
    <w:rsid w:val="00722592"/>
    <w:rsid w:val="007232DB"/>
    <w:rsid w:val="0072376D"/>
    <w:rsid w:val="00723D58"/>
    <w:rsid w:val="0072529B"/>
    <w:rsid w:val="007256FC"/>
    <w:rsid w:val="00725E29"/>
    <w:rsid w:val="007260CA"/>
    <w:rsid w:val="00726D11"/>
    <w:rsid w:val="00727DED"/>
    <w:rsid w:val="007303B8"/>
    <w:rsid w:val="00730FFE"/>
    <w:rsid w:val="007310BE"/>
    <w:rsid w:val="00733008"/>
    <w:rsid w:val="007332DE"/>
    <w:rsid w:val="00733AD5"/>
    <w:rsid w:val="007341A2"/>
    <w:rsid w:val="00734525"/>
    <w:rsid w:val="00734E28"/>
    <w:rsid w:val="007371CB"/>
    <w:rsid w:val="007373C4"/>
    <w:rsid w:val="00737650"/>
    <w:rsid w:val="00737AE4"/>
    <w:rsid w:val="00740738"/>
    <w:rsid w:val="00740AAD"/>
    <w:rsid w:val="00741E4C"/>
    <w:rsid w:val="00742385"/>
    <w:rsid w:val="0074244B"/>
    <w:rsid w:val="00743425"/>
    <w:rsid w:val="00744C87"/>
    <w:rsid w:val="00745862"/>
    <w:rsid w:val="00745ADA"/>
    <w:rsid w:val="00745E1C"/>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736"/>
    <w:rsid w:val="00760B94"/>
    <w:rsid w:val="00760E60"/>
    <w:rsid w:val="00761387"/>
    <w:rsid w:val="0076159F"/>
    <w:rsid w:val="007631BA"/>
    <w:rsid w:val="007632D9"/>
    <w:rsid w:val="0076434A"/>
    <w:rsid w:val="00764594"/>
    <w:rsid w:val="00764816"/>
    <w:rsid w:val="00764F3C"/>
    <w:rsid w:val="007653B5"/>
    <w:rsid w:val="00765704"/>
    <w:rsid w:val="00766989"/>
    <w:rsid w:val="00766BBE"/>
    <w:rsid w:val="00766C25"/>
    <w:rsid w:val="00766D7E"/>
    <w:rsid w:val="00766FA8"/>
    <w:rsid w:val="00767A55"/>
    <w:rsid w:val="0077011D"/>
    <w:rsid w:val="00770632"/>
    <w:rsid w:val="00770B22"/>
    <w:rsid w:val="00770D7D"/>
    <w:rsid w:val="00770EFE"/>
    <w:rsid w:val="007717AB"/>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718B"/>
    <w:rsid w:val="00787490"/>
    <w:rsid w:val="00787B1F"/>
    <w:rsid w:val="0079012F"/>
    <w:rsid w:val="00790466"/>
    <w:rsid w:val="00790C68"/>
    <w:rsid w:val="007916DF"/>
    <w:rsid w:val="0079195B"/>
    <w:rsid w:val="007919A3"/>
    <w:rsid w:val="00791C06"/>
    <w:rsid w:val="007941A3"/>
    <w:rsid w:val="0079556B"/>
    <w:rsid w:val="007959AF"/>
    <w:rsid w:val="00796335"/>
    <w:rsid w:val="007963A1"/>
    <w:rsid w:val="007968D6"/>
    <w:rsid w:val="00796C8C"/>
    <w:rsid w:val="007973B0"/>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A63"/>
    <w:rsid w:val="007C1885"/>
    <w:rsid w:val="007C1B38"/>
    <w:rsid w:val="007C1BA0"/>
    <w:rsid w:val="007C1C0A"/>
    <w:rsid w:val="007C2446"/>
    <w:rsid w:val="007C3278"/>
    <w:rsid w:val="007C3A3B"/>
    <w:rsid w:val="007C4087"/>
    <w:rsid w:val="007C41E1"/>
    <w:rsid w:val="007C4A27"/>
    <w:rsid w:val="007C63C4"/>
    <w:rsid w:val="007C67A8"/>
    <w:rsid w:val="007C69B1"/>
    <w:rsid w:val="007C6A57"/>
    <w:rsid w:val="007C77D3"/>
    <w:rsid w:val="007C7D67"/>
    <w:rsid w:val="007D05ED"/>
    <w:rsid w:val="007D23EF"/>
    <w:rsid w:val="007D38C1"/>
    <w:rsid w:val="007D392F"/>
    <w:rsid w:val="007D4241"/>
    <w:rsid w:val="007D493E"/>
    <w:rsid w:val="007D49BB"/>
    <w:rsid w:val="007D50E5"/>
    <w:rsid w:val="007D5AE9"/>
    <w:rsid w:val="007D5CA1"/>
    <w:rsid w:val="007D6215"/>
    <w:rsid w:val="007D73A6"/>
    <w:rsid w:val="007D7E4A"/>
    <w:rsid w:val="007E01E1"/>
    <w:rsid w:val="007E04A2"/>
    <w:rsid w:val="007E04ED"/>
    <w:rsid w:val="007E0528"/>
    <w:rsid w:val="007E086A"/>
    <w:rsid w:val="007E091D"/>
    <w:rsid w:val="007E0946"/>
    <w:rsid w:val="007E0C02"/>
    <w:rsid w:val="007E0DD6"/>
    <w:rsid w:val="007E21C4"/>
    <w:rsid w:val="007E25A3"/>
    <w:rsid w:val="007E2840"/>
    <w:rsid w:val="007E4AD3"/>
    <w:rsid w:val="007E610C"/>
    <w:rsid w:val="007E69F3"/>
    <w:rsid w:val="007E70CD"/>
    <w:rsid w:val="007E7945"/>
    <w:rsid w:val="007F049E"/>
    <w:rsid w:val="007F1982"/>
    <w:rsid w:val="007F1A43"/>
    <w:rsid w:val="007F1EE2"/>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2CF2"/>
    <w:rsid w:val="00823014"/>
    <w:rsid w:val="00823BB0"/>
    <w:rsid w:val="0082428C"/>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9C6"/>
    <w:rsid w:val="00834251"/>
    <w:rsid w:val="0083428E"/>
    <w:rsid w:val="008353FE"/>
    <w:rsid w:val="0083548B"/>
    <w:rsid w:val="008361FB"/>
    <w:rsid w:val="00836356"/>
    <w:rsid w:val="00836375"/>
    <w:rsid w:val="008365DD"/>
    <w:rsid w:val="00836DD7"/>
    <w:rsid w:val="008374B1"/>
    <w:rsid w:val="00837A0C"/>
    <w:rsid w:val="00837A15"/>
    <w:rsid w:val="00840B80"/>
    <w:rsid w:val="00841C7D"/>
    <w:rsid w:val="00842651"/>
    <w:rsid w:val="008427B4"/>
    <w:rsid w:val="00843D0D"/>
    <w:rsid w:val="0084475D"/>
    <w:rsid w:val="00845950"/>
    <w:rsid w:val="00847E03"/>
    <w:rsid w:val="008517AE"/>
    <w:rsid w:val="00851896"/>
    <w:rsid w:val="0085205A"/>
    <w:rsid w:val="00852839"/>
    <w:rsid w:val="0085318A"/>
    <w:rsid w:val="00853893"/>
    <w:rsid w:val="00854165"/>
    <w:rsid w:val="008565DA"/>
    <w:rsid w:val="00856BE7"/>
    <w:rsid w:val="00856D10"/>
    <w:rsid w:val="00857730"/>
    <w:rsid w:val="00857C9F"/>
    <w:rsid w:val="00860418"/>
    <w:rsid w:val="00860505"/>
    <w:rsid w:val="00860B75"/>
    <w:rsid w:val="00861602"/>
    <w:rsid w:val="0086162E"/>
    <w:rsid w:val="0086187C"/>
    <w:rsid w:val="00861A7C"/>
    <w:rsid w:val="0086293C"/>
    <w:rsid w:val="00862B68"/>
    <w:rsid w:val="0086411B"/>
    <w:rsid w:val="0086665C"/>
    <w:rsid w:val="0086795B"/>
    <w:rsid w:val="00870269"/>
    <w:rsid w:val="0087035A"/>
    <w:rsid w:val="008705CB"/>
    <w:rsid w:val="008707A8"/>
    <w:rsid w:val="00870955"/>
    <w:rsid w:val="008710F2"/>
    <w:rsid w:val="00871943"/>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8169C"/>
    <w:rsid w:val="008820DC"/>
    <w:rsid w:val="008828CD"/>
    <w:rsid w:val="00882B46"/>
    <w:rsid w:val="00882DAB"/>
    <w:rsid w:val="008837D6"/>
    <w:rsid w:val="00883889"/>
    <w:rsid w:val="00883CFD"/>
    <w:rsid w:val="00883F82"/>
    <w:rsid w:val="00884609"/>
    <w:rsid w:val="00884E69"/>
    <w:rsid w:val="00884EA2"/>
    <w:rsid w:val="00885C28"/>
    <w:rsid w:val="00885D0A"/>
    <w:rsid w:val="0088730E"/>
    <w:rsid w:val="00887F75"/>
    <w:rsid w:val="008903C3"/>
    <w:rsid w:val="00891775"/>
    <w:rsid w:val="00891951"/>
    <w:rsid w:val="00892378"/>
    <w:rsid w:val="0089281F"/>
    <w:rsid w:val="0089368F"/>
    <w:rsid w:val="00893A2C"/>
    <w:rsid w:val="00893E1A"/>
    <w:rsid w:val="00894496"/>
    <w:rsid w:val="00894DA4"/>
    <w:rsid w:val="00895441"/>
    <w:rsid w:val="00895566"/>
    <w:rsid w:val="00895701"/>
    <w:rsid w:val="00896FAC"/>
    <w:rsid w:val="00897AE2"/>
    <w:rsid w:val="008A1198"/>
    <w:rsid w:val="008A16C7"/>
    <w:rsid w:val="008A1FC1"/>
    <w:rsid w:val="008A2069"/>
    <w:rsid w:val="008A2BBF"/>
    <w:rsid w:val="008A31AB"/>
    <w:rsid w:val="008A343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2C94"/>
    <w:rsid w:val="008C3E5F"/>
    <w:rsid w:val="008C48DA"/>
    <w:rsid w:val="008C5684"/>
    <w:rsid w:val="008C56D3"/>
    <w:rsid w:val="008C5850"/>
    <w:rsid w:val="008C5D06"/>
    <w:rsid w:val="008C654B"/>
    <w:rsid w:val="008C6BCA"/>
    <w:rsid w:val="008C6E8B"/>
    <w:rsid w:val="008C7550"/>
    <w:rsid w:val="008C7983"/>
    <w:rsid w:val="008C7B56"/>
    <w:rsid w:val="008C7EB9"/>
    <w:rsid w:val="008C7EC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E59"/>
    <w:rsid w:val="008E403C"/>
    <w:rsid w:val="008E4445"/>
    <w:rsid w:val="008E46EB"/>
    <w:rsid w:val="008E480A"/>
    <w:rsid w:val="008E4D43"/>
    <w:rsid w:val="008E4E57"/>
    <w:rsid w:val="008E525D"/>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D5F"/>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1B0"/>
    <w:rsid w:val="009127E4"/>
    <w:rsid w:val="00912A4E"/>
    <w:rsid w:val="00912D37"/>
    <w:rsid w:val="0091322D"/>
    <w:rsid w:val="009144A2"/>
    <w:rsid w:val="009144B7"/>
    <w:rsid w:val="00914887"/>
    <w:rsid w:val="00915305"/>
    <w:rsid w:val="00915439"/>
    <w:rsid w:val="0091584A"/>
    <w:rsid w:val="00915BDF"/>
    <w:rsid w:val="009161FE"/>
    <w:rsid w:val="00917804"/>
    <w:rsid w:val="00920BFE"/>
    <w:rsid w:val="00921F87"/>
    <w:rsid w:val="009220AD"/>
    <w:rsid w:val="009225E8"/>
    <w:rsid w:val="00923896"/>
    <w:rsid w:val="00923EAB"/>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4CBD"/>
    <w:rsid w:val="0093537D"/>
    <w:rsid w:val="00935F67"/>
    <w:rsid w:val="00935FDB"/>
    <w:rsid w:val="009363CE"/>
    <w:rsid w:val="0093693A"/>
    <w:rsid w:val="00936A19"/>
    <w:rsid w:val="0093721F"/>
    <w:rsid w:val="00937477"/>
    <w:rsid w:val="0093755A"/>
    <w:rsid w:val="00937A22"/>
    <w:rsid w:val="00940C90"/>
    <w:rsid w:val="00940D13"/>
    <w:rsid w:val="00940D14"/>
    <w:rsid w:val="00940D63"/>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DAC"/>
    <w:rsid w:val="009551A5"/>
    <w:rsid w:val="00955383"/>
    <w:rsid w:val="009565C1"/>
    <w:rsid w:val="00957145"/>
    <w:rsid w:val="009579E5"/>
    <w:rsid w:val="00960693"/>
    <w:rsid w:val="00960845"/>
    <w:rsid w:val="009608AB"/>
    <w:rsid w:val="00960A48"/>
    <w:rsid w:val="00960CBA"/>
    <w:rsid w:val="00960EE8"/>
    <w:rsid w:val="00960F13"/>
    <w:rsid w:val="00962346"/>
    <w:rsid w:val="009624FD"/>
    <w:rsid w:val="00962903"/>
    <w:rsid w:val="00962AFF"/>
    <w:rsid w:val="0096324B"/>
    <w:rsid w:val="009636F2"/>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4996"/>
    <w:rsid w:val="00975C54"/>
    <w:rsid w:val="00975EC0"/>
    <w:rsid w:val="009766D9"/>
    <w:rsid w:val="00976D3F"/>
    <w:rsid w:val="00977116"/>
    <w:rsid w:val="009778FB"/>
    <w:rsid w:val="00980A97"/>
    <w:rsid w:val="00981222"/>
    <w:rsid w:val="00981904"/>
    <w:rsid w:val="00982557"/>
    <w:rsid w:val="0098264B"/>
    <w:rsid w:val="0098338D"/>
    <w:rsid w:val="00983BC1"/>
    <w:rsid w:val="0098484C"/>
    <w:rsid w:val="00984B39"/>
    <w:rsid w:val="00986157"/>
    <w:rsid w:val="00986B39"/>
    <w:rsid w:val="00990553"/>
    <w:rsid w:val="009907C1"/>
    <w:rsid w:val="00990BB8"/>
    <w:rsid w:val="0099114C"/>
    <w:rsid w:val="009911C3"/>
    <w:rsid w:val="009917F0"/>
    <w:rsid w:val="00991A87"/>
    <w:rsid w:val="00991F30"/>
    <w:rsid w:val="00992BBD"/>
    <w:rsid w:val="009931FA"/>
    <w:rsid w:val="009932D7"/>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51C"/>
    <w:rsid w:val="009A5FAA"/>
    <w:rsid w:val="009A674D"/>
    <w:rsid w:val="009A7387"/>
    <w:rsid w:val="009A7452"/>
    <w:rsid w:val="009A78B3"/>
    <w:rsid w:val="009B0912"/>
    <w:rsid w:val="009B16D6"/>
    <w:rsid w:val="009B28A7"/>
    <w:rsid w:val="009B2B5C"/>
    <w:rsid w:val="009B3011"/>
    <w:rsid w:val="009B3F6C"/>
    <w:rsid w:val="009B4213"/>
    <w:rsid w:val="009B42ED"/>
    <w:rsid w:val="009B51B7"/>
    <w:rsid w:val="009B5279"/>
    <w:rsid w:val="009B5ABC"/>
    <w:rsid w:val="009B650E"/>
    <w:rsid w:val="009B6634"/>
    <w:rsid w:val="009B6716"/>
    <w:rsid w:val="009B78B7"/>
    <w:rsid w:val="009B7A6C"/>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0951"/>
    <w:rsid w:val="009F1922"/>
    <w:rsid w:val="009F2D0F"/>
    <w:rsid w:val="009F4DE8"/>
    <w:rsid w:val="009F52B4"/>
    <w:rsid w:val="009F5BAE"/>
    <w:rsid w:val="009F6A95"/>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07F31"/>
    <w:rsid w:val="00A10CFB"/>
    <w:rsid w:val="00A110D5"/>
    <w:rsid w:val="00A12117"/>
    <w:rsid w:val="00A12144"/>
    <w:rsid w:val="00A1219A"/>
    <w:rsid w:val="00A12976"/>
    <w:rsid w:val="00A135F7"/>
    <w:rsid w:val="00A13C31"/>
    <w:rsid w:val="00A14577"/>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09EF"/>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0E6"/>
    <w:rsid w:val="00A372FF"/>
    <w:rsid w:val="00A376C8"/>
    <w:rsid w:val="00A378F3"/>
    <w:rsid w:val="00A37DB7"/>
    <w:rsid w:val="00A40506"/>
    <w:rsid w:val="00A42819"/>
    <w:rsid w:val="00A43770"/>
    <w:rsid w:val="00A44887"/>
    <w:rsid w:val="00A4629F"/>
    <w:rsid w:val="00A4642A"/>
    <w:rsid w:val="00A46441"/>
    <w:rsid w:val="00A475F1"/>
    <w:rsid w:val="00A47AAA"/>
    <w:rsid w:val="00A47F23"/>
    <w:rsid w:val="00A51176"/>
    <w:rsid w:val="00A51228"/>
    <w:rsid w:val="00A5130D"/>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67C8"/>
    <w:rsid w:val="00A76F43"/>
    <w:rsid w:val="00A80907"/>
    <w:rsid w:val="00A81210"/>
    <w:rsid w:val="00A81B04"/>
    <w:rsid w:val="00A8279C"/>
    <w:rsid w:val="00A82ACC"/>
    <w:rsid w:val="00A82B91"/>
    <w:rsid w:val="00A82E12"/>
    <w:rsid w:val="00A8323A"/>
    <w:rsid w:val="00A832CA"/>
    <w:rsid w:val="00A83667"/>
    <w:rsid w:val="00A83961"/>
    <w:rsid w:val="00A83EED"/>
    <w:rsid w:val="00A84862"/>
    <w:rsid w:val="00A84D66"/>
    <w:rsid w:val="00A86D2B"/>
    <w:rsid w:val="00A879E4"/>
    <w:rsid w:val="00A87B0B"/>
    <w:rsid w:val="00A87BCF"/>
    <w:rsid w:val="00A87F55"/>
    <w:rsid w:val="00A901D2"/>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29E"/>
    <w:rsid w:val="00AA4359"/>
    <w:rsid w:val="00AA4DF9"/>
    <w:rsid w:val="00AA53F6"/>
    <w:rsid w:val="00AA5DCF"/>
    <w:rsid w:val="00AA6242"/>
    <w:rsid w:val="00AA6A3A"/>
    <w:rsid w:val="00AB021E"/>
    <w:rsid w:val="00AB0841"/>
    <w:rsid w:val="00AB0EC7"/>
    <w:rsid w:val="00AB1FF0"/>
    <w:rsid w:val="00AB25E2"/>
    <w:rsid w:val="00AB2B4D"/>
    <w:rsid w:val="00AB30A3"/>
    <w:rsid w:val="00AB33DD"/>
    <w:rsid w:val="00AB3C91"/>
    <w:rsid w:val="00AB4236"/>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4150"/>
    <w:rsid w:val="00AD4AE4"/>
    <w:rsid w:val="00AD5CCB"/>
    <w:rsid w:val="00AD615A"/>
    <w:rsid w:val="00AD644C"/>
    <w:rsid w:val="00AD6B03"/>
    <w:rsid w:val="00AD75A8"/>
    <w:rsid w:val="00AD7697"/>
    <w:rsid w:val="00AD7ED1"/>
    <w:rsid w:val="00AE165D"/>
    <w:rsid w:val="00AE1C2B"/>
    <w:rsid w:val="00AE34B5"/>
    <w:rsid w:val="00AE37B5"/>
    <w:rsid w:val="00AE4491"/>
    <w:rsid w:val="00AE475A"/>
    <w:rsid w:val="00AE48FF"/>
    <w:rsid w:val="00AE491F"/>
    <w:rsid w:val="00AE4AE8"/>
    <w:rsid w:val="00AE4B3C"/>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71E"/>
    <w:rsid w:val="00B0292E"/>
    <w:rsid w:val="00B02A28"/>
    <w:rsid w:val="00B03EEC"/>
    <w:rsid w:val="00B04492"/>
    <w:rsid w:val="00B04DDC"/>
    <w:rsid w:val="00B05752"/>
    <w:rsid w:val="00B07FB9"/>
    <w:rsid w:val="00B1012C"/>
    <w:rsid w:val="00B106B3"/>
    <w:rsid w:val="00B1150A"/>
    <w:rsid w:val="00B136A1"/>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65E4"/>
    <w:rsid w:val="00B370B3"/>
    <w:rsid w:val="00B37873"/>
    <w:rsid w:val="00B378C8"/>
    <w:rsid w:val="00B4020C"/>
    <w:rsid w:val="00B4088F"/>
    <w:rsid w:val="00B40EC6"/>
    <w:rsid w:val="00B4168A"/>
    <w:rsid w:val="00B422E5"/>
    <w:rsid w:val="00B428B2"/>
    <w:rsid w:val="00B42C0A"/>
    <w:rsid w:val="00B43648"/>
    <w:rsid w:val="00B44040"/>
    <w:rsid w:val="00B44189"/>
    <w:rsid w:val="00B44379"/>
    <w:rsid w:val="00B44778"/>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06"/>
    <w:rsid w:val="00B5316B"/>
    <w:rsid w:val="00B543FB"/>
    <w:rsid w:val="00B54524"/>
    <w:rsid w:val="00B5461D"/>
    <w:rsid w:val="00B5555B"/>
    <w:rsid w:val="00B5566A"/>
    <w:rsid w:val="00B55C17"/>
    <w:rsid w:val="00B56257"/>
    <w:rsid w:val="00B5648B"/>
    <w:rsid w:val="00B5682A"/>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4F8"/>
    <w:rsid w:val="00B64CB4"/>
    <w:rsid w:val="00B6690F"/>
    <w:rsid w:val="00B66CB5"/>
    <w:rsid w:val="00B67720"/>
    <w:rsid w:val="00B67B40"/>
    <w:rsid w:val="00B67BCA"/>
    <w:rsid w:val="00B711DE"/>
    <w:rsid w:val="00B71527"/>
    <w:rsid w:val="00B72031"/>
    <w:rsid w:val="00B7293A"/>
    <w:rsid w:val="00B72D25"/>
    <w:rsid w:val="00B72D57"/>
    <w:rsid w:val="00B72FA8"/>
    <w:rsid w:val="00B733DB"/>
    <w:rsid w:val="00B7536B"/>
    <w:rsid w:val="00B763A1"/>
    <w:rsid w:val="00B76F64"/>
    <w:rsid w:val="00B7777C"/>
    <w:rsid w:val="00B77A5C"/>
    <w:rsid w:val="00B77F72"/>
    <w:rsid w:val="00B81367"/>
    <w:rsid w:val="00B818D8"/>
    <w:rsid w:val="00B826EB"/>
    <w:rsid w:val="00B84751"/>
    <w:rsid w:val="00B84775"/>
    <w:rsid w:val="00B8494A"/>
    <w:rsid w:val="00B84E57"/>
    <w:rsid w:val="00B85146"/>
    <w:rsid w:val="00B870C1"/>
    <w:rsid w:val="00B87AFB"/>
    <w:rsid w:val="00B9069B"/>
    <w:rsid w:val="00B90DB1"/>
    <w:rsid w:val="00B91772"/>
    <w:rsid w:val="00B91AA1"/>
    <w:rsid w:val="00B91D9C"/>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02A"/>
    <w:rsid w:val="00BA3266"/>
    <w:rsid w:val="00BA32C8"/>
    <w:rsid w:val="00BA3AA3"/>
    <w:rsid w:val="00BA50C6"/>
    <w:rsid w:val="00BA5CCF"/>
    <w:rsid w:val="00BA60DC"/>
    <w:rsid w:val="00BA6544"/>
    <w:rsid w:val="00BA6B34"/>
    <w:rsid w:val="00BA76DB"/>
    <w:rsid w:val="00BB04EE"/>
    <w:rsid w:val="00BB2ACD"/>
    <w:rsid w:val="00BB3D0E"/>
    <w:rsid w:val="00BB403C"/>
    <w:rsid w:val="00BB45A1"/>
    <w:rsid w:val="00BB4E1C"/>
    <w:rsid w:val="00BB50E7"/>
    <w:rsid w:val="00BB5C5F"/>
    <w:rsid w:val="00BB5D63"/>
    <w:rsid w:val="00BB5E46"/>
    <w:rsid w:val="00BB73B5"/>
    <w:rsid w:val="00BC019C"/>
    <w:rsid w:val="00BC055F"/>
    <w:rsid w:val="00BC088D"/>
    <w:rsid w:val="00BC1191"/>
    <w:rsid w:val="00BC130A"/>
    <w:rsid w:val="00BC13BE"/>
    <w:rsid w:val="00BC18BD"/>
    <w:rsid w:val="00BC1FB7"/>
    <w:rsid w:val="00BC1FCD"/>
    <w:rsid w:val="00BC2021"/>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3F1F"/>
    <w:rsid w:val="00BD4003"/>
    <w:rsid w:val="00BD4331"/>
    <w:rsid w:val="00BD5308"/>
    <w:rsid w:val="00BD585E"/>
    <w:rsid w:val="00BD6526"/>
    <w:rsid w:val="00BD68F3"/>
    <w:rsid w:val="00BD6FF8"/>
    <w:rsid w:val="00BD7180"/>
    <w:rsid w:val="00BD718B"/>
    <w:rsid w:val="00BE0E24"/>
    <w:rsid w:val="00BE1551"/>
    <w:rsid w:val="00BE20E6"/>
    <w:rsid w:val="00BE2378"/>
    <w:rsid w:val="00BE2B93"/>
    <w:rsid w:val="00BE3107"/>
    <w:rsid w:val="00BE4897"/>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59F"/>
    <w:rsid w:val="00BF38D6"/>
    <w:rsid w:val="00BF3C1E"/>
    <w:rsid w:val="00BF3C35"/>
    <w:rsid w:val="00BF3E2A"/>
    <w:rsid w:val="00BF46AA"/>
    <w:rsid w:val="00BF4B0F"/>
    <w:rsid w:val="00BF5967"/>
    <w:rsid w:val="00BF5E3C"/>
    <w:rsid w:val="00BF626E"/>
    <w:rsid w:val="00BF6395"/>
    <w:rsid w:val="00BF664F"/>
    <w:rsid w:val="00BF6A92"/>
    <w:rsid w:val="00BF6B85"/>
    <w:rsid w:val="00BF7610"/>
    <w:rsid w:val="00C007E0"/>
    <w:rsid w:val="00C0163B"/>
    <w:rsid w:val="00C0201E"/>
    <w:rsid w:val="00C025CF"/>
    <w:rsid w:val="00C027AB"/>
    <w:rsid w:val="00C02BE1"/>
    <w:rsid w:val="00C0322F"/>
    <w:rsid w:val="00C03838"/>
    <w:rsid w:val="00C0433D"/>
    <w:rsid w:val="00C046EE"/>
    <w:rsid w:val="00C047CB"/>
    <w:rsid w:val="00C04ADB"/>
    <w:rsid w:val="00C0530B"/>
    <w:rsid w:val="00C057FD"/>
    <w:rsid w:val="00C05C21"/>
    <w:rsid w:val="00C06090"/>
    <w:rsid w:val="00C066DE"/>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18"/>
    <w:rsid w:val="00C21446"/>
    <w:rsid w:val="00C21743"/>
    <w:rsid w:val="00C219A6"/>
    <w:rsid w:val="00C22CAC"/>
    <w:rsid w:val="00C2344D"/>
    <w:rsid w:val="00C23450"/>
    <w:rsid w:val="00C23FD6"/>
    <w:rsid w:val="00C24086"/>
    <w:rsid w:val="00C24571"/>
    <w:rsid w:val="00C259E3"/>
    <w:rsid w:val="00C25D06"/>
    <w:rsid w:val="00C26481"/>
    <w:rsid w:val="00C26CFE"/>
    <w:rsid w:val="00C27DDB"/>
    <w:rsid w:val="00C3194E"/>
    <w:rsid w:val="00C33CAD"/>
    <w:rsid w:val="00C34909"/>
    <w:rsid w:val="00C3502E"/>
    <w:rsid w:val="00C36567"/>
    <w:rsid w:val="00C368A9"/>
    <w:rsid w:val="00C36D28"/>
    <w:rsid w:val="00C37847"/>
    <w:rsid w:val="00C37B63"/>
    <w:rsid w:val="00C40144"/>
    <w:rsid w:val="00C40344"/>
    <w:rsid w:val="00C4048E"/>
    <w:rsid w:val="00C4121F"/>
    <w:rsid w:val="00C41547"/>
    <w:rsid w:val="00C41843"/>
    <w:rsid w:val="00C41F3F"/>
    <w:rsid w:val="00C436F3"/>
    <w:rsid w:val="00C43896"/>
    <w:rsid w:val="00C4461E"/>
    <w:rsid w:val="00C44B4C"/>
    <w:rsid w:val="00C45354"/>
    <w:rsid w:val="00C45500"/>
    <w:rsid w:val="00C45EAC"/>
    <w:rsid w:val="00C462E0"/>
    <w:rsid w:val="00C462FB"/>
    <w:rsid w:val="00C46540"/>
    <w:rsid w:val="00C46791"/>
    <w:rsid w:val="00C50448"/>
    <w:rsid w:val="00C5057A"/>
    <w:rsid w:val="00C5060F"/>
    <w:rsid w:val="00C506EA"/>
    <w:rsid w:val="00C508DE"/>
    <w:rsid w:val="00C50A94"/>
    <w:rsid w:val="00C50D8D"/>
    <w:rsid w:val="00C512E0"/>
    <w:rsid w:val="00C51825"/>
    <w:rsid w:val="00C5205D"/>
    <w:rsid w:val="00C52073"/>
    <w:rsid w:val="00C52331"/>
    <w:rsid w:val="00C537E8"/>
    <w:rsid w:val="00C54204"/>
    <w:rsid w:val="00C545BD"/>
    <w:rsid w:val="00C56197"/>
    <w:rsid w:val="00C609E9"/>
    <w:rsid w:val="00C60AEC"/>
    <w:rsid w:val="00C60B67"/>
    <w:rsid w:val="00C6120D"/>
    <w:rsid w:val="00C616E4"/>
    <w:rsid w:val="00C61B0B"/>
    <w:rsid w:val="00C61D2F"/>
    <w:rsid w:val="00C61F68"/>
    <w:rsid w:val="00C620A4"/>
    <w:rsid w:val="00C62314"/>
    <w:rsid w:val="00C633D2"/>
    <w:rsid w:val="00C63AE6"/>
    <w:rsid w:val="00C65858"/>
    <w:rsid w:val="00C66532"/>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1E72"/>
    <w:rsid w:val="00C92A4B"/>
    <w:rsid w:val="00C92AB5"/>
    <w:rsid w:val="00C92BE4"/>
    <w:rsid w:val="00C9346F"/>
    <w:rsid w:val="00C93652"/>
    <w:rsid w:val="00C94455"/>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099"/>
    <w:rsid w:val="00CB3144"/>
    <w:rsid w:val="00CB3596"/>
    <w:rsid w:val="00CB40FF"/>
    <w:rsid w:val="00CB4639"/>
    <w:rsid w:val="00CB4FA8"/>
    <w:rsid w:val="00CB66F0"/>
    <w:rsid w:val="00CB7034"/>
    <w:rsid w:val="00CB7482"/>
    <w:rsid w:val="00CC034D"/>
    <w:rsid w:val="00CC04BC"/>
    <w:rsid w:val="00CC14CA"/>
    <w:rsid w:val="00CC1892"/>
    <w:rsid w:val="00CC28B5"/>
    <w:rsid w:val="00CC2B6F"/>
    <w:rsid w:val="00CC3AD1"/>
    <w:rsid w:val="00CC41B9"/>
    <w:rsid w:val="00CC4EB9"/>
    <w:rsid w:val="00CC5AA6"/>
    <w:rsid w:val="00CC6109"/>
    <w:rsid w:val="00CC6BF9"/>
    <w:rsid w:val="00CC6F8E"/>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2DD"/>
    <w:rsid w:val="00CF0E2D"/>
    <w:rsid w:val="00CF172A"/>
    <w:rsid w:val="00CF2193"/>
    <w:rsid w:val="00CF219E"/>
    <w:rsid w:val="00CF3694"/>
    <w:rsid w:val="00CF4299"/>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1E5A"/>
    <w:rsid w:val="00D13088"/>
    <w:rsid w:val="00D136AB"/>
    <w:rsid w:val="00D137D9"/>
    <w:rsid w:val="00D149EA"/>
    <w:rsid w:val="00D15906"/>
    <w:rsid w:val="00D16570"/>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BF6"/>
    <w:rsid w:val="00D35C13"/>
    <w:rsid w:val="00D36772"/>
    <w:rsid w:val="00D3709F"/>
    <w:rsid w:val="00D375EB"/>
    <w:rsid w:val="00D37FDF"/>
    <w:rsid w:val="00D40556"/>
    <w:rsid w:val="00D40B15"/>
    <w:rsid w:val="00D41D00"/>
    <w:rsid w:val="00D41E58"/>
    <w:rsid w:val="00D437FD"/>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16B"/>
    <w:rsid w:val="00D55A72"/>
    <w:rsid w:val="00D55AA4"/>
    <w:rsid w:val="00D55D09"/>
    <w:rsid w:val="00D56306"/>
    <w:rsid w:val="00D57352"/>
    <w:rsid w:val="00D57C49"/>
    <w:rsid w:val="00D6006A"/>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F43"/>
    <w:rsid w:val="00D73048"/>
    <w:rsid w:val="00D731DB"/>
    <w:rsid w:val="00D73521"/>
    <w:rsid w:val="00D74371"/>
    <w:rsid w:val="00D7510F"/>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8799F"/>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1C54"/>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79E"/>
    <w:rsid w:val="00DB09F4"/>
    <w:rsid w:val="00DB1E63"/>
    <w:rsid w:val="00DB228B"/>
    <w:rsid w:val="00DB22B2"/>
    <w:rsid w:val="00DB2EB6"/>
    <w:rsid w:val="00DB347E"/>
    <w:rsid w:val="00DB3AE7"/>
    <w:rsid w:val="00DB434D"/>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9E4"/>
    <w:rsid w:val="00DC71D3"/>
    <w:rsid w:val="00DD0064"/>
    <w:rsid w:val="00DD09D4"/>
    <w:rsid w:val="00DD1453"/>
    <w:rsid w:val="00DD19A5"/>
    <w:rsid w:val="00DD2A1C"/>
    <w:rsid w:val="00DD307B"/>
    <w:rsid w:val="00DD3D7D"/>
    <w:rsid w:val="00DD5039"/>
    <w:rsid w:val="00DD517B"/>
    <w:rsid w:val="00DD5346"/>
    <w:rsid w:val="00DD59B6"/>
    <w:rsid w:val="00DD5BEF"/>
    <w:rsid w:val="00DD5EBE"/>
    <w:rsid w:val="00DD614D"/>
    <w:rsid w:val="00DD6636"/>
    <w:rsid w:val="00DD674D"/>
    <w:rsid w:val="00DD7A11"/>
    <w:rsid w:val="00DD7C91"/>
    <w:rsid w:val="00DD7E21"/>
    <w:rsid w:val="00DE0422"/>
    <w:rsid w:val="00DE0530"/>
    <w:rsid w:val="00DE05A3"/>
    <w:rsid w:val="00DE0BC7"/>
    <w:rsid w:val="00DE0D21"/>
    <w:rsid w:val="00DE0D76"/>
    <w:rsid w:val="00DE0DF8"/>
    <w:rsid w:val="00DE1F4B"/>
    <w:rsid w:val="00DE2422"/>
    <w:rsid w:val="00DE3572"/>
    <w:rsid w:val="00DE41F1"/>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24B3"/>
    <w:rsid w:val="00E0443C"/>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4F64"/>
    <w:rsid w:val="00E2508F"/>
    <w:rsid w:val="00E25346"/>
    <w:rsid w:val="00E27033"/>
    <w:rsid w:val="00E2769A"/>
    <w:rsid w:val="00E30C6E"/>
    <w:rsid w:val="00E30E0C"/>
    <w:rsid w:val="00E31876"/>
    <w:rsid w:val="00E31A4F"/>
    <w:rsid w:val="00E33FE5"/>
    <w:rsid w:val="00E356F8"/>
    <w:rsid w:val="00E35D74"/>
    <w:rsid w:val="00E35F5F"/>
    <w:rsid w:val="00E372B6"/>
    <w:rsid w:val="00E3733F"/>
    <w:rsid w:val="00E375C2"/>
    <w:rsid w:val="00E4144F"/>
    <w:rsid w:val="00E41CC3"/>
    <w:rsid w:val="00E42400"/>
    <w:rsid w:val="00E435D2"/>
    <w:rsid w:val="00E43ED1"/>
    <w:rsid w:val="00E44203"/>
    <w:rsid w:val="00E44F19"/>
    <w:rsid w:val="00E4513F"/>
    <w:rsid w:val="00E45A56"/>
    <w:rsid w:val="00E45C62"/>
    <w:rsid w:val="00E460EF"/>
    <w:rsid w:val="00E46AC7"/>
    <w:rsid w:val="00E46C01"/>
    <w:rsid w:val="00E46F5B"/>
    <w:rsid w:val="00E47A65"/>
    <w:rsid w:val="00E47ED6"/>
    <w:rsid w:val="00E507B7"/>
    <w:rsid w:val="00E518DE"/>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1411"/>
    <w:rsid w:val="00E81B8D"/>
    <w:rsid w:val="00E81D50"/>
    <w:rsid w:val="00E82C79"/>
    <w:rsid w:val="00E834CC"/>
    <w:rsid w:val="00E84742"/>
    <w:rsid w:val="00E85DCC"/>
    <w:rsid w:val="00E8643F"/>
    <w:rsid w:val="00E87FCA"/>
    <w:rsid w:val="00E90435"/>
    <w:rsid w:val="00E925AF"/>
    <w:rsid w:val="00E9287C"/>
    <w:rsid w:val="00E92B24"/>
    <w:rsid w:val="00E92BE7"/>
    <w:rsid w:val="00E92C80"/>
    <w:rsid w:val="00E92FFB"/>
    <w:rsid w:val="00E93C0B"/>
    <w:rsid w:val="00E9438F"/>
    <w:rsid w:val="00E94F55"/>
    <w:rsid w:val="00E96C3A"/>
    <w:rsid w:val="00E97C0B"/>
    <w:rsid w:val="00E97E09"/>
    <w:rsid w:val="00EA1CF8"/>
    <w:rsid w:val="00EA20FA"/>
    <w:rsid w:val="00EA243C"/>
    <w:rsid w:val="00EA2742"/>
    <w:rsid w:val="00EA27EE"/>
    <w:rsid w:val="00EA29CF"/>
    <w:rsid w:val="00EA2D9B"/>
    <w:rsid w:val="00EA307A"/>
    <w:rsid w:val="00EA30EC"/>
    <w:rsid w:val="00EA336A"/>
    <w:rsid w:val="00EB0465"/>
    <w:rsid w:val="00EB0A20"/>
    <w:rsid w:val="00EB0F86"/>
    <w:rsid w:val="00EB36E7"/>
    <w:rsid w:val="00EB400D"/>
    <w:rsid w:val="00EB4F95"/>
    <w:rsid w:val="00EB64F6"/>
    <w:rsid w:val="00EB66F6"/>
    <w:rsid w:val="00EB6D84"/>
    <w:rsid w:val="00EB79E0"/>
    <w:rsid w:val="00EB7EA3"/>
    <w:rsid w:val="00EC0064"/>
    <w:rsid w:val="00EC00A4"/>
    <w:rsid w:val="00EC022B"/>
    <w:rsid w:val="00EC0728"/>
    <w:rsid w:val="00EC0E98"/>
    <w:rsid w:val="00EC2B8B"/>
    <w:rsid w:val="00EC3225"/>
    <w:rsid w:val="00EC33C3"/>
    <w:rsid w:val="00EC35AD"/>
    <w:rsid w:val="00EC4204"/>
    <w:rsid w:val="00EC48F5"/>
    <w:rsid w:val="00EC4F9D"/>
    <w:rsid w:val="00EC50A3"/>
    <w:rsid w:val="00EC551F"/>
    <w:rsid w:val="00EC5956"/>
    <w:rsid w:val="00EC59F0"/>
    <w:rsid w:val="00EC5EFB"/>
    <w:rsid w:val="00EC6515"/>
    <w:rsid w:val="00EC68A2"/>
    <w:rsid w:val="00EC766B"/>
    <w:rsid w:val="00ED0537"/>
    <w:rsid w:val="00ED0C25"/>
    <w:rsid w:val="00ED0CCF"/>
    <w:rsid w:val="00ED0DF7"/>
    <w:rsid w:val="00ED0E35"/>
    <w:rsid w:val="00ED13D8"/>
    <w:rsid w:val="00ED180C"/>
    <w:rsid w:val="00ED25BD"/>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7C5"/>
    <w:rsid w:val="00EE24C6"/>
    <w:rsid w:val="00EE2872"/>
    <w:rsid w:val="00EE2CEE"/>
    <w:rsid w:val="00EE31E5"/>
    <w:rsid w:val="00EE3534"/>
    <w:rsid w:val="00EE45E6"/>
    <w:rsid w:val="00EE47D2"/>
    <w:rsid w:val="00EE5227"/>
    <w:rsid w:val="00EE53DA"/>
    <w:rsid w:val="00EE568F"/>
    <w:rsid w:val="00EE5A4A"/>
    <w:rsid w:val="00EE661A"/>
    <w:rsid w:val="00EE67AA"/>
    <w:rsid w:val="00EE681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4C6E"/>
    <w:rsid w:val="00EF5724"/>
    <w:rsid w:val="00EF5D4D"/>
    <w:rsid w:val="00EF5DC7"/>
    <w:rsid w:val="00EF7839"/>
    <w:rsid w:val="00EF7852"/>
    <w:rsid w:val="00EF7B8F"/>
    <w:rsid w:val="00EF7CA6"/>
    <w:rsid w:val="00F010BE"/>
    <w:rsid w:val="00F016F6"/>
    <w:rsid w:val="00F01D35"/>
    <w:rsid w:val="00F037F8"/>
    <w:rsid w:val="00F03FE5"/>
    <w:rsid w:val="00F0406C"/>
    <w:rsid w:val="00F04535"/>
    <w:rsid w:val="00F051E3"/>
    <w:rsid w:val="00F052D3"/>
    <w:rsid w:val="00F06612"/>
    <w:rsid w:val="00F06DB2"/>
    <w:rsid w:val="00F06F15"/>
    <w:rsid w:val="00F079C8"/>
    <w:rsid w:val="00F11A35"/>
    <w:rsid w:val="00F11B1B"/>
    <w:rsid w:val="00F121C4"/>
    <w:rsid w:val="00F1262F"/>
    <w:rsid w:val="00F13AC8"/>
    <w:rsid w:val="00F146AA"/>
    <w:rsid w:val="00F15134"/>
    <w:rsid w:val="00F1542C"/>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631"/>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5A31"/>
    <w:rsid w:val="00F56D7C"/>
    <w:rsid w:val="00F57779"/>
    <w:rsid w:val="00F579D8"/>
    <w:rsid w:val="00F60282"/>
    <w:rsid w:val="00F63715"/>
    <w:rsid w:val="00F64380"/>
    <w:rsid w:val="00F644AF"/>
    <w:rsid w:val="00F64B63"/>
    <w:rsid w:val="00F653AE"/>
    <w:rsid w:val="00F654FA"/>
    <w:rsid w:val="00F65DF6"/>
    <w:rsid w:val="00F66E71"/>
    <w:rsid w:val="00F67769"/>
    <w:rsid w:val="00F67AF9"/>
    <w:rsid w:val="00F7023B"/>
    <w:rsid w:val="00F71B40"/>
    <w:rsid w:val="00F71CA5"/>
    <w:rsid w:val="00F721BB"/>
    <w:rsid w:val="00F731BF"/>
    <w:rsid w:val="00F7348A"/>
    <w:rsid w:val="00F73653"/>
    <w:rsid w:val="00F7365E"/>
    <w:rsid w:val="00F73F98"/>
    <w:rsid w:val="00F758DF"/>
    <w:rsid w:val="00F75DBC"/>
    <w:rsid w:val="00F76302"/>
    <w:rsid w:val="00F76322"/>
    <w:rsid w:val="00F76A37"/>
    <w:rsid w:val="00F76C91"/>
    <w:rsid w:val="00F76DF5"/>
    <w:rsid w:val="00F7733F"/>
    <w:rsid w:val="00F77C09"/>
    <w:rsid w:val="00F80424"/>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CF4"/>
    <w:rsid w:val="00F91D5B"/>
    <w:rsid w:val="00F924EC"/>
    <w:rsid w:val="00F92C19"/>
    <w:rsid w:val="00F92D15"/>
    <w:rsid w:val="00F92DC1"/>
    <w:rsid w:val="00F93083"/>
    <w:rsid w:val="00F932FC"/>
    <w:rsid w:val="00F93908"/>
    <w:rsid w:val="00F93BE7"/>
    <w:rsid w:val="00F93C6E"/>
    <w:rsid w:val="00F93FDC"/>
    <w:rsid w:val="00F95BF4"/>
    <w:rsid w:val="00F96215"/>
    <w:rsid w:val="00F97404"/>
    <w:rsid w:val="00FA043E"/>
    <w:rsid w:val="00FA1E25"/>
    <w:rsid w:val="00FA1F6D"/>
    <w:rsid w:val="00FA2046"/>
    <w:rsid w:val="00FA33B6"/>
    <w:rsid w:val="00FA3857"/>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158"/>
    <w:rsid w:val="00FC12A9"/>
    <w:rsid w:val="00FC22A2"/>
    <w:rsid w:val="00FC246C"/>
    <w:rsid w:val="00FC2CFD"/>
    <w:rsid w:val="00FC2E38"/>
    <w:rsid w:val="00FC3414"/>
    <w:rsid w:val="00FC35F5"/>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AEB"/>
    <w:rsid w:val="00FD0DA5"/>
    <w:rsid w:val="00FD0E3F"/>
    <w:rsid w:val="00FD0E83"/>
    <w:rsid w:val="00FD18F1"/>
    <w:rsid w:val="00FD1F6A"/>
    <w:rsid w:val="00FD2509"/>
    <w:rsid w:val="00FD25F5"/>
    <w:rsid w:val="00FD371D"/>
    <w:rsid w:val="00FD3A28"/>
    <w:rsid w:val="00FD423B"/>
    <w:rsid w:val="00FD4B7B"/>
    <w:rsid w:val="00FD5F7F"/>
    <w:rsid w:val="00FD617C"/>
    <w:rsid w:val="00FD67EC"/>
    <w:rsid w:val="00FE0744"/>
    <w:rsid w:val="00FE0846"/>
    <w:rsid w:val="00FE0C99"/>
    <w:rsid w:val="00FE0E3B"/>
    <w:rsid w:val="00FE0FC6"/>
    <w:rsid w:val="00FE1683"/>
    <w:rsid w:val="00FE2963"/>
    <w:rsid w:val="00FE2B3F"/>
    <w:rsid w:val="00FE3B48"/>
    <w:rsid w:val="00FE5C93"/>
    <w:rsid w:val="00FE5EF8"/>
    <w:rsid w:val="00FE6E33"/>
    <w:rsid w:val="00FE6FC2"/>
    <w:rsid w:val="00FE72E7"/>
    <w:rsid w:val="00FE7C73"/>
    <w:rsid w:val="00FF153A"/>
    <w:rsid w:val="00FF1F44"/>
    <w:rsid w:val="00FF270C"/>
    <w:rsid w:val="00FF27AB"/>
    <w:rsid w:val="00FF289A"/>
    <w:rsid w:val="00FF40B0"/>
    <w:rsid w:val="00FF4347"/>
    <w:rsid w:val="00FF43E0"/>
    <w:rsid w:val="00FF4515"/>
    <w:rsid w:val="00FF464C"/>
    <w:rsid w:val="00FF4C39"/>
    <w:rsid w:val="00FF5076"/>
    <w:rsid w:val="00FF5130"/>
    <w:rsid w:val="00FF51FA"/>
    <w:rsid w:val="00FF6735"/>
    <w:rsid w:val="00FF6A3C"/>
    <w:rsid w:val="00FF713E"/>
    <w:rsid w:val="00FF71B2"/>
    <w:rsid w:val="00FF75DB"/>
    <w:rsid w:val="119C1378"/>
    <w:rsid w:val="1DBA2DA7"/>
    <w:rsid w:val="43B50461"/>
    <w:rsid w:val="571E36B0"/>
    <w:rsid w:val="7100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ascii="Calibri" w:hAnsi="Calibri" w:eastAsia="宋体"/>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Cambria" w:hAnsi="Cambria" w:eastAsia="宋体"/>
      <w:b/>
      <w:bCs/>
      <w:szCs w:val="32"/>
    </w:rPr>
  </w:style>
  <w:style w:type="paragraph" w:styleId="4">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qFormat/>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pPr>
      <w:ind w:left="100" w:leftChars="2500"/>
    </w:pPr>
  </w:style>
  <w:style w:type="paragraph" w:styleId="10">
    <w:name w:val="footer"/>
    <w:basedOn w:val="1"/>
    <w:link w:val="22"/>
    <w:qFormat/>
    <w:uiPriority w:val="0"/>
    <w:pPr>
      <w:tabs>
        <w:tab w:val="center" w:pos="4153"/>
        <w:tab w:val="right" w:pos="8306"/>
      </w:tabs>
      <w:snapToGrid w:val="0"/>
      <w:jc w:val="left"/>
    </w:pPr>
    <w:rPr>
      <w:sz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4"/>
    <w:qFormat/>
    <w:uiPriority w:val="0"/>
    <w:pPr>
      <w:spacing w:line="500" w:lineRule="exact"/>
      <w:ind w:firstLine="200" w:firstLineChars="200"/>
      <w:jc w:val="center"/>
      <w:outlineLvl w:val="0"/>
    </w:pPr>
    <w:rPr>
      <w:rFonts w:ascii="Cambria" w:hAnsi="Cambria" w:eastAsia="方正小标宋_GBK"/>
      <w:bCs/>
      <w:kern w:val="0"/>
      <w:sz w:val="44"/>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qFormat/>
    <w:uiPriority w:val="0"/>
  </w:style>
  <w:style w:type="character" w:styleId="19">
    <w:name w:val="Hyperlink"/>
    <w:qFormat/>
    <w:uiPriority w:val="0"/>
    <w:rPr>
      <w:color w:val="0000FF"/>
      <w:u w:val="single"/>
    </w:rPr>
  </w:style>
  <w:style w:type="character" w:customStyle="1" w:styleId="20">
    <w:name w:val="标题 1 字符"/>
    <w:link w:val="2"/>
    <w:qFormat/>
    <w:uiPriority w:val="0"/>
    <w:rPr>
      <w:rFonts w:ascii="Calibri" w:hAnsi="Calibri" w:eastAsia="宋体"/>
      <w:b/>
      <w:bCs/>
      <w:kern w:val="44"/>
      <w:sz w:val="44"/>
      <w:szCs w:val="44"/>
      <w:lang w:val="en-US" w:eastAsia="zh-CN" w:bidi="ar-SA"/>
    </w:rPr>
  </w:style>
  <w:style w:type="character" w:customStyle="1" w:styleId="21">
    <w:name w:val="标题 2 字符"/>
    <w:link w:val="3"/>
    <w:semiHidden/>
    <w:qFormat/>
    <w:uiPriority w:val="0"/>
    <w:rPr>
      <w:rFonts w:ascii="Cambria" w:hAnsi="Cambria" w:eastAsia="宋体"/>
      <w:b/>
      <w:bCs/>
      <w:kern w:val="2"/>
      <w:sz w:val="32"/>
      <w:szCs w:val="32"/>
      <w:lang w:val="en-US" w:eastAsia="zh-CN" w:bidi="ar-SA"/>
    </w:rPr>
  </w:style>
  <w:style w:type="character" w:customStyle="1" w:styleId="22">
    <w:name w:val="页脚 字符"/>
    <w:link w:val="10"/>
    <w:qFormat/>
    <w:uiPriority w:val="0"/>
    <w:rPr>
      <w:rFonts w:eastAsia="方正仿宋_GBK"/>
      <w:kern w:val="2"/>
      <w:sz w:val="18"/>
      <w:lang w:val="en-US" w:eastAsia="zh-CN" w:bidi="ar-SA"/>
    </w:rPr>
  </w:style>
  <w:style w:type="character" w:customStyle="1" w:styleId="23">
    <w:name w:val="页眉 字符"/>
    <w:link w:val="11"/>
    <w:qFormat/>
    <w:uiPriority w:val="0"/>
    <w:rPr>
      <w:rFonts w:eastAsia="方正仿宋_GBK"/>
      <w:kern w:val="2"/>
      <w:sz w:val="18"/>
      <w:lang w:val="en-US" w:eastAsia="zh-CN" w:bidi="ar-SA"/>
    </w:rPr>
  </w:style>
  <w:style w:type="character" w:customStyle="1" w:styleId="24">
    <w:name w:val="标题 字符"/>
    <w:link w:val="13"/>
    <w:qFormat/>
    <w:uiPriority w:val="0"/>
    <w:rPr>
      <w:rFonts w:ascii="Cambria" w:hAnsi="Cambria" w:eastAsia="方正小标宋_GBK"/>
      <w:bCs/>
      <w:sz w:val="44"/>
      <w:szCs w:val="32"/>
      <w:lang w:bidi="ar-SA"/>
    </w:rPr>
  </w:style>
  <w:style w:type="character" w:customStyle="1" w:styleId="25">
    <w:name w:val="Char Char3"/>
    <w:qFormat/>
    <w:uiPriority w:val="0"/>
    <w:rPr>
      <w:sz w:val="18"/>
      <w:szCs w:val="18"/>
      <w:lang w:bidi="ar-SA"/>
    </w:rPr>
  </w:style>
  <w:style w:type="character" w:customStyle="1" w:styleId="26">
    <w:name w:val="apple-style-span"/>
    <w:qFormat/>
    <w:uiPriority w:val="0"/>
  </w:style>
  <w:style w:type="character" w:customStyle="1" w:styleId="27">
    <w:name w:val="style231"/>
    <w:qFormat/>
    <w:uiPriority w:val="0"/>
    <w:rPr>
      <w:b/>
      <w:bCs/>
      <w:sz w:val="24"/>
      <w:szCs w:val="24"/>
    </w:rPr>
  </w:style>
  <w:style w:type="character" w:customStyle="1" w:styleId="28">
    <w:name w:val="Title Char"/>
    <w:qFormat/>
    <w:locked/>
    <w:uiPriority w:val="0"/>
    <w:rPr>
      <w:rFonts w:ascii="Cambria" w:hAnsi="Cambria" w:eastAsia="方正小标宋_GBK" w:cs="Times New Roman"/>
      <w:bCs/>
      <w:sz w:val="32"/>
      <w:szCs w:val="32"/>
    </w:rPr>
  </w:style>
  <w:style w:type="paragraph" w:customStyle="1" w:styleId="29">
    <w:name w:val="默认段落字体 Para Char Char Char Char Char Char Char Char Char Char"/>
    <w:basedOn w:val="1"/>
    <w:qFormat/>
    <w:uiPriority w:val="0"/>
    <w:rPr>
      <w:rFonts w:ascii="Arial" w:hAnsi="Arial" w:eastAsia="宋体" w:cs="Arial"/>
      <w:sz w:val="20"/>
    </w:rPr>
  </w:style>
  <w:style w:type="paragraph" w:styleId="30">
    <w:name w:val="List Paragraph"/>
    <w:basedOn w:val="1"/>
    <w:qFormat/>
    <w:uiPriority w:val="34"/>
    <w:pPr>
      <w:ind w:firstLine="420" w:firstLineChars="200"/>
    </w:pPr>
    <w:rPr>
      <w:rFonts w:ascii="仿宋" w:hAnsi="仿宋" w:eastAsia="仿宋"/>
      <w:sz w:val="28"/>
      <w:szCs w:val="22"/>
    </w:rPr>
  </w:style>
  <w:style w:type="paragraph" w:customStyle="1" w:styleId="31">
    <w:name w:val="Char Char Char Char Char Char Char Char Char Char Char Char Char Char Char Char Char Char Char Char Char Char"/>
    <w:basedOn w:val="1"/>
    <w:qFormat/>
    <w:uiPriority w:val="0"/>
    <w:rPr>
      <w:rFonts w:eastAsia="宋体"/>
      <w:sz w:val="21"/>
    </w:rPr>
  </w:style>
  <w:style w:type="paragraph" w:customStyle="1" w:styleId="3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3005&#37325;&#24198;&#22823;&#23398;&#22478;&#31532;&#20108;&#23567;&#23398;&#26657;2025&#24180;&#37096;&#38376;&#39044;&#31639;&#20844;&#24320;&#24773;&#20917;&#35828;&#26126;&#19978;&#2525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203005重庆大学城第二小学校2025年部门预算公开情况说明上报.dotx</Template>
  <Company>微软用户</Company>
  <Pages>4</Pages>
  <Words>1489</Words>
  <Characters>1657</Characters>
  <Lines>11</Lines>
  <Paragraphs>3</Paragraphs>
  <TotalTime>1</TotalTime>
  <ScaleCrop>false</ScaleCrop>
  <LinksUpToDate>false</LinksUpToDate>
  <CharactersWithSpaces>1659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2025-04-16T02:29:00Z</dcterms:created>
  <dc:creator>user</dc:creator>
  <cp:lastModifiedBy>silence</cp:lastModifiedBy>
  <cp:lastPrinted>2025-03-24T03:10:00Z</cp:lastPrinted>
  <dcterms:modified xsi:type="dcterms:W3CDTF">2025-05-07T04:46:25Z</dcterms:modified>
  <dc:title>（来文单位：□□□□）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23E898737C5647C1AE516770185FEFFD_13</vt:lpwstr>
  </property>
  <property fmtid="{D5CDD505-2E9C-101B-9397-08002B2CF9AE}" pid="4" name="KSOTemplateDocerSaveRecord">
    <vt:lpwstr>eyJoZGlkIjoiZjRmYWUxOWJhMWE5OGFmZGQyNzA0NjBkZTNhOGRjMDEiLCJ1c2VySWQiOiIyNDg4ODMzNzUifQ==</vt:lpwstr>
  </property>
</Properties>
</file>