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93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重庆高新区规划和自然资源局</w:t>
      </w:r>
    </w:p>
    <w:p w14:paraId="16B74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2024年度行政检查实施情况统计</w:t>
      </w:r>
    </w:p>
    <w:p w14:paraId="1FDD2274"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2955"/>
        <w:gridCol w:w="3000"/>
        <w:gridCol w:w="1538"/>
      </w:tblGrid>
      <w:tr w14:paraId="0FF33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29" w:type="dxa"/>
            <w:vAlign w:val="center"/>
          </w:tcPr>
          <w:p w14:paraId="60473C8B"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955" w:type="dxa"/>
            <w:vAlign w:val="center"/>
          </w:tcPr>
          <w:p w14:paraId="4BC2CBB5"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</w:rPr>
              <w:t>单位名称</w:t>
            </w:r>
          </w:p>
        </w:tc>
        <w:tc>
          <w:tcPr>
            <w:tcW w:w="3000" w:type="dxa"/>
            <w:vAlign w:val="center"/>
          </w:tcPr>
          <w:p w14:paraId="2D39B8A1"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</w:rPr>
              <w:t>行政检查实施次数</w:t>
            </w:r>
          </w:p>
        </w:tc>
        <w:tc>
          <w:tcPr>
            <w:tcW w:w="1538" w:type="dxa"/>
            <w:vAlign w:val="center"/>
          </w:tcPr>
          <w:p w14:paraId="38F1E9BC"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</w:rPr>
              <w:t>备注</w:t>
            </w:r>
          </w:p>
        </w:tc>
      </w:tr>
      <w:tr w14:paraId="3EDE4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29" w:type="dxa"/>
            <w:vAlign w:val="center"/>
          </w:tcPr>
          <w:p w14:paraId="057E5189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10BD156D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  <w:t>重庆高新区规划和自然资源局</w:t>
            </w:r>
          </w:p>
        </w:tc>
        <w:tc>
          <w:tcPr>
            <w:tcW w:w="3000" w:type="dxa"/>
            <w:vAlign w:val="center"/>
          </w:tcPr>
          <w:p w14:paraId="76BAF616"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218</w:t>
            </w:r>
          </w:p>
        </w:tc>
        <w:tc>
          <w:tcPr>
            <w:tcW w:w="1538" w:type="dxa"/>
            <w:vAlign w:val="center"/>
          </w:tcPr>
          <w:p w14:paraId="48546D11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</w:tr>
      <w:tr w14:paraId="1A99A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984" w:type="dxa"/>
            <w:gridSpan w:val="2"/>
            <w:vAlign w:val="center"/>
          </w:tcPr>
          <w:p w14:paraId="2B61D516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合计</w:t>
            </w:r>
          </w:p>
        </w:tc>
        <w:tc>
          <w:tcPr>
            <w:tcW w:w="3000" w:type="dxa"/>
            <w:vAlign w:val="center"/>
          </w:tcPr>
          <w:p w14:paraId="389F179A"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218</w:t>
            </w:r>
            <w:bookmarkStart w:id="0" w:name="_GoBack"/>
            <w:bookmarkEnd w:id="0"/>
          </w:p>
        </w:tc>
        <w:tc>
          <w:tcPr>
            <w:tcW w:w="1538" w:type="dxa"/>
            <w:vAlign w:val="center"/>
          </w:tcPr>
          <w:p w14:paraId="10713FBB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</w:tr>
      <w:tr w14:paraId="57D9E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22" w:type="dxa"/>
            <w:gridSpan w:val="4"/>
            <w:vAlign w:val="center"/>
          </w:tcPr>
          <w:p w14:paraId="206DF934"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  <w:t>说明：统计范围为2024年1月1日至12月31日期间开展的行政检查次数。</w:t>
            </w:r>
          </w:p>
        </w:tc>
      </w:tr>
    </w:tbl>
    <w:p w14:paraId="5653DA0B">
      <w:pPr>
        <w:rPr>
          <w:rFonts w:hint="eastAsia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D1658"/>
    <w:rsid w:val="58BD1658"/>
    <w:rsid w:val="7E1F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97</Characters>
  <Lines>0</Lines>
  <Paragraphs>0</Paragraphs>
  <TotalTime>10</TotalTime>
  <ScaleCrop>false</ScaleCrop>
  <LinksUpToDate>false</LinksUpToDate>
  <CharactersWithSpaces>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2025-03-06T04:29:00Z</dcterms:created>
  <dc:creator>苑永强</dc:creator>
  <cp:lastModifiedBy>苑永强</cp:lastModifiedBy>
  <dcterms:modified xsi:type="dcterms:W3CDTF">2025-03-11T03:57:02Z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6AB325BE03474D818C44AA0ED4B2A3D8_11</vt:lpwstr>
  </property>
  <property fmtid="{D5CDD505-2E9C-101B-9397-08002B2CF9AE}" pid="4" name="KSOTemplateDocerSaveRecord">
    <vt:lpwstr>eyJoZGlkIjoiNmRlNDczOTA0ZWE4ZTk4ZjJiMGFhNTUwNmZjMWFiMTciLCJ1c2VySWQiOiI0MzIyOTUxNjkifQ==</vt:lpwstr>
  </property>
</Properties>
</file>