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FCF23">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重庆市九龙坡区走马镇农业服务中心</w:t>
      </w:r>
    </w:p>
    <w:p w14:paraId="14E4590B">
      <w:pPr>
        <w:pStyle w:val="10"/>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841E877">
      <w:pPr>
        <w:pStyle w:val="10"/>
        <w:shd w:val="clear" w:color="auto" w:fill="FFFFFF"/>
        <w:spacing w:before="0" w:beforeAutospacing="0" w:after="0" w:afterAutospacing="0" w:line="596" w:lineRule="exact"/>
        <w:ind w:firstLine="643" w:firstLineChars="200"/>
        <w:rPr>
          <w:sz w:val="27"/>
          <w:szCs w:val="27"/>
          <w:shd w:val="clear" w:color="auto" w:fill="FFFF00"/>
        </w:rPr>
      </w:pPr>
      <w:r>
        <w:rPr>
          <w:rStyle w:val="14"/>
          <w:rFonts w:ascii="黑体" w:hAnsi="黑体" w:eastAsia="黑体" w:cs="黑体"/>
          <w:sz w:val="32"/>
          <w:szCs w:val="32"/>
          <w:shd w:val="clear" w:color="auto" w:fill="FFFFFF"/>
        </w:rPr>
        <w:t>一、部门基本情况</w:t>
      </w:r>
    </w:p>
    <w:p w14:paraId="37C7A036">
      <w:pPr>
        <w:pStyle w:val="10"/>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14:paraId="115A8F2F">
      <w:pPr>
        <w:widowControl w:val="0"/>
        <w:spacing w:line="600" w:lineRule="exact"/>
        <w:ind w:firstLine="640" w:firstLineChars="200"/>
        <w:rPr>
          <w:rFonts w:hint="default" w:ascii="方正仿宋_GBK" w:eastAsia="方正仿宋_GBK" w:cs="宋体"/>
          <w:sz w:val="32"/>
          <w:szCs w:val="32"/>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走马镇农业服务中心主要</w:t>
      </w:r>
      <w:r>
        <w:rPr>
          <w:rFonts w:ascii="方正仿宋_GBK" w:eastAsia="方正仿宋_GBK" w:cs="宋体"/>
          <w:sz w:val="32"/>
          <w:szCs w:val="32"/>
        </w:rPr>
        <w:t>承担农业、林业、水利等方面的事务性工作。</w:t>
      </w:r>
    </w:p>
    <w:p w14:paraId="2E5FF68E">
      <w:pPr>
        <w:pStyle w:val="10"/>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4"/>
          <w:rFonts w:ascii="楷体" w:hAnsi="楷体" w:eastAsia="楷体" w:cs="楷体"/>
          <w:sz w:val="32"/>
          <w:szCs w:val="32"/>
          <w:shd w:val="clear" w:color="auto" w:fill="FFFFFF"/>
        </w:rPr>
        <w:t>（二）机构设置</w:t>
      </w:r>
    </w:p>
    <w:p w14:paraId="27433AC0">
      <w:pPr>
        <w:pStyle w:val="10"/>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ascii="方正仿宋_GBK" w:hAnsi="方正仿宋_GBK" w:eastAsia="方正仿宋_GBK" w:cs="方正仿宋_GBK"/>
          <w:color w:val="FF0000"/>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走马镇农业服务中心独立核算机构为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个，单位类型为财政全额拨款的公益一类事业单位，一般公共预算财政拨款开支人数为5人。</w:t>
      </w:r>
    </w:p>
    <w:p w14:paraId="384647FB">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二、部门决算收支情况说明</w:t>
      </w:r>
    </w:p>
    <w:p w14:paraId="7729CBB6">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715586C">
      <w:pPr>
        <w:pStyle w:val="10"/>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216.78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收、支与2023年度相比，减少203.96万元，下降48.5%</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主要原因是2024年本单位严格落实党政机关习惯过紧日子要求，压减一般性项目支出。</w:t>
      </w:r>
    </w:p>
    <w:p w14:paraId="270FC1DD">
      <w:pPr>
        <w:pStyle w:val="10"/>
        <w:keepNext w:val="0"/>
        <w:keepLines w:val="0"/>
        <w:pageBreakBefore w:val="0"/>
        <w:shd w:val="clear" w:color="auto" w:fill="FFFFFF"/>
        <w:kinsoku/>
        <w:wordWrap/>
        <w:bidi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216.78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与2023年度相比，减少203.96万元，下降48.5%</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主要原因是2024年本单位严格落实党政机关习惯过紧日子要求，压减一般性项目支出。</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216.78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1724D8C">
      <w:pPr>
        <w:pStyle w:val="10"/>
        <w:keepNext w:val="0"/>
        <w:keepLines w:val="0"/>
        <w:pageBreakBefore w:val="0"/>
        <w:shd w:val="clear" w:color="auto" w:fill="FFFFFF"/>
        <w:kinsoku/>
        <w:wordWrap/>
        <w:bidi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216.78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与2023年度相比，减少203.96万元，下降48.5%</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主要原因是2024年本单位严格落实党政机关习惯过紧日子要求，压减一般性项目支出。</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208.39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E042533">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3F70DAC">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2AB0100">
      <w:pPr>
        <w:pStyle w:val="10"/>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216.78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财政拨款收、支总计各减少203.96万元，下降48.5%</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主要原因是2024年本单位严格落实党政机关习惯过紧日子要求，压减一般性项目支出。</w:t>
      </w:r>
    </w:p>
    <w:p w14:paraId="2E5F8280">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0001A8E">
      <w:pPr>
        <w:pStyle w:val="10"/>
        <w:keepNext w:val="0"/>
        <w:keepLines w:val="0"/>
        <w:pageBreakBefore w:val="0"/>
        <w:shd w:val="clear" w:color="auto" w:fill="FFFFFF"/>
        <w:kinsoku/>
        <w:wordWrap/>
        <w:bidi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216.78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与2023年度相比，减少203.96万元，下降48.5%</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主要原因是2024年本单位严格落实党政机关习惯过紧日子要求，压减一般性项目支出。</w:t>
      </w:r>
      <w:r>
        <w:rPr>
          <w:rFonts w:hint="default" w:ascii="Times New Roman" w:hAnsi="Times New Roman" w:eastAsia="方正仿宋_GBK"/>
          <w:sz w:val="32"/>
          <w:szCs w:val="32"/>
          <w:shd w:val="clear" w:color="auto" w:fill="FFFFFF"/>
        </w:rPr>
        <w:t>较年初预算数增加82.34万元，增长61.3%</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相关标准调整、增加粮食安全生产等支出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7B72011">
      <w:pPr>
        <w:pStyle w:val="10"/>
        <w:keepNext w:val="0"/>
        <w:keepLines w:val="0"/>
        <w:pageBreakBefore w:val="0"/>
        <w:shd w:val="clear" w:color="auto" w:fill="FFFFFF"/>
        <w:kinsoku/>
        <w:wordWrap/>
        <w:bidi w:val="0"/>
        <w:spacing w:before="0" w:beforeAutospacing="0" w:after="0" w:afterAutospacing="0" w:line="600" w:lineRule="exact"/>
        <w:ind w:firstLine="643" w:firstLineChars="200"/>
        <w:jc w:val="left"/>
        <w:textAlignment w:val="auto"/>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216.78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与2023年度相比，减少203.96万元，下降48.5%</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2024年本单位严格落实党政机关习惯过紧日子要求，压减一般性项目支出。</w:t>
      </w:r>
      <w:r>
        <w:rPr>
          <w:rFonts w:hint="default" w:ascii="Times New Roman" w:hAnsi="Times New Roman" w:eastAsia="方正仿宋_GBK"/>
          <w:sz w:val="32"/>
          <w:szCs w:val="32"/>
          <w:shd w:val="clear" w:color="auto" w:fill="FFFFFF"/>
        </w:rPr>
        <w:t>较年初预算数增加82.34万元，增长61.3%</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相关标准调整、增加粮食安全生产等支出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2B9F3C90">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80FB572">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43.38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较年初预算数增加7.56万元，增长21.1%</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58E2DFF7">
      <w:pPr>
        <w:pStyle w:val="10"/>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较年初预算数增加0.94万元，增长17.1%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增加其他卫生健康支出</w:t>
      </w:r>
      <w:r>
        <w:rPr>
          <w:rFonts w:ascii="方正仿宋_GBK" w:hAnsi="方正仿宋_GBK" w:eastAsia="方正仿宋_GBK" w:cs="方正仿宋_GBK"/>
          <w:sz w:val="32"/>
          <w:szCs w:val="32"/>
          <w:shd w:val="clear" w:color="auto" w:fill="FFFFFF"/>
        </w:rPr>
        <w:t>。</w:t>
      </w:r>
    </w:p>
    <w:p w14:paraId="23CF9205">
      <w:pPr>
        <w:keepNext w:val="0"/>
        <w:keepLines w:val="0"/>
        <w:pageBreakBefore w:val="0"/>
        <w:kinsoku/>
        <w:wordWrap/>
        <w:bidi w:val="0"/>
        <w:spacing w:line="600" w:lineRule="exact"/>
        <w:ind w:firstLineChars="200"/>
        <w:jc w:val="left"/>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162.24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较年初预算数增加73.84万元，增长83.5%</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增加粮食安全生产等支出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279E012E">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6B62AF2C">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5AAAFB4C">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CA3002F">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208.39</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183.27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与2023年度相比，增加33.05万元，增长22.0%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65BED381">
      <w:pPr>
        <w:keepNext w:val="0"/>
        <w:keepLines w:val="0"/>
        <w:pageBreakBefore w:val="0"/>
        <w:kinsoku/>
        <w:wordWrap/>
        <w:bidi w:val="0"/>
        <w:spacing w:line="600" w:lineRule="exact"/>
        <w:ind w:firstLineChars="200"/>
        <w:jc w:val="left"/>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与2023年度相比，增加5.80万元，增长30.0%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办公设备购置</w:t>
      </w:r>
      <w:r>
        <w:rPr>
          <w:rFonts w:hint="default"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公用经费用途主要包括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7F66C504">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bookmarkStart w:id="0" w:name="_GoBack"/>
      <w:bookmarkEnd w:id="0"/>
    </w:p>
    <w:p w14:paraId="648E0341">
      <w:pPr>
        <w:pStyle w:val="10"/>
        <w:snapToGrid w:val="0"/>
        <w:spacing w:before="0" w:beforeAutospacing="0" w:after="0" w:afterAutospacing="0" w:line="596"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本部门</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年度无政府性基金预算财政拨款收支。</w:t>
      </w:r>
    </w:p>
    <w:p w14:paraId="2929A2E4">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98A0AEB">
      <w:pPr>
        <w:pStyle w:val="10"/>
        <w:snapToGrid w:val="0"/>
        <w:spacing w:before="0" w:beforeAutospacing="0" w:after="0" w:afterAutospacing="0" w:line="596"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本部门</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年度无国有资本经营预算财政拨款支出。</w:t>
      </w:r>
    </w:p>
    <w:p w14:paraId="641FDC49">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三、财政拨款“三公”经费情况说明</w:t>
      </w:r>
    </w:p>
    <w:p w14:paraId="0C155CA6">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AA83BD8">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3E9A653">
      <w:pPr>
        <w:pStyle w:val="15"/>
        <w:numPr>
          <w:ilvl w:val="0"/>
          <w:numId w:val="1"/>
        </w:numPr>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“三公”经费分项支出情况</w:t>
      </w:r>
    </w:p>
    <w:p w14:paraId="6DA4D8D4">
      <w:pPr>
        <w:pStyle w:val="15"/>
        <w:numPr>
          <w:ilvl w:val="0"/>
          <w:numId w:val="0"/>
        </w:numPr>
        <w:autoSpaceDE w:val="0"/>
        <w:spacing w:line="596" w:lineRule="exact"/>
        <w:ind w:firstLine="640" w:firstLineChars="200"/>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80FE9A1">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01B2D75">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30ADA8A">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983D394">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228131D">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69FCB7D5">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14:paraId="59D840DE">
      <w:pPr>
        <w:pStyle w:val="10"/>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7C8B933">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与2023年度相比，增加0.42万元，增长247.1%</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线下培训增加</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与2023年度相比，减少0.06万元，下降100.0%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本年度未安排人员出差</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603D0BC9">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4A7FBAA">
      <w:pPr>
        <w:pStyle w:val="15"/>
        <w:autoSpaceDE w:val="0"/>
        <w:spacing w:line="596" w:lineRule="exact"/>
        <w:ind w:firstLine="643"/>
        <w:rPr>
          <w:rStyle w:val="14"/>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pPr>
      <w:r>
        <w:rPr>
          <w:rStyle w:val="14"/>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按照</w:t>
      </w:r>
      <w:r>
        <w:rPr>
          <w:rStyle w:val="14"/>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单位</w:t>
      </w:r>
      <w:r>
        <w:rPr>
          <w:rStyle w:val="14"/>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决算列报口径，我</w:t>
      </w:r>
      <w:r>
        <w:rPr>
          <w:rStyle w:val="14"/>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单位</w:t>
      </w:r>
      <w:r>
        <w:rPr>
          <w:rStyle w:val="14"/>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不在机关运行经费统计范围之内。</w:t>
      </w:r>
    </w:p>
    <w:p w14:paraId="57B100CA">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50CECAB">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4AE6FF9">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885EE9B">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zh-CN" w:eastAsia="zh-CN"/>
          <w14:textFill>
            <w14:solidFill>
              <w14:schemeClr w14:val="tx1"/>
            </w14:solidFill>
          </w14:textFill>
        </w:rPr>
      </w:pPr>
      <w:r>
        <w:rPr>
          <w:rFonts w:hint="default"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未发生政府采购事项，无相关经费支出</w:t>
      </w:r>
      <w:r>
        <w:rPr>
          <w:rFonts w:hint="eastAsia" w:ascii="方正仿宋_GBK" w:hAnsi="仿宋_GB2312" w:eastAsia="方正仿宋_GBK" w:cs="仿宋_GB2312"/>
          <w:snapToGrid w:val="0"/>
          <w:color w:val="000000" w:themeColor="text1"/>
          <w:sz w:val="32"/>
          <w:szCs w:val="32"/>
          <w:lang w:val="zh-CN" w:eastAsia="zh-CN"/>
          <w14:textFill>
            <w14:solidFill>
              <w14:schemeClr w14:val="tx1"/>
            </w14:solidFill>
          </w14:textFill>
        </w:rPr>
        <w:t>。</w:t>
      </w:r>
    </w:p>
    <w:p w14:paraId="48A702F1">
      <w:pPr>
        <w:pStyle w:val="16"/>
        <w:spacing w:before="0" w:beforeAutospacing="0" w:after="0" w:afterAutospacing="0" w:line="596" w:lineRule="exact"/>
        <w:ind w:firstLine="643" w:firstLineChars="200"/>
        <w:rPr>
          <w:rStyle w:val="14"/>
          <w:rFonts w:hint="eastAsia"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rPr>
        <w:t>五、2024年度预算绩效管理情况说明</w:t>
      </w:r>
    </w:p>
    <w:p w14:paraId="1EE1B6A6">
      <w:pPr>
        <w:pStyle w:val="16"/>
        <w:numPr>
          <w:ilvl w:val="0"/>
          <w:numId w:val="2"/>
        </w:numPr>
        <w:spacing w:before="0" w:beforeAutospacing="0" w:after="0" w:afterAutospacing="0" w:line="596" w:lineRule="exact"/>
        <w:ind w:firstLine="321" w:firstLineChars="1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1DBF7053">
      <w:pPr>
        <w:keepNext w:val="0"/>
        <w:keepLines w:val="0"/>
        <w:pageBreakBefore w:val="0"/>
        <w:widowControl w:val="0"/>
        <w:kinsoku/>
        <w:wordWrap/>
        <w:autoSpaceDE w:val="0"/>
        <w:autoSpaceDN w:val="0"/>
        <w:bidi w:val="0"/>
        <w:adjustRightInd w:val="0"/>
        <w:spacing w:line="600" w:lineRule="exact"/>
        <w:ind w:firstLine="643" w:firstLineChars="200"/>
        <w:jc w:val="left"/>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8.39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w:t>
      </w:r>
    </w:p>
    <w:p w14:paraId="2672576E">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项目支出绩效自评表（二级项目）：</w:t>
      </w:r>
    </w:p>
    <w:tbl>
      <w:tblPr>
        <w:tblStyle w:val="11"/>
        <w:tblW w:w="8339" w:type="dxa"/>
        <w:tblInd w:w="0" w:type="dxa"/>
        <w:shd w:val="clear" w:color="auto" w:fill="auto"/>
        <w:tblLayout w:type="fixed"/>
        <w:tblCellMar>
          <w:top w:w="0" w:type="dxa"/>
          <w:left w:w="0" w:type="dxa"/>
          <w:bottom w:w="0" w:type="dxa"/>
          <w:right w:w="0" w:type="dxa"/>
        </w:tblCellMar>
      </w:tblPr>
      <w:tblGrid>
        <w:gridCol w:w="1094"/>
        <w:gridCol w:w="464"/>
        <w:gridCol w:w="734"/>
        <w:gridCol w:w="633"/>
        <w:gridCol w:w="761"/>
        <w:gridCol w:w="1039"/>
        <w:gridCol w:w="712"/>
        <w:gridCol w:w="306"/>
        <w:gridCol w:w="486"/>
        <w:gridCol w:w="599"/>
        <w:gridCol w:w="1511"/>
      </w:tblGrid>
      <w:tr w14:paraId="000DE75F">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C273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69955820">
        <w:tblPrEx>
          <w:shd w:val="clear" w:color="auto" w:fill="auto"/>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34DBF">
            <w:pPr>
              <w:keepNext w:val="0"/>
              <w:keepLines w:val="0"/>
              <w:widowControl/>
              <w:suppressLineNumbers w:val="0"/>
              <w:ind w:firstLineChars="1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14:paraId="753F0BDC">
        <w:tblPrEx>
          <w:tblCellMar>
            <w:top w:w="0" w:type="dxa"/>
            <w:left w:w="0" w:type="dxa"/>
            <w:bottom w:w="0" w:type="dxa"/>
            <w:right w:w="0" w:type="dxa"/>
          </w:tblCellMar>
        </w:tblPrEx>
        <w:trPr>
          <w:trHeight w:val="92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780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745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2023年农村综合改革转移支付预算项目（市级专款）</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AE4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FD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50019323T000003458537</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572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2CC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8B295">
            <w:pPr>
              <w:jc w:val="center"/>
              <w:rPr>
                <w:rFonts w:hint="eastAsia" w:ascii="宋体" w:hAnsi="宋体" w:eastAsia="宋体" w:cs="宋体"/>
                <w:b/>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C9BA1">
            <w:pPr>
              <w:jc w:val="center"/>
              <w:rPr>
                <w:rFonts w:hint="eastAsia" w:ascii="宋体" w:hAnsi="宋体" w:eastAsia="宋体" w:cs="宋体"/>
                <w:i w:val="0"/>
                <w:color w:val="000000"/>
                <w:sz w:val="18"/>
                <w:szCs w:val="18"/>
                <w:u w:val="none"/>
              </w:rPr>
            </w:pPr>
          </w:p>
        </w:tc>
      </w:tr>
      <w:tr w14:paraId="6D68D5F9">
        <w:tblPrEx>
          <w:tblCellMar>
            <w:top w:w="0" w:type="dxa"/>
            <w:left w:w="0" w:type="dxa"/>
            <w:bottom w:w="0" w:type="dxa"/>
            <w:right w:w="0" w:type="dxa"/>
          </w:tblCellMar>
        </w:tblPrEx>
        <w:trPr>
          <w:trHeight w:val="68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2FE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3A1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303-重庆市九龙坡区走马镇人民政府</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0A1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35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003-预算科</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9A3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09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李志敏</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1A4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CC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65773538</w:t>
            </w:r>
          </w:p>
        </w:tc>
      </w:tr>
      <w:tr w14:paraId="6D7E3888">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82071">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7F72EA04">
        <w:tblPrEx>
          <w:tblCellMar>
            <w:top w:w="0" w:type="dxa"/>
            <w:left w:w="0" w:type="dxa"/>
            <w:bottom w:w="0" w:type="dxa"/>
            <w:right w:w="0" w:type="dxa"/>
          </w:tblCellMar>
        </w:tblPrEx>
        <w:trPr>
          <w:trHeight w:val="820" w:hRule="atLeast"/>
        </w:trPr>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1ACB7">
            <w:pPr>
              <w:jc w:val="center"/>
              <w:rPr>
                <w:rFonts w:hint="eastAsia" w:ascii="宋体" w:hAnsi="宋体" w:eastAsia="宋体" w:cs="宋体"/>
                <w:i w:val="0"/>
                <w:color w:val="000000"/>
                <w:sz w:val="18"/>
                <w:szCs w:val="18"/>
                <w:u w:val="none"/>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F3A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44C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520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7C5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032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44A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EA8AF10">
        <w:tblPrEx>
          <w:shd w:val="clear" w:color="auto" w:fill="auto"/>
          <w:tblCellMar>
            <w:top w:w="0" w:type="dxa"/>
            <w:left w:w="0" w:type="dxa"/>
            <w:bottom w:w="0" w:type="dxa"/>
            <w:right w:w="0" w:type="dxa"/>
          </w:tblCellMar>
        </w:tblPrEx>
        <w:trPr>
          <w:trHeight w:val="500" w:hRule="atLeast"/>
        </w:trPr>
        <w:tc>
          <w:tcPr>
            <w:tcW w:w="10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A3B55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46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60C0627">
            <w:pPr>
              <w:jc w:val="center"/>
              <w:rPr>
                <w:rFonts w:hint="eastAsia" w:ascii="宋体" w:hAnsi="宋体" w:eastAsia="宋体" w:cs="宋体"/>
                <w:i w:val="0"/>
                <w:color w:val="000000"/>
                <w:sz w:val="18"/>
                <w:szCs w:val="18"/>
                <w:u w:val="none"/>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D57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8.569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609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8.386 </w:t>
            </w: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A2E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8.39 </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D1C61">
            <w:pPr>
              <w:jc w:val="center"/>
              <w:rPr>
                <w:rFonts w:hint="eastAsia" w:ascii="宋体" w:hAnsi="宋体" w:eastAsia="宋体" w:cs="宋体"/>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89F1E">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A2398">
            <w:pPr>
              <w:jc w:val="center"/>
              <w:rPr>
                <w:rFonts w:hint="eastAsia" w:ascii="宋体" w:hAnsi="宋体" w:eastAsia="宋体" w:cs="宋体"/>
                <w:i w:val="0"/>
                <w:color w:val="000000"/>
                <w:sz w:val="18"/>
                <w:szCs w:val="18"/>
                <w:u w:val="none"/>
              </w:rPr>
            </w:pPr>
          </w:p>
        </w:tc>
      </w:tr>
      <w:tr w14:paraId="208F8E26">
        <w:tblPrEx>
          <w:tblCellMar>
            <w:top w:w="0" w:type="dxa"/>
            <w:left w:w="0" w:type="dxa"/>
            <w:bottom w:w="0" w:type="dxa"/>
            <w:right w:w="0" w:type="dxa"/>
          </w:tblCellMar>
        </w:tblPrEx>
        <w:trPr>
          <w:trHeight w:val="600" w:hRule="atLeast"/>
        </w:trPr>
        <w:tc>
          <w:tcPr>
            <w:tcW w:w="10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D4D8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46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3AFDB0C">
            <w:pPr>
              <w:jc w:val="center"/>
              <w:rPr>
                <w:rFonts w:hint="eastAsia" w:ascii="宋体" w:hAnsi="宋体" w:eastAsia="宋体" w:cs="宋体"/>
                <w:i w:val="0"/>
                <w:color w:val="000000"/>
                <w:sz w:val="18"/>
                <w:szCs w:val="18"/>
                <w:u w:val="none"/>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E8D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8.569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232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8.386 </w:t>
            </w: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585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8.39 </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FA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E7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8E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29F3406">
        <w:tblPrEx>
          <w:tblCellMar>
            <w:top w:w="0" w:type="dxa"/>
            <w:left w:w="0" w:type="dxa"/>
            <w:bottom w:w="0" w:type="dxa"/>
            <w:right w:w="0" w:type="dxa"/>
          </w:tblCellMar>
        </w:tblPrEx>
        <w:trPr>
          <w:trHeight w:val="500" w:hRule="atLeast"/>
        </w:trPr>
        <w:tc>
          <w:tcPr>
            <w:tcW w:w="10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0824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46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5135774">
            <w:pPr>
              <w:jc w:val="center"/>
              <w:rPr>
                <w:rFonts w:hint="eastAsia" w:ascii="宋体" w:hAnsi="宋体" w:eastAsia="宋体" w:cs="宋体"/>
                <w:i w:val="0"/>
                <w:color w:val="000000"/>
                <w:sz w:val="18"/>
                <w:szCs w:val="18"/>
                <w:u w:val="none"/>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72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8.569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2AE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8.386 </w:t>
            </w: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F3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8.39 </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289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983B2">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7177E">
            <w:pPr>
              <w:jc w:val="center"/>
              <w:rPr>
                <w:rFonts w:hint="eastAsia" w:ascii="宋体" w:hAnsi="宋体" w:eastAsia="宋体" w:cs="宋体"/>
                <w:i w:val="0"/>
                <w:color w:val="000000"/>
                <w:sz w:val="18"/>
                <w:szCs w:val="18"/>
                <w:u w:val="none"/>
              </w:rPr>
            </w:pPr>
          </w:p>
        </w:tc>
      </w:tr>
      <w:tr w14:paraId="1C45A496">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A5740">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4E677AA2">
        <w:tblPrEx>
          <w:tblCellMar>
            <w:top w:w="0" w:type="dxa"/>
            <w:left w:w="0" w:type="dxa"/>
            <w:bottom w:w="0" w:type="dxa"/>
            <w:right w:w="0" w:type="dxa"/>
          </w:tblCellMar>
        </w:tblPrEx>
        <w:trPr>
          <w:trHeight w:val="500" w:hRule="atLeast"/>
        </w:trPr>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78C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6F0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5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FED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C393F18">
        <w:tblPrEx>
          <w:tblCellMar>
            <w:top w:w="0" w:type="dxa"/>
            <w:left w:w="0" w:type="dxa"/>
            <w:bottom w:w="0" w:type="dxa"/>
            <w:right w:w="0" w:type="dxa"/>
          </w:tblCellMar>
        </w:tblPrEx>
        <w:trPr>
          <w:trHeight w:val="2020" w:hRule="atLeast"/>
        </w:trPr>
        <w:tc>
          <w:tcPr>
            <w:tcW w:w="292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ACAAF6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开展2023年农村综合改革转移支付预算项目（市级专款），主要内容包括入户道路工程项目，当年度工作计划完成率100%，资金使用规范、及时。</w:t>
            </w: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0AC75C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开展2023年农村综合改革转移支付预算项目（市级专款），主要内容包括入户道路工程项目，当年度工作计划完成率100%，资金使用规范、及时。</w:t>
            </w:r>
          </w:p>
        </w:tc>
        <w:tc>
          <w:tcPr>
            <w:tcW w:w="25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30F674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开展2023年农村综合改革转移支付预算项目（市级专款），主要内容包括入户道路工程项目，当年度工作计划完成率100%，资金使用规范、及时。</w:t>
            </w:r>
          </w:p>
        </w:tc>
      </w:tr>
      <w:tr w14:paraId="1B5DD04C">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F8204">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20A59DE5">
        <w:tblPrEx>
          <w:tblCellMar>
            <w:top w:w="0" w:type="dxa"/>
            <w:left w:w="0" w:type="dxa"/>
            <w:bottom w:w="0" w:type="dxa"/>
            <w:right w:w="0" w:type="dxa"/>
          </w:tblCellMar>
        </w:tblPrEx>
        <w:trPr>
          <w:trHeight w:val="92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319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8D9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D30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5C9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5DD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721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796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D19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DA8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CC4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F3C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8B5666B">
        <w:tblPrEx>
          <w:tblCellMar>
            <w:top w:w="0" w:type="dxa"/>
            <w:left w:w="0" w:type="dxa"/>
            <w:bottom w:w="0" w:type="dxa"/>
            <w:right w:w="0" w:type="dxa"/>
          </w:tblCellMar>
        </w:tblPrEx>
        <w:trPr>
          <w:trHeight w:val="62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296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工作计划完成率</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305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77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80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7D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959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1D5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EC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BF0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381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FFB7B">
            <w:pPr>
              <w:jc w:val="center"/>
              <w:rPr>
                <w:rFonts w:hint="eastAsia" w:ascii="宋体" w:hAnsi="宋体" w:eastAsia="宋体" w:cs="宋体"/>
                <w:i w:val="0"/>
                <w:color w:val="000000"/>
                <w:sz w:val="18"/>
                <w:szCs w:val="18"/>
                <w:u w:val="none"/>
              </w:rPr>
            </w:pPr>
          </w:p>
        </w:tc>
      </w:tr>
      <w:tr w14:paraId="75CB5D3B">
        <w:tblPrEx>
          <w:tblCellMar>
            <w:top w:w="0" w:type="dxa"/>
            <w:left w:w="0" w:type="dxa"/>
            <w:bottom w:w="0" w:type="dxa"/>
            <w:right w:w="0" w:type="dxa"/>
          </w:tblCellMar>
        </w:tblPrEx>
        <w:trPr>
          <w:trHeight w:val="50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3EA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完成时效</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68F83">
            <w:pPr>
              <w:jc w:val="center"/>
              <w:rPr>
                <w:rFonts w:hint="eastAsia" w:ascii="宋体" w:hAnsi="宋体" w:eastAsia="宋体" w:cs="宋体"/>
                <w:i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A4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B90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23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29D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71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2A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FAF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4EE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33111">
            <w:pPr>
              <w:jc w:val="center"/>
              <w:rPr>
                <w:rFonts w:hint="eastAsia" w:ascii="宋体" w:hAnsi="宋体" w:eastAsia="宋体" w:cs="宋体"/>
                <w:i w:val="0"/>
                <w:color w:val="000000"/>
                <w:sz w:val="18"/>
                <w:szCs w:val="18"/>
                <w:u w:val="none"/>
              </w:rPr>
            </w:pPr>
          </w:p>
        </w:tc>
      </w:tr>
      <w:tr w14:paraId="051C4EA5">
        <w:tblPrEx>
          <w:shd w:val="clear" w:color="auto" w:fill="auto"/>
          <w:tblCellMar>
            <w:top w:w="0" w:type="dxa"/>
            <w:left w:w="0" w:type="dxa"/>
            <w:bottom w:w="0" w:type="dxa"/>
            <w:right w:w="0" w:type="dxa"/>
          </w:tblCellMar>
        </w:tblPrEx>
        <w:trPr>
          <w:trHeight w:val="50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CE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DA423">
            <w:pPr>
              <w:jc w:val="center"/>
              <w:rPr>
                <w:rFonts w:hint="eastAsia" w:ascii="宋体" w:hAnsi="宋体" w:eastAsia="宋体" w:cs="宋体"/>
                <w:i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819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A9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6B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9F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D5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61B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73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C51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A76AB">
            <w:pPr>
              <w:jc w:val="center"/>
              <w:rPr>
                <w:rFonts w:hint="eastAsia" w:ascii="宋体" w:hAnsi="宋体" w:eastAsia="宋体" w:cs="宋体"/>
                <w:i w:val="0"/>
                <w:color w:val="000000"/>
                <w:sz w:val="18"/>
                <w:szCs w:val="18"/>
                <w:u w:val="none"/>
              </w:rPr>
            </w:pPr>
          </w:p>
        </w:tc>
      </w:tr>
    </w:tbl>
    <w:p w14:paraId="761F13FC">
      <w:pPr>
        <w:pStyle w:val="16"/>
        <w:spacing w:before="0" w:beforeAutospacing="0" w:after="0" w:afterAutospacing="0" w:line="596" w:lineRule="exact"/>
        <w:rPr>
          <w:rStyle w:val="17"/>
          <w:rFonts w:ascii="Times New Roman" w:hAnsi="Times New Roman" w:eastAsia="方正仿宋_GBK" w:cs="Times New Roman"/>
          <w:color w:val="FF0000"/>
          <w:sz w:val="32"/>
          <w:szCs w:val="32"/>
          <w:shd w:val="clear" w:color="auto" w:fill="FFFFFF"/>
        </w:rPr>
      </w:pPr>
    </w:p>
    <w:p w14:paraId="4978E21B">
      <w:pPr>
        <w:pStyle w:val="16"/>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14FE7D4B">
      <w:pPr>
        <w:pStyle w:val="20"/>
        <w:widowControl w:val="0"/>
        <w:tabs>
          <w:tab w:val="center" w:pos="4153"/>
          <w:tab w:val="left" w:pos="7275"/>
        </w:tabs>
        <w:spacing w:line="594" w:lineRule="exact"/>
        <w:ind w:firstLine="640"/>
        <w:rPr>
          <w:rFonts w:hint="eastAsia" w:ascii="Times New Roman" w:hAnsi="Times New Roman" w:eastAsia="方正仿宋_GBK"/>
          <w:bCs/>
          <w:sz w:val="32"/>
          <w:szCs w:val="32"/>
          <w:lang w:eastAsia="zh-CN"/>
        </w:rPr>
      </w:pPr>
      <w:r>
        <w:rPr>
          <w:rFonts w:hint="default" w:ascii="Times New Roman" w:hAnsi="Times New Roman" w:eastAsia="方正仿宋_GBK"/>
          <w:bCs/>
          <w:sz w:val="32"/>
          <w:szCs w:val="32"/>
        </w:rPr>
        <w:t>我</w:t>
      </w:r>
      <w:r>
        <w:rPr>
          <w:rFonts w:hint="eastAsia" w:ascii="Times New Roman" w:hAnsi="Times New Roman" w:eastAsia="方正仿宋_GBK"/>
          <w:bCs/>
          <w:sz w:val="32"/>
          <w:szCs w:val="32"/>
          <w:lang w:val="en-US" w:eastAsia="zh-CN"/>
        </w:rPr>
        <w:t>单位</w:t>
      </w:r>
      <w:r>
        <w:rPr>
          <w:rFonts w:hint="default" w:ascii="Times New Roman" w:hAnsi="Times New Roman" w:eastAsia="方正仿宋_GBK"/>
          <w:bCs/>
          <w:sz w:val="32"/>
          <w:szCs w:val="32"/>
        </w:rPr>
        <w:t>未委托第三方开展绩效评价</w:t>
      </w:r>
      <w:r>
        <w:rPr>
          <w:rFonts w:hint="eastAsia" w:ascii="Times New Roman" w:hAnsi="Times New Roman" w:eastAsia="方正仿宋_GBK"/>
          <w:bCs/>
          <w:sz w:val="32"/>
          <w:szCs w:val="32"/>
          <w:lang w:eastAsia="zh-CN"/>
        </w:rPr>
        <w:t>。</w:t>
      </w:r>
    </w:p>
    <w:p w14:paraId="07092897">
      <w:pPr>
        <w:pStyle w:val="20"/>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7A563628">
      <w:pPr>
        <w:pStyle w:val="20"/>
        <w:widowControl w:val="0"/>
        <w:tabs>
          <w:tab w:val="center" w:pos="4153"/>
          <w:tab w:val="left" w:pos="7275"/>
        </w:tabs>
        <w:spacing w:line="594" w:lineRule="exact"/>
        <w:ind w:firstLine="640"/>
        <w:rPr>
          <w:rFonts w:hint="eastAsia" w:ascii="Times New Roman" w:hAnsi="Times New Roman" w:eastAsia="方正仿宋_GBK"/>
          <w:bCs/>
          <w:sz w:val="32"/>
          <w:szCs w:val="32"/>
          <w:lang w:eastAsia="zh-CN"/>
        </w:rPr>
      </w:pP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r>
        <w:rPr>
          <w:rFonts w:hint="eastAsia" w:ascii="Times New Roman" w:hAnsi="Times New Roman" w:eastAsia="方正仿宋_GBK"/>
          <w:bCs/>
          <w:sz w:val="32"/>
          <w:szCs w:val="32"/>
          <w:lang w:eastAsia="zh-CN"/>
        </w:rPr>
        <w:t>。</w:t>
      </w:r>
    </w:p>
    <w:p w14:paraId="3F493389">
      <w:pPr>
        <w:pStyle w:val="16"/>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shd w:val="clear" w:color="auto" w:fill="FFFFFF"/>
        </w:rPr>
        <w:t xml:space="preserve">   </w:t>
      </w:r>
      <w:r>
        <w:rPr>
          <w:rStyle w:val="14"/>
          <w:rFonts w:hint="eastAsia" w:ascii="黑体" w:hAnsi="黑体" w:eastAsia="黑体" w:cs="黑体"/>
          <w:sz w:val="32"/>
          <w:szCs w:val="32"/>
          <w:shd w:val="clear" w:color="auto" w:fill="FFFFFF"/>
        </w:rPr>
        <w:t xml:space="preserve"> 六、专业名词解释</w:t>
      </w:r>
    </w:p>
    <w:p w14:paraId="7B99AF63">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FEFCEA8">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D462247">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9070609">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87933E2">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40AE3E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6C34187">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212A7F5">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A4F86DA">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781CD7">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62F11A4">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06DDA0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38014AD">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9E78209">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BF79631">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54815CF">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336D54D">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1BDE9EA">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黑体" w:hAnsi="黑体" w:eastAsia="黑体" w:cs="黑体"/>
          <w:sz w:val="32"/>
          <w:szCs w:val="32"/>
          <w:shd w:val="clear" w:color="auto" w:fill="FFFFFF"/>
        </w:rPr>
        <w:t>七、决算公开联系方式及信息反馈渠道</w:t>
      </w:r>
    </w:p>
    <w:p w14:paraId="55099544">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w:t>
      </w:r>
      <w:r>
        <w:rPr>
          <w:rStyle w:val="14"/>
          <w:rFonts w:hint="eastAsia" w:ascii="方正仿宋_GBK" w:hAnsi="方正仿宋_GBK" w:eastAsia="方正仿宋_GBK" w:cs="方正仿宋_GBK"/>
          <w:b w:val="0"/>
          <w:bCs/>
          <w:sz w:val="32"/>
          <w:szCs w:val="32"/>
          <w:shd w:val="clear" w:color="auto" w:fill="FFFFFF"/>
        </w:rPr>
        <w:t>：</w:t>
      </w:r>
      <w:r>
        <w:rPr>
          <w:rStyle w:val="14"/>
          <w:rFonts w:hint="eastAsia" w:ascii="方正仿宋_GBK" w:hAnsi="方正仿宋_GBK" w:eastAsia="方正仿宋_GBK" w:cs="方正仿宋_GBK"/>
          <w:b w:val="0"/>
          <w:bCs/>
          <w:sz w:val="32"/>
          <w:szCs w:val="32"/>
          <w:shd w:val="clear" w:color="auto" w:fill="FFFFFF"/>
          <w:lang w:val="en-US" w:eastAsia="zh-CN"/>
        </w:rPr>
        <w:t>023-65771203</w:t>
      </w:r>
      <w:r>
        <w:rPr>
          <w:rStyle w:val="14"/>
          <w:rFonts w:hint="eastAsia" w:ascii="方正仿宋_GBK" w:hAnsi="方正仿宋_GBK" w:eastAsia="方正仿宋_GBK" w:cs="方正仿宋_GBK"/>
          <w:b w:val="0"/>
          <w:bCs/>
          <w:sz w:val="32"/>
          <w:szCs w:val="32"/>
          <w:shd w:val="clear" w:color="auto" w:fill="FFFFFF"/>
        </w:rPr>
        <w:t>。</w:t>
      </w: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14EF09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78B5134">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57F8EEBF">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1861B0A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5474F91">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D1AE71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CF4533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BA4037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BC5AD06">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重庆市九龙坡区走马镇农业服务中心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9EA8048">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1E21F5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013E60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5309">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4089E4">
            <w:pPr>
              <w:spacing w:line="240" w:lineRule="exact"/>
              <w:jc w:val="center"/>
              <w:textAlignment w:val="center"/>
              <w:rPr>
                <w:rFonts w:cs="宋体"/>
                <w:b/>
                <w:color w:val="000000"/>
                <w:sz w:val="20"/>
                <w:szCs w:val="20"/>
              </w:rPr>
            </w:pPr>
            <w:r>
              <w:rPr>
                <w:rFonts w:cs="宋体"/>
                <w:b/>
                <w:color w:val="000000"/>
                <w:sz w:val="20"/>
                <w:szCs w:val="20"/>
              </w:rPr>
              <w:t>支出</w:t>
            </w:r>
          </w:p>
        </w:tc>
      </w:tr>
      <w:tr w14:paraId="51C519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9521">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A826F">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83867">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1A4A">
            <w:pPr>
              <w:spacing w:line="240" w:lineRule="exact"/>
              <w:jc w:val="center"/>
              <w:textAlignment w:val="center"/>
              <w:rPr>
                <w:rFonts w:cs="宋体"/>
                <w:b/>
                <w:color w:val="000000"/>
                <w:sz w:val="20"/>
                <w:szCs w:val="20"/>
              </w:rPr>
            </w:pPr>
            <w:r>
              <w:rPr>
                <w:rFonts w:cs="宋体"/>
                <w:b/>
                <w:color w:val="000000"/>
                <w:sz w:val="20"/>
                <w:szCs w:val="20"/>
              </w:rPr>
              <w:t>决算数</w:t>
            </w:r>
          </w:p>
        </w:tc>
      </w:tr>
      <w:tr w14:paraId="39F9AC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14DA">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C2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63E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AEF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9913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A2C6">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3D8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D1C0F">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BC9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6C3B9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A47E">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A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C76F">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2B0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C309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5E7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102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16FF">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E8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104A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965E">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843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ADCC">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CEE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7EA2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2543">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349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EAA4">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7C9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D578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A2F5">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82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3536B">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B8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01DA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2EEA">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7413D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3DFD4">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56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r>
      <w:tr w14:paraId="3E7399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15FC">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D3F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E6A9">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F3C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r>
      <w:tr w14:paraId="25BBF7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21E5">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E35BC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1856D">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BD1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7232D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BAB1">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7F614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5F156">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F7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92CB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3BE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94A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E872A">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EFE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162.24</w:t>
            </w:r>
            <w:r>
              <w:rPr>
                <w:rFonts w:ascii="Times New Roman" w:hAnsi="Times New Roman"/>
                <w:color w:val="000000"/>
                <w:sz w:val="20"/>
                <w:u w:color="auto"/>
              </w:rPr>
              <w:t xml:space="preserve"> </w:t>
            </w:r>
          </w:p>
        </w:tc>
      </w:tr>
      <w:tr w14:paraId="5FB9E0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F1AD">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A8D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2D56">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31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537C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6B8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895F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02B2">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75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CEE9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6CF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3D9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2CAF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7E4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6783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B6F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BC46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A99A5">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FB4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3825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018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62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D7DBE">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CD2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77A67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8D6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7290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1F71">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777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E643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CE8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D3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26DE">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FE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r>
      <w:tr w14:paraId="036540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178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B51E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EAE92">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D3D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11DE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E5C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3B2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7962E">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045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402B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EFD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DF6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CE6CF">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29C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8C59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E02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B4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C9B45">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053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6C06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4341">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19FD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0012B">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247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F8E9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F23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FA7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D9BD2">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DFC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0662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3E0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CAC0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0BAFF">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D9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E083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ED7C">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9C3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0E044">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3B8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216.78</w:t>
            </w:r>
            <w:r>
              <w:rPr>
                <w:rFonts w:ascii="Times New Roman" w:hAnsi="Times New Roman"/>
                <w:color w:val="000000"/>
                <w:sz w:val="20"/>
                <w:u w:color="auto"/>
              </w:rPr>
              <w:t xml:space="preserve"> </w:t>
            </w:r>
          </w:p>
        </w:tc>
      </w:tr>
      <w:tr w14:paraId="644C4E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2764">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FC8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43CE8">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A1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C8BC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7866">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56D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1C151">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B8C97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745ED2">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E292">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EB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7A0D643">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1D9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216.78</w:t>
            </w:r>
            <w:r>
              <w:rPr>
                <w:rFonts w:ascii="Times New Roman" w:hAnsi="Times New Roman"/>
                <w:color w:val="000000"/>
                <w:sz w:val="20"/>
                <w:u w:color="auto"/>
              </w:rPr>
              <w:t xml:space="preserve"> </w:t>
            </w:r>
          </w:p>
        </w:tc>
      </w:tr>
    </w:tbl>
    <w:p w14:paraId="1D221E3C">
      <w:pPr>
        <w:rPr>
          <w:rFonts w:cs="宋体"/>
          <w:sz w:val="21"/>
          <w:szCs w:val="21"/>
        </w:rPr>
      </w:pPr>
    </w:p>
    <w:p w14:paraId="6AB939A4">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93202B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EE60C69">
            <w:pPr>
              <w:jc w:val="center"/>
              <w:textAlignment w:val="bottom"/>
              <w:rPr>
                <w:rFonts w:cs="宋体"/>
                <w:b/>
                <w:color w:val="000000"/>
                <w:sz w:val="32"/>
                <w:szCs w:val="32"/>
              </w:rPr>
            </w:pPr>
            <w:r>
              <w:rPr>
                <w:rFonts w:cs="宋体"/>
                <w:b/>
                <w:color w:val="000000"/>
                <w:sz w:val="32"/>
                <w:szCs w:val="32"/>
              </w:rPr>
              <w:t>收入决算表</w:t>
            </w:r>
          </w:p>
        </w:tc>
      </w:tr>
      <w:tr w14:paraId="257DD92E">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3D20428D">
            <w:pPr>
              <w:spacing w:line="280" w:lineRule="exact"/>
              <w:rPr>
                <w:rFonts w:cs="宋体"/>
                <w:color w:val="000000"/>
                <w:sz w:val="20"/>
                <w:szCs w:val="20"/>
              </w:rPr>
            </w:pPr>
            <w:r>
              <w:rPr>
                <w:rFonts w:cs="宋体"/>
                <w:sz w:val="20"/>
                <w:szCs w:val="20"/>
              </w:rPr>
              <w:t>部门：</w:t>
            </w:r>
            <w:r>
              <w:rPr>
                <w:sz w:val="20"/>
                <w:u w:color="auto"/>
              </w:rPr>
              <w:t>重庆市九龙坡区走马镇农业服务中心</w:t>
            </w:r>
          </w:p>
        </w:tc>
        <w:tc>
          <w:tcPr>
            <w:tcW w:w="1429" w:type="dxa"/>
            <w:tcBorders>
              <w:top w:val="nil"/>
              <w:left w:val="nil"/>
              <w:bottom w:val="nil"/>
              <w:right w:val="nil"/>
            </w:tcBorders>
            <w:shd w:val="clear" w:color="auto" w:fill="auto"/>
            <w:noWrap/>
            <w:tcMar>
              <w:top w:w="15" w:type="dxa"/>
              <w:left w:w="15" w:type="dxa"/>
              <w:right w:w="15" w:type="dxa"/>
            </w:tcMar>
            <w:vAlign w:val="bottom"/>
          </w:tcPr>
          <w:p w14:paraId="319E9AB8">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2D562CF7">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3A79FC91">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AD2852E">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2129C4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B108951">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938BFA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4E458A8">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3D08B80C">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4BE14E0B">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2F31588">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C870A9A">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365513F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FBC63CA">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1F02293">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3CCAC87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E1293FC">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8654FE5">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4528">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14028">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861D">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166D92">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ACC70">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6F3C">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4F2D">
            <w:pPr>
              <w:jc w:val="center"/>
              <w:textAlignment w:val="center"/>
              <w:rPr>
                <w:rFonts w:cs="宋体"/>
                <w:b/>
                <w:color w:val="000000"/>
                <w:sz w:val="20"/>
                <w:szCs w:val="20"/>
              </w:rPr>
            </w:pPr>
            <w:r>
              <w:rPr>
                <w:rFonts w:cs="宋体"/>
                <w:b/>
                <w:color w:val="000000"/>
                <w:sz w:val="20"/>
                <w:szCs w:val="20"/>
              </w:rPr>
              <w:t>其他收入</w:t>
            </w:r>
          </w:p>
        </w:tc>
      </w:tr>
      <w:tr w14:paraId="7B047FB5">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BE08">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CB98EA">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4591A">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FBC70">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6A0A">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DBFE">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1599">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47EF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974F">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DC890">
            <w:pPr>
              <w:jc w:val="center"/>
              <w:rPr>
                <w:rFonts w:cs="宋体"/>
                <w:b/>
                <w:color w:val="000000"/>
                <w:sz w:val="20"/>
                <w:szCs w:val="20"/>
              </w:rPr>
            </w:pPr>
          </w:p>
        </w:tc>
      </w:tr>
      <w:tr w14:paraId="3B428DF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DD09">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CB7332">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AB37">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241E">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57E71">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69D8">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96863">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7ED9">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62FD">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330CE">
            <w:pPr>
              <w:jc w:val="center"/>
              <w:rPr>
                <w:rFonts w:cs="宋体"/>
                <w:b/>
                <w:color w:val="000000"/>
                <w:sz w:val="20"/>
                <w:szCs w:val="20"/>
              </w:rPr>
            </w:pPr>
          </w:p>
        </w:tc>
      </w:tr>
      <w:tr w14:paraId="6815A76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FEF9">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65450F">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147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ED020">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EBD2E">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28A0">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FDCA">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B4F5">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DF7B1">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BD04">
            <w:pPr>
              <w:jc w:val="center"/>
              <w:rPr>
                <w:rFonts w:cs="宋体"/>
                <w:b/>
                <w:color w:val="000000"/>
                <w:sz w:val="20"/>
                <w:szCs w:val="20"/>
              </w:rPr>
            </w:pPr>
          </w:p>
        </w:tc>
      </w:tr>
      <w:tr w14:paraId="180272E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5560">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DEC1CF">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9D9F">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208B">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0837">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CCE9">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85A3">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58BD">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A435">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55C03">
            <w:pPr>
              <w:jc w:val="center"/>
              <w:rPr>
                <w:rFonts w:cs="宋体"/>
                <w:b/>
                <w:color w:val="000000"/>
                <w:sz w:val="20"/>
                <w:szCs w:val="20"/>
              </w:rPr>
            </w:pPr>
          </w:p>
        </w:tc>
      </w:tr>
      <w:tr w14:paraId="31972E78">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429A">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325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216.78</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0CD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216.78</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6A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75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C0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1D0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D6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40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63EF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659A">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2945">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7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9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4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0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A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7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E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6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1D2C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DD26">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6A4F8">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0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1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7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6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7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8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B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9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1496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9A42">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41406">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F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C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2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F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5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9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3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8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064F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51CD">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79C2">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1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B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A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7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5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7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0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1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391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49A5">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9B17">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E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F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8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2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9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E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9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9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0121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B28E">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A429C">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B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8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B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3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8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5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7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A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863C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35E5">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90848">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6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7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9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0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4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7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D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6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7877E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AA6A">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558A7">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A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F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A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3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8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4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C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0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7C7B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3525">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CB8B">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2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1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0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B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9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C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2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7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C51CC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F376">
            <w:pPr>
              <w:textAlignment w:val="center"/>
              <w:rPr>
                <w:rFonts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5FAD3">
            <w:pPr>
              <w:textAlignment w:val="center"/>
              <w:rPr>
                <w:rFonts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A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162.24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E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162.24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3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5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C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5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6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3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159D1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D18C">
            <w:pPr>
              <w:textAlignment w:val="center"/>
              <w:rPr>
                <w:rFonts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A2A4F">
            <w:pPr>
              <w:textAlignment w:val="center"/>
              <w:rPr>
                <w:rFonts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8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C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F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E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B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0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A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2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4980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A4C6">
            <w:pPr>
              <w:textAlignment w:val="center"/>
              <w:rPr>
                <w:rFonts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FC785">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7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9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D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8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6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F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6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6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9F7C9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C601">
            <w:pPr>
              <w:textAlignment w:val="center"/>
              <w:rPr>
                <w:rFonts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C026">
            <w:pPr>
              <w:textAlignment w:val="center"/>
              <w:rPr>
                <w:rFonts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5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4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8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3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1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4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0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3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05870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A2B0">
            <w:pPr>
              <w:textAlignment w:val="center"/>
              <w:rPr>
                <w:rFonts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4947">
            <w:pPr>
              <w:textAlignment w:val="center"/>
              <w:rPr>
                <w:rFonts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2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C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F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F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7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C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0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D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D41A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FACC">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989D4">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E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A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F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0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9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5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0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F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B2483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411A">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AC712">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0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9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0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B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3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F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9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3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7E6C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5CBC">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F4A24">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3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7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7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0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C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8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0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3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DB0FF73">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1BCCE3A">
      <w:pPr>
        <w:rPr>
          <w:rFonts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502DC16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7ADA81C">
            <w:pPr>
              <w:jc w:val="center"/>
              <w:textAlignment w:val="bottom"/>
              <w:rPr>
                <w:rFonts w:cs="宋体"/>
                <w:b/>
                <w:color w:val="000000"/>
                <w:sz w:val="32"/>
                <w:szCs w:val="32"/>
              </w:rPr>
            </w:pPr>
            <w:r>
              <w:rPr>
                <w:rFonts w:cs="宋体"/>
                <w:b/>
                <w:color w:val="000000"/>
                <w:sz w:val="32"/>
                <w:szCs w:val="32"/>
              </w:rPr>
              <w:t>支出决算表</w:t>
            </w:r>
          </w:p>
        </w:tc>
      </w:tr>
      <w:tr w14:paraId="0D451DDE">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1BFA7F46">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重庆市九龙坡区走马镇农业服务中心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58D09BC6">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4987879E">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40CEAAE">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4649A822">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7672F48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A3E6BE4">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5C532E15">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66AA4B05">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1C1BFF4F">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4C50F06C">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1C1BBAFC">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68B3C02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D860812">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745A1">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66F50">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B536">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F545">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D466">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6067">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4B5F">
            <w:pPr>
              <w:jc w:val="center"/>
              <w:textAlignment w:val="center"/>
              <w:rPr>
                <w:rFonts w:cs="宋体"/>
                <w:b/>
                <w:color w:val="000000"/>
                <w:sz w:val="20"/>
                <w:szCs w:val="20"/>
              </w:rPr>
            </w:pPr>
            <w:r>
              <w:rPr>
                <w:rFonts w:cs="宋体"/>
                <w:b/>
                <w:color w:val="000000"/>
                <w:sz w:val="20"/>
                <w:szCs w:val="20"/>
              </w:rPr>
              <w:t>对附属单位补助支出</w:t>
            </w:r>
          </w:p>
        </w:tc>
      </w:tr>
      <w:tr w14:paraId="240BB572">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CA0E">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389498F">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4A15E">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9408">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E51F">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3515">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4C34">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ECBA5">
            <w:pPr>
              <w:jc w:val="center"/>
              <w:rPr>
                <w:rFonts w:cs="宋体"/>
                <w:b/>
                <w:color w:val="000000"/>
                <w:sz w:val="20"/>
                <w:szCs w:val="20"/>
              </w:rPr>
            </w:pPr>
          </w:p>
        </w:tc>
      </w:tr>
      <w:tr w14:paraId="4F7B1969">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2225">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B3C5F9">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19EC">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0F6F">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89FC">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4977">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1F8D">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12E6">
            <w:pPr>
              <w:jc w:val="center"/>
              <w:rPr>
                <w:rFonts w:cs="宋体"/>
                <w:b/>
                <w:color w:val="000000"/>
                <w:sz w:val="20"/>
                <w:szCs w:val="20"/>
              </w:rPr>
            </w:pPr>
          </w:p>
        </w:tc>
      </w:tr>
      <w:tr w14:paraId="6C2E627E">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BE9C">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9EC98A">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DC90">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5054E">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04049">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4606">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D3FFF">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3EBA">
            <w:pPr>
              <w:jc w:val="center"/>
              <w:rPr>
                <w:rFonts w:cs="宋体"/>
                <w:b/>
                <w:color w:val="000000"/>
                <w:sz w:val="20"/>
                <w:szCs w:val="20"/>
              </w:rPr>
            </w:pPr>
          </w:p>
        </w:tc>
      </w:tr>
      <w:tr w14:paraId="53D16208">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2AF4">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A30773">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3C6B">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6B65E">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9B5CF">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F1AC">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F313">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50FB8">
            <w:pPr>
              <w:jc w:val="center"/>
              <w:rPr>
                <w:rFonts w:cs="宋体"/>
                <w:b/>
                <w:color w:val="000000"/>
                <w:sz w:val="20"/>
                <w:szCs w:val="20"/>
              </w:rPr>
            </w:pPr>
          </w:p>
        </w:tc>
      </w:tr>
      <w:tr w14:paraId="31CAD2DB">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D159">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BA2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216.78</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B74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208.39</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7D3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8B9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83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D5F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6F67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1EFA">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16BE7">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0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3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6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8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0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D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71FED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18EC">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8767">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0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4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9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8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6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B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B1D0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88FC">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653DB">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6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9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E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A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3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5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C5857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83E3">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E4CF7">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1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F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4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0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0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1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5BA55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DC71">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5EE61">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2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D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3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8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3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0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C2DB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1057">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03636">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1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0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1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E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0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D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E106E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C7AE">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91884">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8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0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6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D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8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0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743A7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B52B">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DBC79">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2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9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0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A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2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D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752B1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5FD1">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328DD">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3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1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9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6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5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C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51A7A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F82B">
            <w:pPr>
              <w:textAlignment w:val="center"/>
              <w:rPr>
                <w:rFonts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2809">
            <w:pPr>
              <w:textAlignment w:val="center"/>
              <w:rPr>
                <w:rFonts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A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162.24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C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C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7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4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8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2FF64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EA4D">
            <w:pPr>
              <w:textAlignment w:val="center"/>
              <w:rPr>
                <w:rFonts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F3D1A">
            <w:pPr>
              <w:textAlignment w:val="center"/>
              <w:rPr>
                <w:rFonts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F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8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4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A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A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8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4B63F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F956">
            <w:pPr>
              <w:textAlignment w:val="center"/>
              <w:rPr>
                <w:rFonts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32ACE">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2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1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A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0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C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7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E6AC7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D18D">
            <w:pPr>
              <w:textAlignment w:val="center"/>
              <w:rPr>
                <w:rFonts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F671B">
            <w:pPr>
              <w:textAlignment w:val="center"/>
              <w:rPr>
                <w:rFonts w:cs="宋体"/>
                <w:color w:val="000000"/>
                <w:sz w:val="20"/>
                <w:szCs w:val="20"/>
              </w:rPr>
            </w:pPr>
            <w:r>
              <w:rPr>
                <w:rFonts w:cs="宋体"/>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4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9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B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8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3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A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BF9F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8BE2">
            <w:pPr>
              <w:textAlignment w:val="center"/>
              <w:rPr>
                <w:rFonts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E1D19">
            <w:pPr>
              <w:textAlignment w:val="center"/>
              <w:rPr>
                <w:rFonts w:cs="宋体"/>
                <w:color w:val="000000"/>
                <w:sz w:val="20"/>
                <w:szCs w:val="20"/>
              </w:rPr>
            </w:pPr>
            <w:r>
              <w:rPr>
                <w:rFonts w:cs="宋体"/>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A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9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1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6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C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C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20B0C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0599">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D7E5C">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D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E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2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0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2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5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B4055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EAC1">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E037">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2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9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7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3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4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1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4FE3F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4B65">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A72E">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7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A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4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1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E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0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9FCF7B">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887C7E7">
      <w:pPr>
        <w:rPr>
          <w:rFonts w:cs="宋体"/>
          <w:sz w:val="21"/>
          <w:szCs w:val="21"/>
        </w:rPr>
      </w:pPr>
      <w:r>
        <w:rPr>
          <w:rFonts w:cs="宋体"/>
          <w:sz w:val="21"/>
          <w:szCs w:val="21"/>
        </w:rPr>
        <w:br w:type="page"/>
      </w:r>
    </w:p>
    <w:p w14:paraId="7C0FA1AE">
      <w:pPr>
        <w:rPr>
          <w:rFonts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D6547F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83ABA01">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06CEB80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FA67774">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11D43BA">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A34BFE7">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4533ED5">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1828726">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8733EC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81A0B2A">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0FD054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6FAC3C">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D8734E6">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1BCED7A">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8B2A7CE">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58C8">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6139">
            <w:pPr>
              <w:spacing w:line="200" w:lineRule="exact"/>
              <w:jc w:val="center"/>
              <w:textAlignment w:val="center"/>
              <w:rPr>
                <w:rFonts w:cs="宋体"/>
                <w:b/>
                <w:color w:val="000000"/>
                <w:sz w:val="18"/>
                <w:szCs w:val="18"/>
              </w:rPr>
            </w:pPr>
            <w:r>
              <w:rPr>
                <w:rFonts w:cs="宋体"/>
                <w:b/>
                <w:color w:val="000000"/>
                <w:sz w:val="18"/>
                <w:szCs w:val="18"/>
              </w:rPr>
              <w:t>支     出</w:t>
            </w:r>
          </w:p>
        </w:tc>
      </w:tr>
      <w:tr w14:paraId="72FB321D">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2363">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D302">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71A3A">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065EA">
            <w:pPr>
              <w:spacing w:line="200" w:lineRule="exact"/>
              <w:jc w:val="center"/>
              <w:textAlignment w:val="center"/>
              <w:rPr>
                <w:rFonts w:cs="宋体"/>
                <w:b/>
                <w:color w:val="000000"/>
                <w:sz w:val="18"/>
                <w:szCs w:val="18"/>
              </w:rPr>
            </w:pPr>
            <w:r>
              <w:rPr>
                <w:rFonts w:cs="宋体"/>
                <w:b/>
                <w:color w:val="000000"/>
                <w:sz w:val="18"/>
                <w:szCs w:val="18"/>
              </w:rPr>
              <w:t>决算数</w:t>
            </w:r>
          </w:p>
        </w:tc>
      </w:tr>
      <w:tr w14:paraId="1152836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C8BA">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A7C5">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0A1FF">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CB09">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78E1">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3AA4B">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AB04">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37D44D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F96B">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EF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19D2">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E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9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2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C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AC3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5F4B">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22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8067">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D8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3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D2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2C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E67A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4AC5">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7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3420">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E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0B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7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8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960D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E36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CB93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DEBA">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49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5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0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6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3B5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BC8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0F562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FF6B">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9E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8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4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8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D24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A6F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DDF5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098E">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0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5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B0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1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2E2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C35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5452D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B646">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A3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8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2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9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F2C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47D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9B25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157A">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1A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FA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E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CA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CEB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AEF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4E54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8CF1">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49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38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9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6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2123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5DC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3CD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B821">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E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6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8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4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0F35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B86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26B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7A78">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FA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A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B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0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66CE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40E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86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458D">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DC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66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D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E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FC0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552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402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79EE">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5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D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56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A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BF6A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8AA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6F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8C75">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7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3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E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7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72F3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DF8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CFB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B5D4">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61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7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D3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4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CCC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A8B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33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E20C">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D9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4F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A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48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5CF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CD1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82D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6A04">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2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A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7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D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20A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08A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30E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75B1">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1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DE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94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D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B497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D8C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D5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9104">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BD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CA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0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6F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FC5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9F9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49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6EF1">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A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8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E1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A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45CD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D18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153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1B35">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D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8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62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5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85C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41C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F0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00E2">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F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59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C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0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1C64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4D1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8C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D7E1">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23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1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5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A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6DB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2A21C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6C9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E08E">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E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4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3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A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604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D63F6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CFB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B449">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7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9E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7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26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DCDA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AC23D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687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8AF1">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E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F2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9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0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5B08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EF43">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7C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288C">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C5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F6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1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1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C5F2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A4E7">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8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4D57">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5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E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6B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0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314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13AD">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6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E42BA">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E1DF32">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DD18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BBE1C">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942E33">
            <w:pPr>
              <w:spacing w:line="200" w:lineRule="exact"/>
              <w:rPr>
                <w:rFonts w:hint="default" w:ascii="Times New Roman" w:hAnsi="Times New Roman"/>
                <w:color w:val="000000"/>
                <w:sz w:val="18"/>
                <w:szCs w:val="18"/>
              </w:rPr>
            </w:pPr>
          </w:p>
        </w:tc>
      </w:tr>
      <w:tr w14:paraId="18CB5B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5E0B">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65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20E2">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863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5D6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1CA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0368">
            <w:pPr>
              <w:spacing w:line="200" w:lineRule="exact"/>
              <w:jc w:val="right"/>
              <w:rPr>
                <w:rFonts w:hint="default" w:ascii="Times New Roman" w:hAnsi="Times New Roman"/>
                <w:color w:val="000000"/>
                <w:sz w:val="18"/>
                <w:szCs w:val="18"/>
              </w:rPr>
            </w:pPr>
          </w:p>
        </w:tc>
      </w:tr>
      <w:tr w14:paraId="582367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9F2E">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2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2FF3">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555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529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E2E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33F0">
            <w:pPr>
              <w:spacing w:line="200" w:lineRule="exact"/>
              <w:jc w:val="right"/>
              <w:rPr>
                <w:rFonts w:hint="default" w:ascii="Times New Roman" w:hAnsi="Times New Roman"/>
                <w:color w:val="000000"/>
                <w:sz w:val="18"/>
                <w:szCs w:val="18"/>
              </w:rPr>
            </w:pPr>
          </w:p>
        </w:tc>
      </w:tr>
      <w:tr w14:paraId="6A4BD3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9A3B">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3F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0E11">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48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38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A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01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CBE1DB9">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7C7C4BE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97A6C50">
            <w:pPr>
              <w:jc w:val="center"/>
              <w:textAlignment w:val="bottom"/>
              <w:rPr>
                <w:rFonts w:cs="宋体"/>
                <w:b/>
                <w:color w:val="000000"/>
                <w:sz w:val="32"/>
                <w:szCs w:val="32"/>
              </w:rPr>
            </w:pPr>
            <w:r>
              <w:rPr>
                <w:rFonts w:cs="宋体"/>
                <w:b/>
                <w:color w:val="000000"/>
                <w:sz w:val="32"/>
                <w:szCs w:val="32"/>
              </w:rPr>
              <w:t>一般公共预算财政拨款支出决算表</w:t>
            </w:r>
          </w:p>
        </w:tc>
      </w:tr>
      <w:tr w14:paraId="557AB079">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0E4586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重庆市九龙坡区走马镇农业服务中心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267EB1E6">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35880E2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DC78081">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6B96DDD1">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3EEC1A4F">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B75B09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08F5E2F">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1EAAC">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798C2A">
            <w:pPr>
              <w:jc w:val="center"/>
              <w:textAlignment w:val="center"/>
              <w:rPr>
                <w:rFonts w:cs="宋体"/>
                <w:b/>
                <w:color w:val="000000"/>
                <w:sz w:val="20"/>
                <w:szCs w:val="20"/>
              </w:rPr>
            </w:pPr>
            <w:r>
              <w:rPr>
                <w:rFonts w:cs="宋体"/>
                <w:b/>
                <w:color w:val="000000"/>
                <w:sz w:val="20"/>
                <w:szCs w:val="20"/>
              </w:rPr>
              <w:t>本年支出</w:t>
            </w:r>
          </w:p>
        </w:tc>
      </w:tr>
      <w:tr w14:paraId="1C62581D">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983F">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7A87E">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7333F">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96B1A">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8E659">
            <w:pPr>
              <w:jc w:val="center"/>
              <w:textAlignment w:val="center"/>
              <w:rPr>
                <w:rFonts w:cs="宋体"/>
                <w:b/>
                <w:color w:val="000000"/>
                <w:sz w:val="20"/>
                <w:szCs w:val="20"/>
              </w:rPr>
            </w:pPr>
            <w:r>
              <w:rPr>
                <w:rFonts w:cs="宋体"/>
                <w:b/>
                <w:color w:val="000000"/>
                <w:sz w:val="20"/>
                <w:szCs w:val="20"/>
              </w:rPr>
              <w:t>项目支出</w:t>
            </w:r>
          </w:p>
        </w:tc>
      </w:tr>
      <w:tr w14:paraId="513BCBFA">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581BA">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3EBF1">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D20F1">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22DCD">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CF646">
            <w:pPr>
              <w:jc w:val="center"/>
              <w:rPr>
                <w:rFonts w:cs="宋体"/>
                <w:b/>
                <w:color w:val="000000"/>
                <w:sz w:val="20"/>
                <w:szCs w:val="20"/>
              </w:rPr>
            </w:pPr>
          </w:p>
        </w:tc>
      </w:tr>
      <w:tr w14:paraId="1C8E21CB">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EA25">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CD7A5">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44D10">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3FFDD">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30AF2">
            <w:pPr>
              <w:jc w:val="center"/>
              <w:rPr>
                <w:rFonts w:cs="宋体"/>
                <w:b/>
                <w:color w:val="000000"/>
                <w:sz w:val="20"/>
                <w:szCs w:val="20"/>
              </w:rPr>
            </w:pPr>
          </w:p>
        </w:tc>
      </w:tr>
      <w:tr w14:paraId="5FE2A9EB">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9699">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A26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216.78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F67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208.39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2A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w:t>
            </w:r>
            <w:r>
              <w:rPr>
                <w:rFonts w:ascii="Times New Roman" w:hAnsi="Times New Roman"/>
                <w:b/>
                <w:color w:val="000000"/>
                <w:sz w:val="20"/>
                <w:u w:color="auto"/>
              </w:rPr>
              <w:t xml:space="preserve"> </w:t>
            </w:r>
          </w:p>
        </w:tc>
      </w:tr>
      <w:tr w14:paraId="172BC5A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39DF">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BA630">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61E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988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30C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5D58E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5A24">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6FD63">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2D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C07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ADD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479C5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A946">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B6DD1">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9F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75B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A9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2AB1D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DCE0">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D7B28">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C12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0A7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40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71404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8F4A">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F5D0D">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09C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94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3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B60FA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ED55">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8114F">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869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997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F7D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09D52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6988">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00DA0">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B8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A5C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2A2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586B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074D">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66AA8">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464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CD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6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FF38A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B6FD">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6955C">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E6F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ED9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A39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89B84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C91F">
            <w:pPr>
              <w:textAlignment w:val="center"/>
              <w:rPr>
                <w:rFonts w:cs="宋体"/>
                <w:color w:val="000000"/>
                <w:sz w:val="20"/>
                <w:szCs w:val="20"/>
              </w:rPr>
            </w:pPr>
            <w:r>
              <w:rPr>
                <w:rFonts w:cs="宋体"/>
                <w:b/>
                <w:color w:val="000000"/>
                <w:sz w:val="20"/>
                <w:szCs w:val="20"/>
              </w:rPr>
              <w:t>213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ADB67">
            <w:pPr>
              <w:textAlignment w:val="center"/>
              <w:rPr>
                <w:rFonts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7D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162.24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99E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A8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r>
      <w:tr w14:paraId="4B1DA19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38C3">
            <w:pPr>
              <w:textAlignment w:val="center"/>
              <w:rPr>
                <w:rFonts w:cs="宋体"/>
                <w:color w:val="000000"/>
                <w:sz w:val="20"/>
                <w:szCs w:val="20"/>
              </w:rPr>
            </w:pPr>
            <w:r>
              <w:rPr>
                <w:rFonts w:cs="宋体"/>
                <w:b/>
                <w:color w:val="000000"/>
                <w:sz w:val="20"/>
                <w:szCs w:val="20"/>
              </w:rPr>
              <w:t>21301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F6C1E">
            <w:pPr>
              <w:textAlignment w:val="center"/>
              <w:rPr>
                <w:rFonts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29E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A65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E8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4EF40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E5B9">
            <w:pPr>
              <w:textAlignment w:val="center"/>
              <w:rPr>
                <w:rFonts w:cs="宋体"/>
                <w:color w:val="000000"/>
                <w:sz w:val="20"/>
                <w:szCs w:val="20"/>
              </w:rPr>
            </w:pPr>
            <w:r>
              <w:rPr>
                <w:rFonts w:cs="宋体"/>
                <w:color w:val="000000"/>
                <w:sz w:val="20"/>
                <w:szCs w:val="20"/>
              </w:rPr>
              <w:t>2130104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8D743">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2B4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CDF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DB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E1A2D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0B99">
            <w:pPr>
              <w:textAlignment w:val="center"/>
              <w:rPr>
                <w:rFonts w:cs="宋体"/>
                <w:color w:val="000000"/>
                <w:sz w:val="20"/>
                <w:szCs w:val="20"/>
              </w:rPr>
            </w:pPr>
            <w:r>
              <w:rPr>
                <w:rFonts w:cs="宋体"/>
                <w:b/>
                <w:color w:val="000000"/>
                <w:sz w:val="20"/>
                <w:szCs w:val="20"/>
              </w:rPr>
              <w:t>21307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0BF21">
            <w:pPr>
              <w:textAlignment w:val="center"/>
              <w:rPr>
                <w:rFonts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926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87D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2A9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r>
      <w:tr w14:paraId="6DF0DBB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E43B">
            <w:pPr>
              <w:textAlignment w:val="center"/>
              <w:rPr>
                <w:rFonts w:cs="宋体"/>
                <w:color w:val="000000"/>
                <w:sz w:val="20"/>
                <w:szCs w:val="20"/>
              </w:rPr>
            </w:pPr>
            <w:r>
              <w:rPr>
                <w:rFonts w:cs="宋体"/>
                <w:color w:val="000000"/>
                <w:sz w:val="20"/>
                <w:szCs w:val="20"/>
              </w:rPr>
              <w:t>2130701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D0EA0">
            <w:pPr>
              <w:textAlignment w:val="center"/>
              <w:rPr>
                <w:rFonts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F37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04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8F3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r>
      <w:tr w14:paraId="0553692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C0C2">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BF1C">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28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876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91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F996C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1D5A">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2D64">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44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441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848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703F5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5721">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F5844">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5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3E3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DBD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323B454">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084458C">
      <w:pPr>
        <w:ind w:firstLine="630" w:firstLineChars="300"/>
        <w:rPr>
          <w:rFonts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6524715E">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64903702">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0D0A11F7">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20DAD2D2">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重庆市九龙坡区走马镇农业服务中心</w:t>
            </w:r>
          </w:p>
        </w:tc>
        <w:tc>
          <w:tcPr>
            <w:tcW w:w="1401" w:type="dxa"/>
            <w:tcBorders>
              <w:top w:val="nil"/>
              <w:left w:val="nil"/>
              <w:bottom w:val="nil"/>
              <w:right w:val="nil"/>
            </w:tcBorders>
            <w:shd w:val="clear" w:color="auto" w:fill="auto"/>
            <w:noWrap/>
            <w:tcMar>
              <w:top w:w="15" w:type="dxa"/>
              <w:left w:w="15" w:type="dxa"/>
              <w:right w:w="15" w:type="dxa"/>
            </w:tcMar>
            <w:vAlign w:val="bottom"/>
          </w:tcPr>
          <w:p w14:paraId="09FD3CBA">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267D8ADC">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483EB430">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102BC7A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3CE61BD">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5ABA2BAA">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53970607">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24FAB65F">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53C4EDEF">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21D1476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80C8EBC">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DD88">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FA3922">
            <w:pPr>
              <w:spacing w:line="192" w:lineRule="exact"/>
              <w:jc w:val="center"/>
              <w:textAlignment w:val="center"/>
              <w:rPr>
                <w:rFonts w:cs="宋体"/>
                <w:b/>
                <w:color w:val="000000"/>
                <w:sz w:val="18"/>
                <w:szCs w:val="18"/>
              </w:rPr>
            </w:pPr>
            <w:r>
              <w:rPr>
                <w:rFonts w:cs="宋体"/>
                <w:b/>
                <w:color w:val="000000"/>
                <w:sz w:val="18"/>
                <w:szCs w:val="18"/>
              </w:rPr>
              <w:t>公用经费</w:t>
            </w:r>
          </w:p>
        </w:tc>
      </w:tr>
      <w:tr w14:paraId="3705FCEA">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B6EE">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FB5F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08531">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8015">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1F1A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490FD">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1102">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9E5CA">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E83AF">
            <w:pPr>
              <w:spacing w:line="192" w:lineRule="exact"/>
              <w:jc w:val="center"/>
              <w:textAlignment w:val="center"/>
              <w:rPr>
                <w:rFonts w:cs="宋体"/>
                <w:b/>
                <w:color w:val="000000"/>
                <w:sz w:val="18"/>
                <w:szCs w:val="18"/>
              </w:rPr>
            </w:pPr>
            <w:r>
              <w:rPr>
                <w:rFonts w:cs="宋体"/>
                <w:b/>
                <w:color w:val="000000"/>
                <w:sz w:val="18"/>
                <w:szCs w:val="18"/>
              </w:rPr>
              <w:t>金额</w:t>
            </w:r>
          </w:p>
        </w:tc>
      </w:tr>
      <w:tr w14:paraId="128FC7E9">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34A0">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45C7C">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5E5A8">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80A8">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8A5EE">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4B5E9">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D8CE">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0A173">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FBFC6">
            <w:pPr>
              <w:spacing w:line="192" w:lineRule="exact"/>
              <w:jc w:val="center"/>
              <w:rPr>
                <w:rFonts w:cs="宋体"/>
                <w:b/>
                <w:color w:val="000000"/>
                <w:sz w:val="18"/>
                <w:szCs w:val="18"/>
              </w:rPr>
            </w:pPr>
          </w:p>
        </w:tc>
      </w:tr>
      <w:tr w14:paraId="4850B3E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B43D">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1C56">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C8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92D5">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4F05">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E7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E8C8">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5CDB">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E4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39447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CE22">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145A">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44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B5FB">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5906">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B1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122E">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D9D8">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82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12F7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72A6">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6C24">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4B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4CE8">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6E29">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E1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2D4E">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B5FD">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86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4726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C9C2">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F274">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68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7EB1">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C7A4">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1F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4068">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4F46">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82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4B03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8742">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96A5">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04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4E6D">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5A5D">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72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0398">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7D7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64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49E8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10AB">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FB98">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59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C0F4">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8ECB">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69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283B">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02A0">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E5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65A2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F014">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D9CF">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DA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C9C5">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D88E">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48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B5EC">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2A3F">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17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644D0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812F">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0591">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1C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2816">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2142">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39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82F0">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FCD8">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3A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022C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FDBF">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9E94">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9D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3EC7">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1ED2">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E3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8F87">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92D4">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4E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F23C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C415">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FF22">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C3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0BF2">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5C32">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E3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0AAE">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005A">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F9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ADD5C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632A">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BC93">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22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02F6">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773C">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67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7407">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AFBC">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C1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FE6E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E1F7">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6CC6">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1C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BDFB">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9DE7">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A0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1ECC">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FF0C">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7C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C31E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8FB0">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828B">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B3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9C38">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B69E">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1A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53EF">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843D">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B1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470D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85B7">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9366">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CB5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B210">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F3CC">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2B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17F5">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ABE7">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F3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8804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5B17">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E96B">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E9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5F24">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9D5C">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95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BDF5">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B7DF">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74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144A2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529F">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FA84">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CF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5A72">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280D">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7B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A289">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D368">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9C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D068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D93B">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34B4">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5B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D0AA">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F8E8">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81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0101">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B78A">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7E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488B3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6CA0">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0E1">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39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D56F">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9AC0">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E8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52C2">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4930">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39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97087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D5A9">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4BA6">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C5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880D">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D595">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8F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2D31">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8BAC">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37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589B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9AF1">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98C9">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34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F550">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C739">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74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2154">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29DB">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07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BBDD3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104B">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1829">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E2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723C">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950D">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C4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FDA9">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DD1B">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7F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1368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6BC0">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D7C3">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C0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CED4">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AA41">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79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3709">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EF31">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BB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F2C64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8BB1">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283D">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D6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EAE7">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D733">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55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022B">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D5B8">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38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CE09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9C55">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4BA4">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BF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EDED">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9AE5">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BC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070B">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7841">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6F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F06D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C526">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3AD5">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56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1730">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AE5B">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1B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FE97">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67D6">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A1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068AC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ACC8">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B11A">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61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2A85">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6FCD">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8F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D70D">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0E41">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EF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972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5D10">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160D">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00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3F86">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FCBA">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39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D6C1">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ED01">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C0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24C7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A3C0">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D02E">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DC285">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7719">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A98A">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63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CAF8">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674E">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05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2A6A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7398">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DBE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331C2">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CC37">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0A13">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48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DC55">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E2B9">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CB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C522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6239">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B6BA">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0C0187">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76D3">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120D">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5A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9A00">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E33E">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00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5D70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3DC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FA6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0E5B05">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198B">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B076">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6C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09C3">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BCB1">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34EE">
            <w:pPr>
              <w:spacing w:line="192" w:lineRule="exact"/>
              <w:jc w:val="right"/>
              <w:rPr>
                <w:rFonts w:hint="default" w:ascii="Times New Roman" w:hAnsi="Times New Roman"/>
                <w:color w:val="000000"/>
                <w:sz w:val="18"/>
                <w:szCs w:val="18"/>
              </w:rPr>
            </w:pPr>
          </w:p>
        </w:tc>
      </w:tr>
      <w:tr w14:paraId="50F3EF2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6A80">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B4B1">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147314">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1C36">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937C">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5B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5388">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0DD0">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868A">
            <w:pPr>
              <w:spacing w:line="192" w:lineRule="exact"/>
              <w:jc w:val="right"/>
              <w:rPr>
                <w:rFonts w:hint="default" w:ascii="Times New Roman" w:hAnsi="Times New Roman"/>
                <w:color w:val="000000"/>
                <w:sz w:val="18"/>
                <w:szCs w:val="18"/>
              </w:rPr>
            </w:pPr>
          </w:p>
        </w:tc>
      </w:tr>
      <w:tr w14:paraId="33AF80B2">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AB31">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7608">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5DB602">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7759">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00F4">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82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8808">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FEE6">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A2AE">
            <w:pPr>
              <w:spacing w:line="192" w:lineRule="exact"/>
              <w:jc w:val="right"/>
              <w:rPr>
                <w:rFonts w:hint="default" w:ascii="Times New Roman" w:hAnsi="Times New Roman"/>
                <w:color w:val="000000"/>
                <w:sz w:val="18"/>
                <w:szCs w:val="18"/>
              </w:rPr>
            </w:pPr>
          </w:p>
        </w:tc>
      </w:tr>
      <w:tr w14:paraId="00C0A4E1">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55C8">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BA8B1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183.27</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374CC">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F0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25.12</w:t>
            </w:r>
            <w:r>
              <w:rPr>
                <w:rFonts w:ascii="Times New Roman" w:hAnsi="Times New Roman"/>
                <w:color w:val="000000"/>
                <w:sz w:val="18"/>
                <w:u w:color="auto"/>
              </w:rPr>
              <w:t xml:space="preserve"> </w:t>
            </w:r>
          </w:p>
        </w:tc>
      </w:tr>
    </w:tbl>
    <w:p w14:paraId="0BCCDA32">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7573133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B54CC0B">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5A03C09D">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F387AF2">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883B711">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DCF2068">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F35C2C6">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1D8D0D5">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B69795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B9F688F">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DAE9F05">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3BB9711">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3A89CA3">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575000F">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779E7E5">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171C8E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DD4DD27">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4ED42">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B91B4F">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CF38C">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C92871">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D2D8">
            <w:pPr>
              <w:jc w:val="center"/>
              <w:textAlignment w:val="center"/>
              <w:rPr>
                <w:rFonts w:cs="宋体"/>
                <w:b/>
                <w:color w:val="000000"/>
                <w:sz w:val="20"/>
                <w:szCs w:val="20"/>
              </w:rPr>
            </w:pPr>
            <w:r>
              <w:rPr>
                <w:rFonts w:cs="宋体"/>
                <w:b/>
                <w:color w:val="000000"/>
                <w:sz w:val="20"/>
                <w:szCs w:val="20"/>
              </w:rPr>
              <w:t>年末结转和结余</w:t>
            </w:r>
          </w:p>
        </w:tc>
      </w:tr>
      <w:tr w14:paraId="523D7C2F">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2110">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CFEA">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5BB1A3">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FE2E">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7DE72">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A36C2">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A2498">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D66B">
            <w:pPr>
              <w:jc w:val="center"/>
              <w:rPr>
                <w:rFonts w:cs="宋体"/>
                <w:b/>
                <w:color w:val="000000"/>
                <w:sz w:val="20"/>
                <w:szCs w:val="20"/>
              </w:rPr>
            </w:pPr>
          </w:p>
        </w:tc>
      </w:tr>
      <w:tr w14:paraId="61CEC68C">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F4A2">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8BAD">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62EA0">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E03D">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DFE32">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178A1">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8F171">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B022">
            <w:pPr>
              <w:jc w:val="center"/>
              <w:rPr>
                <w:rFonts w:cs="宋体"/>
                <w:b/>
                <w:color w:val="000000"/>
                <w:sz w:val="20"/>
                <w:szCs w:val="20"/>
              </w:rPr>
            </w:pPr>
          </w:p>
        </w:tc>
      </w:tr>
      <w:tr w14:paraId="4973FFEA">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FA47">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623E">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F24968">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6367">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CB07F">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42E82">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A6578">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4D40C">
            <w:pPr>
              <w:jc w:val="center"/>
              <w:rPr>
                <w:rFonts w:cs="宋体"/>
                <w:b/>
                <w:color w:val="000000"/>
                <w:sz w:val="20"/>
                <w:szCs w:val="20"/>
              </w:rPr>
            </w:pPr>
          </w:p>
        </w:tc>
      </w:tr>
      <w:tr w14:paraId="02AD842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7396">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13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016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72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27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CA3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46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97F62EB">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A132">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0E822">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20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AAB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960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94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D9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C25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9B88511">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0522BD6C">
      <w:pPr>
        <w:rPr>
          <w:rFonts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88919F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9744A2F">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26E3EDDA">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8A1D0AC">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F3B9BC8">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62ACC5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805D2D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6BF0743">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3053021">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D0B2D9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5CCE950">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ECEEB6">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8BDA8">
            <w:pPr>
              <w:jc w:val="center"/>
              <w:textAlignment w:val="bottom"/>
              <w:rPr>
                <w:rFonts w:cs="宋体"/>
                <w:b/>
                <w:color w:val="000000"/>
                <w:sz w:val="20"/>
                <w:szCs w:val="20"/>
              </w:rPr>
            </w:pPr>
            <w:r>
              <w:rPr>
                <w:rFonts w:cs="宋体"/>
                <w:b/>
                <w:color w:val="000000"/>
                <w:sz w:val="20"/>
                <w:szCs w:val="20"/>
              </w:rPr>
              <w:t>本年支出</w:t>
            </w:r>
          </w:p>
        </w:tc>
      </w:tr>
      <w:tr w14:paraId="036FC9B6">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B5BF">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33374">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4AE1">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FDBC0">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59190">
            <w:pPr>
              <w:jc w:val="center"/>
              <w:textAlignment w:val="center"/>
              <w:rPr>
                <w:rFonts w:cs="宋体"/>
                <w:b/>
                <w:color w:val="000000"/>
                <w:sz w:val="20"/>
                <w:szCs w:val="20"/>
              </w:rPr>
            </w:pPr>
            <w:r>
              <w:rPr>
                <w:rFonts w:cs="宋体"/>
                <w:b/>
                <w:color w:val="000000"/>
                <w:sz w:val="20"/>
                <w:szCs w:val="20"/>
              </w:rPr>
              <w:t>项目支出</w:t>
            </w:r>
          </w:p>
        </w:tc>
      </w:tr>
      <w:tr w14:paraId="76624B5C">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EE2DC">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695E6">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7CD2">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B5934">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196FA">
            <w:pPr>
              <w:jc w:val="center"/>
              <w:rPr>
                <w:rFonts w:cs="宋体"/>
                <w:b/>
                <w:color w:val="000000"/>
                <w:sz w:val="20"/>
                <w:szCs w:val="20"/>
              </w:rPr>
            </w:pPr>
          </w:p>
        </w:tc>
      </w:tr>
      <w:tr w14:paraId="1D731198">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DD328">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9E72C">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BEA40">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76516">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32122">
            <w:pPr>
              <w:jc w:val="center"/>
              <w:rPr>
                <w:rFonts w:cs="宋体"/>
                <w:b/>
                <w:color w:val="000000"/>
                <w:sz w:val="20"/>
                <w:szCs w:val="20"/>
              </w:rPr>
            </w:pPr>
          </w:p>
        </w:tc>
      </w:tr>
      <w:tr w14:paraId="0A65AFE7">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3819">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1F18B">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44A9">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7E95B">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D4CCD">
            <w:pPr>
              <w:jc w:val="center"/>
              <w:rPr>
                <w:rFonts w:cs="宋体"/>
                <w:b/>
                <w:color w:val="000000"/>
                <w:sz w:val="20"/>
                <w:szCs w:val="20"/>
              </w:rPr>
            </w:pPr>
          </w:p>
        </w:tc>
      </w:tr>
      <w:tr w14:paraId="0D0E7AFD">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CCB2">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67B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AFD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5D2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05F4BC">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8805">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A495">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0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181A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2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CB66193">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AC0F246">
      <w:pPr>
        <w:rPr>
          <w:rFonts w:cs="宋体"/>
          <w:sz w:val="21"/>
          <w:szCs w:val="21"/>
        </w:rPr>
      </w:pPr>
      <w:r>
        <w:rPr>
          <w:rFonts w:hint="default" w:cs="宋体"/>
          <w:sz w:val="21"/>
          <w:szCs w:val="21"/>
        </w:rPr>
        <w:br w:type="page"/>
      </w:r>
    </w:p>
    <w:tbl>
      <w:tblPr>
        <w:tblStyle w:val="11"/>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4C6D7D6B">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00464966">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0EFA05A9">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0B2039D5">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25FFE62E">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5AD2E292">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745F4569">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32ACF8E7">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3A335AB">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E66D7F">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重庆市九龙坡区走马镇农业服务中心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480361D1">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6CE078F0">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5B7632B9">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85E0191">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FD10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F887B">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2A87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10C03">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F9F4B">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470F885D">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2906A">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903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E17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B734F">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A82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89B8F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0312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2B6F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75E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F74F8">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4D6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834E2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6B4CB">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BF3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A6FC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E7F65">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7B9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B533F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4A04D">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913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11F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8D748">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B314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2E9E5E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5BFED">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302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119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30959">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213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0CFF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13386">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E72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971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00266">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A6E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08CF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1E87C">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A1D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F88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0F2FA">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A5A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321F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31362">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E43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612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592DD">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F0E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D2AAD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05A4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17D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D27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2548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65D4F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1638A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EAE59">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4202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2AE2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B2B9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2CF6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EC23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66F8A">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583A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56C2C">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2D5AA">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0728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D37A9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0DEC1">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0CE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B417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7CA2C">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1BD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D225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4783A">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C5D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EBC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F0875">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AD6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9130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ABAFC">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C78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8CB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C60D7">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08F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66B7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30E4A">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3D0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3C5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CD812">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9F9D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E6E276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1E603">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0B87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918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8B122">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6A7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A44E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E0CC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314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8A3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FF804">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3869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616D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20067">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2AA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037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980D5">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F69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1CCC2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E1CF5">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EC8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896B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DC71C">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C70F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BD272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FD4CD">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5F6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27C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F26B8">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F36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79764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4B9DE">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4DA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B24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DEFD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7755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429A6">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5AB07">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F9E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49C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82B09">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73BE3">
            <w:pPr>
              <w:spacing w:line="280" w:lineRule="exact"/>
              <w:jc w:val="right"/>
              <w:rPr>
                <w:rFonts w:cs="宋体"/>
                <w:color w:val="000000"/>
                <w:kern w:val="2"/>
                <w:sz w:val="16"/>
                <w:szCs w:val="16"/>
              </w:rPr>
            </w:pPr>
          </w:p>
        </w:tc>
      </w:tr>
      <w:tr w14:paraId="0391BED2">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16DF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602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C196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8C212">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49E19">
            <w:pPr>
              <w:spacing w:line="280" w:lineRule="exact"/>
              <w:jc w:val="right"/>
              <w:rPr>
                <w:rFonts w:cs="宋体"/>
                <w:color w:val="000000"/>
                <w:kern w:val="2"/>
                <w:sz w:val="16"/>
                <w:szCs w:val="16"/>
              </w:rPr>
            </w:pPr>
          </w:p>
        </w:tc>
      </w:tr>
      <w:tr w14:paraId="64E8E20D">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E8AC0">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370C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157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1881A">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9906C">
            <w:pPr>
              <w:spacing w:line="280" w:lineRule="exact"/>
              <w:jc w:val="right"/>
              <w:rPr>
                <w:rFonts w:cs="宋体"/>
                <w:color w:val="000000"/>
                <w:sz w:val="16"/>
                <w:szCs w:val="16"/>
              </w:rPr>
            </w:pPr>
          </w:p>
        </w:tc>
      </w:tr>
    </w:tbl>
    <w:p w14:paraId="77021A96">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B11C">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8CAF6B">
                          <w:pPr>
                            <w:pStyle w:val="6"/>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C8CAF6B">
                    <w:pPr>
                      <w:pStyle w:val="6"/>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0826F">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F18796">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6F18796">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BFF9DA6">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BFF9DA6">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75125">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493E0"/>
    <w:multiLevelType w:val="singleLevel"/>
    <w:tmpl w:val="4B3493E0"/>
    <w:lvl w:ilvl="0" w:tentative="0">
      <w:start w:val="2"/>
      <w:numFmt w:val="chineseCounting"/>
      <w:suff w:val="nothing"/>
      <w:lvlText w:val="（%1）"/>
      <w:lvlJc w:val="left"/>
      <w:rPr>
        <w:rFonts w:hint="eastAsia"/>
      </w:rPr>
    </w:lvl>
  </w:abstractNum>
  <w:abstractNum w:abstractNumId="1">
    <w:nsid w:val="5EC429FE"/>
    <w:multiLevelType w:val="singleLevel"/>
    <w:tmpl w:val="5EC429F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3C7A0A"/>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373C0A"/>
    <w:rsid w:val="2B8209DE"/>
    <w:rsid w:val="2C6762A3"/>
    <w:rsid w:val="2C9319F8"/>
    <w:rsid w:val="2EBF7B3E"/>
    <w:rsid w:val="2EDE1934"/>
    <w:rsid w:val="2FCA4B37"/>
    <w:rsid w:val="2FE029D7"/>
    <w:rsid w:val="2FF06E00"/>
    <w:rsid w:val="30562E26"/>
    <w:rsid w:val="30586FEC"/>
    <w:rsid w:val="30EC7046"/>
    <w:rsid w:val="315F0B22"/>
    <w:rsid w:val="316618A6"/>
    <w:rsid w:val="31795AF3"/>
    <w:rsid w:val="319D022C"/>
    <w:rsid w:val="31C90022"/>
    <w:rsid w:val="31D84415"/>
    <w:rsid w:val="32285F6F"/>
    <w:rsid w:val="32770556"/>
    <w:rsid w:val="329C0913"/>
    <w:rsid w:val="32AA0460"/>
    <w:rsid w:val="3337290D"/>
    <w:rsid w:val="33E31118"/>
    <w:rsid w:val="33EF7674"/>
    <w:rsid w:val="342D7BC6"/>
    <w:rsid w:val="34475F39"/>
    <w:rsid w:val="344E542A"/>
    <w:rsid w:val="345521DC"/>
    <w:rsid w:val="34FF423F"/>
    <w:rsid w:val="352930DB"/>
    <w:rsid w:val="35573069"/>
    <w:rsid w:val="355F6038"/>
    <w:rsid w:val="358C217E"/>
    <w:rsid w:val="35937598"/>
    <w:rsid w:val="36483E35"/>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1F5AD3"/>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601148"/>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1AC2545"/>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84B70"/>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3A01E77"/>
    <w:rsid w:val="73EA1FE9"/>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5663</Words>
  <Characters>7225</Characters>
  <Lines>192</Lines>
  <Paragraphs>54</Paragraphs>
  <TotalTime>45</TotalTime>
  <ScaleCrop>false</ScaleCrop>
  <LinksUpToDate>false</LinksUpToDate>
  <CharactersWithSpaces>7547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76人爱小艾</cp:lastModifiedBy>
  <dcterms:modified xsi:type="dcterms:W3CDTF">2025-10-21T11:56:01Z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eyJoZGlkIjoiNDMwMzhjZjIwNjc4NDk5NGNjZGFjNzM4M2UxMDk3OGEiLCJ1c2VySWQiOiI0OTg0MjkyMzEifQ==</vt:lpwstr>
  </property>
</Properties>
</file>