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lang w:val="en-US" w:eastAsia="zh-CN"/>
        </w:rPr>
        <w:t>西永街道</w:t>
      </w:r>
      <w:r>
        <w:rPr>
          <w:rFonts w:hint="eastAsia" w:ascii="方正小标宋_GBK" w:hAnsi="华文中宋" w:eastAsia="方正小标宋_GBK" w:cs="华文中宋"/>
          <w:sz w:val="44"/>
          <w:szCs w:val="44"/>
        </w:rPr>
        <w:t>202</w:t>
      </w:r>
      <w:r>
        <w:rPr>
          <w:rFonts w:hint="eastAsia" w:ascii="方正小标宋_GBK" w:hAnsi="华文中宋" w:eastAsia="方正小标宋_GBK" w:cs="华文中宋"/>
          <w:sz w:val="44"/>
          <w:szCs w:val="44"/>
          <w:lang w:val="en-US" w:eastAsia="zh-CN"/>
        </w:rPr>
        <w:t>5</w:t>
      </w:r>
      <w:r>
        <w:rPr>
          <w:rFonts w:hint="eastAsia" w:ascii="方正小标宋_GBK" w:hAnsi="华文中宋" w:eastAsia="方正小标宋_GBK" w:cs="华文中宋"/>
          <w:sz w:val="44"/>
          <w:szCs w:val="44"/>
        </w:rPr>
        <w:t>年部门预算情况说明</w:t>
      </w:r>
    </w:p>
    <w:p>
      <w:pPr>
        <w:spacing w:line="600" w:lineRule="exact"/>
        <w:ind w:firstLine="640" w:firstLineChars="200"/>
        <w:rPr>
          <w:rFonts w:hint="eastAsia" w:ascii="方正仿宋_GBK" w:hAnsi="仿宋_GB2312" w:eastAsia="方正仿宋_GBK" w:cs="仿宋_GB2312"/>
          <w:sz w:val="32"/>
          <w:szCs w:val="20"/>
        </w:rPr>
      </w:pPr>
    </w:p>
    <w:p>
      <w:pPr>
        <w:spacing w:line="600" w:lineRule="exact"/>
        <w:ind w:left="64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一、单位基本情况</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（一）职能职责</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22"/>
          <w:lang w:val="en-US" w:eastAsia="zh-CN"/>
        </w:rPr>
      </w:pPr>
      <w:r>
        <w:rPr>
          <w:rFonts w:hint="eastAsia" w:ascii="Times New Roman" w:hAnsi="Times New Roman" w:eastAsia="方正仿宋_GBK" w:cs="Times New Roman"/>
          <w:sz w:val="32"/>
          <w:szCs w:val="22"/>
          <w:lang w:val="en-US" w:eastAsia="zh-CN"/>
        </w:rPr>
        <w:t>1、</w:t>
      </w:r>
      <w:r>
        <w:rPr>
          <w:rFonts w:hint="default" w:ascii="Times New Roman" w:hAnsi="Times New Roman" w:eastAsia="方正仿宋_GBK" w:cs="Times New Roman"/>
          <w:sz w:val="32"/>
          <w:szCs w:val="32"/>
          <w:lang w:eastAsia="zh-CN"/>
        </w:rPr>
        <w:t>负责综合协调、文秘信息、保密档案、重要会务和后勤管理保障等工作，以及基层治理指挥中心交办、督办、考核等具体事务。</w:t>
      </w:r>
    </w:p>
    <w:p>
      <w:pPr>
        <w:tabs>
          <w:tab w:val="center" w:pos="4153"/>
          <w:tab w:val="left" w:pos="7275"/>
        </w:tabs>
        <w:spacing w:line="600" w:lineRule="exact"/>
        <w:ind w:firstLine="640" w:firstLineChars="200"/>
        <w:jc w:val="left"/>
        <w:rPr>
          <w:rFonts w:hint="eastAsia" w:ascii="Times New Roman" w:hAnsi="Times New Roman" w:eastAsia="方正仿宋_GBK" w:cs="Times New Roman"/>
          <w:sz w:val="32"/>
          <w:szCs w:val="22"/>
          <w:lang w:val="en-US" w:eastAsia="zh-CN"/>
        </w:rPr>
      </w:pPr>
      <w:r>
        <w:rPr>
          <w:rFonts w:hint="eastAsia" w:ascii="Times New Roman" w:hAnsi="Times New Roman" w:eastAsia="方正仿宋_GBK" w:cs="Times New Roman"/>
          <w:sz w:val="32"/>
          <w:szCs w:val="22"/>
          <w:lang w:val="en-US" w:eastAsia="zh-CN"/>
        </w:rPr>
        <w:t>2、</w:t>
      </w:r>
      <w:r>
        <w:rPr>
          <w:rFonts w:hint="default" w:ascii="Times New Roman" w:hAnsi="Times New Roman" w:eastAsia="方正仿宋_GBK" w:cs="Times New Roman"/>
          <w:sz w:val="32"/>
          <w:szCs w:val="32"/>
          <w:lang w:eastAsia="zh-CN"/>
        </w:rPr>
        <w:t>负责党的政治建设、思想建设、组织建设、作风建设、纪律建设、制度建设和反腐败斗争，以及民主法治、意识形态、统一战线、群众团体等领域工作，加强党的全面领导，全面加强党的建设，落实全面从严治党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22"/>
          <w:lang w:val="en-US" w:eastAsia="zh-CN"/>
        </w:rPr>
        <w:t>3、</w:t>
      </w:r>
      <w:r>
        <w:rPr>
          <w:rFonts w:hint="default" w:ascii="Times New Roman" w:hAnsi="Times New Roman" w:eastAsia="方正仿宋_GBK" w:cs="Times New Roman"/>
          <w:color w:val="auto"/>
          <w:sz w:val="32"/>
          <w:szCs w:val="32"/>
          <w:lang w:eastAsia="zh-CN"/>
        </w:rPr>
        <w:t>负责经济发展、城乡建设、社区建设、生态环境、财政管理、审计、经济社会统计等领域工作，制定和执行经济社会发展计划，强化产业引导，落实区域发展规划、专项规划、国土空间规划。</w:t>
      </w:r>
    </w:p>
    <w:p>
      <w:pPr>
        <w:tabs>
          <w:tab w:val="center" w:pos="4153"/>
          <w:tab w:val="left" w:pos="7275"/>
        </w:tabs>
        <w:spacing w:line="600" w:lineRule="exact"/>
        <w:ind w:left="0" w:leftChars="0" w:firstLine="640" w:firstLineChars="200"/>
        <w:jc w:val="left"/>
        <w:rPr>
          <w:rFonts w:hint="eastAsia" w:ascii="Times New Roman" w:hAnsi="Times New Roman" w:eastAsia="方正仿宋_GBK" w:cs="Times New Roman"/>
          <w:sz w:val="32"/>
          <w:szCs w:val="22"/>
          <w:lang w:val="en-US" w:eastAsia="zh-CN"/>
        </w:rPr>
      </w:pPr>
      <w:r>
        <w:rPr>
          <w:rFonts w:hint="eastAsia" w:ascii="Times New Roman" w:hAnsi="Times New Roman" w:eastAsia="方正仿宋_GBK" w:cs="Times New Roman"/>
          <w:sz w:val="32"/>
          <w:szCs w:val="22"/>
          <w:lang w:val="en-US" w:eastAsia="zh-CN"/>
        </w:rPr>
        <w:t>4、</w:t>
      </w:r>
      <w:r>
        <w:rPr>
          <w:rFonts w:hint="default" w:ascii="Times New Roman" w:hAnsi="Times New Roman" w:eastAsia="方正仿宋_GBK" w:cs="Times New Roman"/>
          <w:color w:val="auto"/>
          <w:sz w:val="32"/>
          <w:szCs w:val="32"/>
          <w:lang w:eastAsia="zh-CN"/>
        </w:rPr>
        <w:t>负责</w:t>
      </w:r>
      <w:r>
        <w:rPr>
          <w:rFonts w:hint="default" w:ascii="Times New Roman" w:hAnsi="Times New Roman" w:eastAsia="方正仿宋_GBK" w:cs="Times New Roman"/>
          <w:color w:val="auto"/>
          <w:sz w:val="32"/>
          <w:szCs w:val="32"/>
          <w:lang w:val="en-US" w:eastAsia="zh-CN"/>
        </w:rPr>
        <w:t>教育、文化、卫生健康、体育、劳动就业、物业管理等领域工作，推动社会事业发展，落实社会保险、社会救助、社会福利、优抚安置、扶贫济困等社会保障政策，优化基本公共服务资源配置，统筹公共服务设施空间布局，提供优质高效的便民服务。</w:t>
      </w:r>
    </w:p>
    <w:p>
      <w:pPr>
        <w:tabs>
          <w:tab w:val="center" w:pos="4153"/>
          <w:tab w:val="left" w:pos="7275"/>
        </w:tabs>
        <w:spacing w:line="600" w:lineRule="exact"/>
        <w:ind w:left="0" w:leftChars="0" w:firstLine="640" w:firstLineChars="200"/>
        <w:jc w:val="left"/>
        <w:rPr>
          <w:rFonts w:hint="eastAsia" w:ascii="Times New Roman" w:hAnsi="Times New Roman" w:eastAsia="方正仿宋_GBK" w:cs="Times New Roman"/>
          <w:sz w:val="32"/>
          <w:szCs w:val="22"/>
          <w:lang w:val="en-US" w:eastAsia="zh-CN"/>
        </w:rPr>
      </w:pPr>
      <w:r>
        <w:rPr>
          <w:rFonts w:hint="eastAsia" w:ascii="Times New Roman" w:hAnsi="Times New Roman" w:eastAsia="方正仿宋_GBK" w:cs="Times New Roman"/>
          <w:sz w:val="32"/>
          <w:szCs w:val="22"/>
          <w:lang w:val="en-US" w:eastAsia="zh-CN"/>
        </w:rPr>
        <w:t>5、</w:t>
      </w:r>
      <w:r>
        <w:rPr>
          <w:rFonts w:hint="default" w:ascii="Times New Roman" w:hAnsi="Times New Roman" w:eastAsia="方正仿宋_GBK" w:cs="Times New Roman"/>
          <w:color w:val="auto"/>
          <w:sz w:val="32"/>
          <w:szCs w:val="32"/>
          <w:lang w:val="en-US" w:eastAsia="zh-CN"/>
        </w:rPr>
        <w:t>负责平安综治、应急管理、综合执法、信访稳定、人民武装等领域工作，健全应急管理和除险清患排查治理体系，完善执法协调、矛盾纠纷化解调处、公共法律服务、普法依法治理、网上网下联动化解网络舆情风险等机制，推动平安法治和社会治理工作落细落实。</w:t>
      </w:r>
    </w:p>
    <w:p>
      <w:pPr>
        <w:tabs>
          <w:tab w:val="center" w:pos="4153"/>
          <w:tab w:val="left" w:pos="7275"/>
        </w:tabs>
        <w:spacing w:line="600" w:lineRule="exact"/>
        <w:ind w:left="640"/>
        <w:jc w:val="left"/>
        <w:rPr>
          <w:rFonts w:hint="eastAsia" w:ascii="Times New Roman" w:hAnsi="Times New Roman" w:eastAsia="方正仿宋_GBK" w:cs="Times New Roman"/>
          <w:sz w:val="32"/>
          <w:szCs w:val="22"/>
          <w:lang w:val="en-US" w:eastAsia="zh-CN"/>
        </w:rPr>
      </w:pPr>
      <w:r>
        <w:rPr>
          <w:rFonts w:hint="eastAsia" w:ascii="Times New Roman" w:hAnsi="Times New Roman" w:eastAsia="方正仿宋_GBK" w:cs="Times New Roman"/>
          <w:sz w:val="32"/>
          <w:szCs w:val="22"/>
          <w:lang w:val="en-US" w:eastAsia="zh-CN"/>
        </w:rPr>
        <w:t>6、承办管委会交办的其他工作。</w:t>
      </w:r>
    </w:p>
    <w:p>
      <w:pPr>
        <w:tabs>
          <w:tab w:val="center" w:pos="4153"/>
          <w:tab w:val="left" w:pos="7275"/>
        </w:tabs>
        <w:spacing w:line="600" w:lineRule="exact"/>
        <w:ind w:left="640"/>
        <w:jc w:val="left"/>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（二）单位构成</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lang w:eastAsia="zh-CN"/>
        </w:rPr>
        <w:t>西永街道</w:t>
      </w:r>
      <w:r>
        <w:rPr>
          <w:rFonts w:hint="default" w:ascii="Times New Roman" w:hAnsi="Times New Roman" w:eastAsia="方正仿宋_GBK" w:cs="Times New Roman"/>
          <w:sz w:val="32"/>
        </w:rPr>
        <w:t>单位内设</w:t>
      </w:r>
      <w:r>
        <w:rPr>
          <w:rFonts w:hint="eastAsia"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个机构处室，分别是</w:t>
      </w:r>
      <w:r>
        <w:rPr>
          <w:rFonts w:hint="default" w:ascii="Times New Roman" w:hAnsi="Times New Roman" w:eastAsia="方正仿宋_GBK" w:cs="Times New Roman"/>
          <w:sz w:val="32"/>
          <w:szCs w:val="32"/>
          <w:lang w:eastAsia="zh-CN"/>
        </w:rPr>
        <w:t>基层治理综合指挥室</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szCs w:val="32"/>
          <w:lang w:eastAsia="zh-CN"/>
        </w:rPr>
        <w:t>党的建设办公室</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szCs w:val="32"/>
          <w:lang w:eastAsia="zh-CN"/>
        </w:rPr>
        <w:t>经济发展办公室</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szCs w:val="32"/>
          <w:lang w:eastAsia="zh-CN"/>
        </w:rPr>
        <w:t>民生服务办公室</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szCs w:val="32"/>
          <w:lang w:val="en-US" w:eastAsia="zh-CN"/>
        </w:rPr>
        <w:t>平安法治办公室</w:t>
      </w:r>
      <w:r>
        <w:rPr>
          <w:rFonts w:hint="default" w:ascii="Times New Roman" w:hAnsi="Times New Roman" w:eastAsia="方正仿宋_GBK" w:cs="Times New Roman"/>
          <w:sz w:val="32"/>
        </w:rPr>
        <w:t>。下属</w:t>
      </w:r>
      <w:r>
        <w:rPr>
          <w:rFonts w:hint="eastAsia"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个</w:t>
      </w:r>
      <w:r>
        <w:rPr>
          <w:rFonts w:hint="default" w:ascii="Times New Roman" w:hAnsi="Times New Roman" w:eastAsia="方正仿宋_GBK" w:cs="Times New Roman"/>
          <w:sz w:val="32"/>
          <w:lang w:eastAsia="zh-CN"/>
        </w:rPr>
        <w:t>事业</w:t>
      </w:r>
      <w:r>
        <w:rPr>
          <w:rFonts w:hint="default" w:ascii="Times New Roman" w:hAnsi="Times New Roman" w:eastAsia="方正仿宋_GBK" w:cs="Times New Roman"/>
          <w:sz w:val="32"/>
        </w:rPr>
        <w:t>预算单位，分别是</w:t>
      </w:r>
      <w:r>
        <w:rPr>
          <w:rFonts w:hint="default" w:ascii="Times New Roman" w:hAnsi="Times New Roman" w:eastAsia="方正仿宋_GBK" w:cs="Times New Roman"/>
          <w:color w:val="auto"/>
          <w:sz w:val="32"/>
          <w:szCs w:val="32"/>
          <w:lang w:val="en-US" w:eastAsia="zh-CN"/>
        </w:rPr>
        <w:t>新时代文明实践服务中心</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color w:val="auto"/>
          <w:sz w:val="32"/>
          <w:szCs w:val="32"/>
          <w:lang w:val="en-US" w:eastAsia="zh-CN"/>
        </w:rPr>
        <w:t>城市建设服务中心</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color w:val="auto"/>
          <w:sz w:val="32"/>
          <w:szCs w:val="32"/>
          <w:lang w:val="en-US" w:eastAsia="zh-CN"/>
        </w:rPr>
        <w:t>便民服务中心（退役军人服务站）</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color w:val="auto"/>
          <w:sz w:val="32"/>
          <w:szCs w:val="32"/>
          <w:lang w:val="en-US" w:eastAsia="zh-CN"/>
        </w:rPr>
        <w:t>综合行政执法大队</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color w:val="auto"/>
          <w:sz w:val="32"/>
          <w:szCs w:val="32"/>
          <w:lang w:val="en-US" w:eastAsia="zh-CN"/>
        </w:rPr>
        <w:t>社区事务服务中心</w:t>
      </w:r>
      <w:r>
        <w:rPr>
          <w:rFonts w:hint="default" w:ascii="Times New Roman" w:hAnsi="Times New Roman" w:eastAsia="方正仿宋_GBK" w:cs="Times New Roman"/>
          <w:sz w:val="32"/>
        </w:rPr>
        <w:t>。</w:t>
      </w:r>
    </w:p>
    <w:p>
      <w:pPr>
        <w:spacing w:line="600" w:lineRule="exact"/>
        <w:ind w:left="640"/>
        <w:rPr>
          <w:rFonts w:hint="eastAsia" w:ascii="方正仿宋_GBK" w:hAnsi="黑体" w:eastAsia="方正仿宋_GBK" w:cs="仿宋_GB2312"/>
          <w:sz w:val="32"/>
          <w:szCs w:val="20"/>
        </w:rPr>
      </w:pPr>
      <w:r>
        <w:rPr>
          <w:rFonts w:hint="eastAsia" w:ascii="方正黑体_GBK" w:hAnsi="黑体" w:eastAsia="方正黑体_GBK" w:cs="仿宋_GB2312"/>
          <w:sz w:val="32"/>
          <w:szCs w:val="20"/>
        </w:rPr>
        <w:t>二、部门收支总体情况</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（一）收入预算：202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年年初预算数</w:t>
      </w:r>
      <w:r>
        <w:rPr>
          <w:rFonts w:hint="eastAsia" w:ascii="Times New Roman" w:hAnsi="Times New Roman" w:eastAsia="方正仿宋_GBK" w:cs="Times New Roman"/>
          <w:sz w:val="32"/>
          <w:szCs w:val="20"/>
          <w:lang w:val="en-US" w:eastAsia="zh-CN"/>
        </w:rPr>
        <w:t>4985.89</w:t>
      </w:r>
      <w:r>
        <w:rPr>
          <w:rFonts w:hint="default" w:ascii="Times New Roman" w:hAnsi="Times New Roman" w:eastAsia="方正仿宋_GBK" w:cs="Times New Roman"/>
          <w:sz w:val="32"/>
          <w:szCs w:val="20"/>
        </w:rPr>
        <w:t>万元，其中：一般公共预算拨款</w:t>
      </w:r>
      <w:r>
        <w:rPr>
          <w:rFonts w:hint="eastAsia" w:ascii="Times New Roman" w:hAnsi="Times New Roman" w:eastAsia="方正仿宋_GBK" w:cs="Times New Roman"/>
          <w:sz w:val="32"/>
          <w:szCs w:val="20"/>
          <w:lang w:val="en-US" w:eastAsia="zh-CN"/>
        </w:rPr>
        <w:t>4985.89</w:t>
      </w:r>
      <w:r>
        <w:rPr>
          <w:rFonts w:hint="default" w:ascii="Times New Roman" w:hAnsi="Times New Roman" w:eastAsia="方正仿宋_GBK" w:cs="Times New Roman"/>
          <w:sz w:val="32"/>
          <w:szCs w:val="20"/>
        </w:rPr>
        <w:t>万元，政府性基金预算拨款</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万元，国有资本经营预算收入</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万元，事业收入</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万元，事业单位经营收入</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万元，其他收入</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万元。收入较202</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减少</w:t>
      </w:r>
      <w:r>
        <w:rPr>
          <w:rFonts w:hint="eastAsia" w:ascii="Times New Roman" w:hAnsi="Times New Roman" w:eastAsia="方正仿宋_GBK" w:cs="Times New Roman"/>
          <w:sz w:val="32"/>
          <w:szCs w:val="20"/>
          <w:lang w:val="en-US" w:eastAsia="zh-CN"/>
        </w:rPr>
        <w:t>561.62</w:t>
      </w:r>
      <w:r>
        <w:rPr>
          <w:rFonts w:hint="default" w:ascii="Times New Roman" w:hAnsi="Times New Roman" w:eastAsia="方正仿宋_GBK" w:cs="Times New Roman"/>
          <w:sz w:val="32"/>
          <w:szCs w:val="20"/>
        </w:rPr>
        <w:t>万元，主要是</w:t>
      </w:r>
      <w:r>
        <w:rPr>
          <w:rFonts w:hint="eastAsia" w:ascii="Times New Roman" w:hAnsi="Times New Roman" w:eastAsia="方正仿宋_GBK" w:cs="Times New Roman"/>
          <w:sz w:val="32"/>
          <w:szCs w:val="20"/>
          <w:lang w:val="en-US" w:eastAsia="zh-CN"/>
        </w:rPr>
        <w:t>文化旅游体育与传媒、农林水等减少501.55</w:t>
      </w:r>
      <w:r>
        <w:rPr>
          <w:rFonts w:hint="default" w:ascii="Times New Roman" w:hAnsi="Times New Roman" w:eastAsia="方正仿宋_GBK" w:cs="Times New Roman"/>
          <w:sz w:val="32"/>
          <w:szCs w:val="20"/>
        </w:rPr>
        <w:t>万元。</w:t>
      </w:r>
    </w:p>
    <w:p>
      <w:pPr>
        <w:spacing w:line="600" w:lineRule="exact"/>
        <w:ind w:firstLine="640" w:firstLineChars="200"/>
        <w:rPr>
          <w:rFonts w:hint="default" w:ascii="Times New Roman" w:hAnsi="Times New Roman" w:eastAsia="方正仿宋_GBK" w:cs="Times New Roman"/>
          <w:color w:val="FF0000"/>
          <w:sz w:val="32"/>
          <w:szCs w:val="20"/>
        </w:rPr>
      </w:pPr>
      <w:r>
        <w:rPr>
          <w:rFonts w:hint="default" w:ascii="Times New Roman" w:hAnsi="Times New Roman" w:eastAsia="方正仿宋_GBK" w:cs="Times New Roman"/>
          <w:sz w:val="32"/>
          <w:szCs w:val="20"/>
        </w:rPr>
        <w:t>（二）支出预算：202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年年初预算数</w:t>
      </w:r>
      <w:r>
        <w:rPr>
          <w:rFonts w:hint="eastAsia" w:ascii="Times New Roman" w:hAnsi="Times New Roman" w:eastAsia="方正仿宋_GBK" w:cs="Times New Roman"/>
          <w:sz w:val="32"/>
          <w:szCs w:val="20"/>
          <w:lang w:val="en-US" w:eastAsia="zh-CN"/>
        </w:rPr>
        <w:t>4985.89</w:t>
      </w:r>
      <w:r>
        <w:rPr>
          <w:rFonts w:hint="default" w:ascii="Times New Roman" w:hAnsi="Times New Roman" w:eastAsia="方正仿宋_GBK" w:cs="Times New Roman"/>
          <w:sz w:val="32"/>
          <w:szCs w:val="20"/>
        </w:rPr>
        <w:t>万元，其中：一般公共服务支出预算</w:t>
      </w:r>
      <w:r>
        <w:rPr>
          <w:rFonts w:hint="eastAsia" w:ascii="Times New Roman" w:hAnsi="Times New Roman" w:eastAsia="方正仿宋_GBK" w:cs="Times New Roman"/>
          <w:sz w:val="32"/>
          <w:szCs w:val="20"/>
          <w:lang w:val="en-US" w:eastAsia="zh-CN"/>
        </w:rPr>
        <w:t>3224.16</w:t>
      </w:r>
      <w:r>
        <w:rPr>
          <w:rFonts w:hint="default" w:ascii="Times New Roman" w:hAnsi="Times New Roman" w:eastAsia="方正仿宋_GBK" w:cs="Times New Roman"/>
          <w:sz w:val="32"/>
          <w:szCs w:val="20"/>
        </w:rPr>
        <w:t>万元，教育支出预算万</w:t>
      </w:r>
      <w:r>
        <w:rPr>
          <w:rFonts w:hint="eastAsia" w:ascii="Times New Roman" w:hAnsi="Times New Roman" w:eastAsia="方正仿宋_GBK" w:cs="Times New Roman"/>
          <w:sz w:val="32"/>
          <w:szCs w:val="20"/>
          <w:lang w:val="en-US" w:eastAsia="zh-CN"/>
        </w:rPr>
        <w:t>13.1万</w:t>
      </w:r>
      <w:r>
        <w:rPr>
          <w:rFonts w:hint="default" w:ascii="Times New Roman" w:hAnsi="Times New Roman" w:eastAsia="方正仿宋_GBK" w:cs="Times New Roman"/>
          <w:sz w:val="32"/>
          <w:szCs w:val="20"/>
        </w:rPr>
        <w:t>元，社会保障和就业支出预算</w:t>
      </w:r>
      <w:r>
        <w:rPr>
          <w:rFonts w:hint="eastAsia" w:ascii="Times New Roman" w:hAnsi="Times New Roman" w:eastAsia="方正仿宋_GBK" w:cs="Times New Roman"/>
          <w:sz w:val="32"/>
          <w:szCs w:val="20"/>
          <w:lang w:val="en-US" w:eastAsia="zh-CN"/>
        </w:rPr>
        <w:t>742.62</w:t>
      </w:r>
      <w:r>
        <w:rPr>
          <w:rFonts w:hint="default" w:ascii="Times New Roman" w:hAnsi="Times New Roman" w:eastAsia="方正仿宋_GBK" w:cs="Times New Roman"/>
          <w:sz w:val="32"/>
          <w:szCs w:val="20"/>
        </w:rPr>
        <w:t>万元，卫生健康支出预算</w:t>
      </w:r>
      <w:r>
        <w:rPr>
          <w:rFonts w:hint="default" w:ascii="Times New Roman" w:hAnsi="Times New Roman" w:eastAsia="方正仿宋_GBK" w:cs="Times New Roman"/>
          <w:sz w:val="32"/>
          <w:szCs w:val="20"/>
          <w:lang w:val="en-US" w:eastAsia="zh-CN"/>
        </w:rPr>
        <w:t>8</w:t>
      </w:r>
      <w:r>
        <w:rPr>
          <w:rFonts w:hint="eastAsia" w:ascii="Times New Roman" w:hAnsi="Times New Roman" w:eastAsia="方正仿宋_GBK" w:cs="Times New Roman"/>
          <w:sz w:val="32"/>
          <w:szCs w:val="20"/>
          <w:lang w:val="en-US" w:eastAsia="zh-CN"/>
        </w:rPr>
        <w:t>4.94</w:t>
      </w:r>
      <w:r>
        <w:rPr>
          <w:rFonts w:hint="default" w:ascii="Times New Roman" w:hAnsi="Times New Roman" w:eastAsia="方正仿宋_GBK" w:cs="Times New Roman"/>
          <w:sz w:val="32"/>
          <w:szCs w:val="20"/>
        </w:rPr>
        <w:t>万元，住房保障支出预算</w:t>
      </w:r>
      <w:r>
        <w:rPr>
          <w:rFonts w:hint="eastAsia" w:ascii="Times New Roman" w:hAnsi="Times New Roman" w:eastAsia="方正仿宋_GBK" w:cs="Times New Roman"/>
          <w:sz w:val="32"/>
          <w:szCs w:val="20"/>
          <w:lang w:val="en-US" w:eastAsia="zh-CN"/>
        </w:rPr>
        <w:t>119.69</w:t>
      </w:r>
      <w:r>
        <w:rPr>
          <w:rFonts w:hint="default" w:ascii="Times New Roman" w:hAnsi="Times New Roman" w:eastAsia="方正仿宋_GBK" w:cs="Times New Roman"/>
          <w:sz w:val="32"/>
          <w:szCs w:val="20"/>
        </w:rPr>
        <w:t>万元</w:t>
      </w:r>
      <w:r>
        <w:rPr>
          <w:rFonts w:hint="default" w:ascii="Times New Roman" w:hAnsi="Times New Roman" w:eastAsia="方正仿宋_GBK" w:cs="Times New Roman"/>
          <w:sz w:val="32"/>
          <w:szCs w:val="20"/>
          <w:lang w:eastAsia="zh-CN"/>
        </w:rPr>
        <w:t>，节能环保支出</w:t>
      </w:r>
      <w:r>
        <w:rPr>
          <w:rFonts w:hint="eastAsia" w:ascii="Times New Roman" w:hAnsi="Times New Roman" w:eastAsia="方正仿宋_GBK" w:cs="Times New Roman"/>
          <w:sz w:val="32"/>
          <w:szCs w:val="20"/>
          <w:lang w:val="en-US" w:eastAsia="zh-CN"/>
        </w:rPr>
        <w:t>133.71</w:t>
      </w:r>
      <w:r>
        <w:rPr>
          <w:rFonts w:hint="default" w:ascii="Times New Roman" w:hAnsi="Times New Roman" w:eastAsia="方正仿宋_GBK" w:cs="Times New Roman"/>
          <w:sz w:val="32"/>
          <w:szCs w:val="20"/>
          <w:lang w:val="en-US" w:eastAsia="zh-CN"/>
        </w:rPr>
        <w:t>万元，城乡社区支出</w:t>
      </w:r>
      <w:r>
        <w:rPr>
          <w:rFonts w:hint="eastAsia" w:ascii="Times New Roman" w:hAnsi="Times New Roman" w:eastAsia="方正仿宋_GBK" w:cs="Times New Roman"/>
          <w:sz w:val="32"/>
          <w:szCs w:val="20"/>
          <w:lang w:val="en-US" w:eastAsia="zh-CN"/>
        </w:rPr>
        <w:t>543.45</w:t>
      </w:r>
      <w:r>
        <w:rPr>
          <w:rFonts w:hint="default" w:ascii="Times New Roman" w:hAnsi="Times New Roman" w:eastAsia="方正仿宋_GBK" w:cs="Times New Roman"/>
          <w:sz w:val="32"/>
          <w:szCs w:val="20"/>
          <w:lang w:val="en-US" w:eastAsia="zh-CN"/>
        </w:rPr>
        <w:t>万元，农林水支出</w:t>
      </w:r>
      <w:r>
        <w:rPr>
          <w:rFonts w:hint="eastAsia" w:ascii="Times New Roman" w:hAnsi="Times New Roman" w:eastAsia="方正仿宋_GBK" w:cs="Times New Roman"/>
          <w:sz w:val="32"/>
          <w:szCs w:val="20"/>
          <w:lang w:val="en-US" w:eastAsia="zh-CN"/>
        </w:rPr>
        <w:t>69.3</w:t>
      </w:r>
      <w:r>
        <w:rPr>
          <w:rFonts w:hint="default" w:ascii="Times New Roman" w:hAnsi="Times New Roman" w:eastAsia="方正仿宋_GBK" w:cs="Times New Roman"/>
          <w:sz w:val="32"/>
          <w:szCs w:val="20"/>
          <w:lang w:val="en-US" w:eastAsia="zh-CN"/>
        </w:rPr>
        <w:t>万元</w:t>
      </w:r>
      <w:r>
        <w:rPr>
          <w:rFonts w:hint="default" w:ascii="Times New Roman" w:hAnsi="Times New Roman" w:eastAsia="方正仿宋_GBK" w:cs="Times New Roman"/>
          <w:sz w:val="32"/>
          <w:szCs w:val="20"/>
        </w:rPr>
        <w:t>。支出预算较202</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年算</w:t>
      </w:r>
      <w:r>
        <w:rPr>
          <w:rFonts w:hint="default" w:ascii="Times New Roman" w:hAnsi="Times New Roman" w:eastAsia="方正仿宋_GBK" w:cs="Times New Roman"/>
          <w:sz w:val="32"/>
          <w:szCs w:val="20"/>
          <w:lang w:val="en-US" w:eastAsia="zh-CN"/>
        </w:rPr>
        <w:t>减少</w:t>
      </w:r>
      <w:r>
        <w:rPr>
          <w:rFonts w:hint="eastAsia" w:ascii="Times New Roman" w:hAnsi="Times New Roman" w:eastAsia="方正仿宋_GBK" w:cs="Times New Roman"/>
          <w:sz w:val="32"/>
          <w:szCs w:val="20"/>
          <w:lang w:val="en-US" w:eastAsia="zh-CN"/>
        </w:rPr>
        <w:t>561.62</w:t>
      </w:r>
      <w:r>
        <w:rPr>
          <w:rFonts w:hint="default" w:ascii="Times New Roman" w:hAnsi="Times New Roman" w:eastAsia="方正仿宋_GBK" w:cs="Times New Roman"/>
          <w:sz w:val="32"/>
          <w:szCs w:val="20"/>
        </w:rPr>
        <w:t>万元，</w:t>
      </w:r>
      <w:r>
        <w:rPr>
          <w:rFonts w:hint="eastAsia" w:ascii="Times New Roman" w:hAnsi="Times New Roman" w:eastAsia="方正仿宋_GBK" w:cs="Times New Roman"/>
          <w:sz w:val="32"/>
          <w:szCs w:val="20"/>
          <w:lang w:val="en-US" w:eastAsia="zh-CN"/>
        </w:rPr>
        <w:t>主要是基本支出预算减少86.25万元，项目支出预算减少475.37万元。</w:t>
      </w:r>
    </w:p>
    <w:p>
      <w:pPr>
        <w:spacing w:line="600" w:lineRule="exact"/>
        <w:ind w:left="64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三、部门预算情况说明</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年一般公共预算财政拨款收入</w:t>
      </w:r>
      <w:r>
        <w:rPr>
          <w:rFonts w:hint="eastAsia" w:ascii="Times New Roman" w:hAnsi="Times New Roman" w:eastAsia="方正仿宋_GBK" w:cs="Times New Roman"/>
          <w:sz w:val="32"/>
          <w:szCs w:val="20"/>
          <w:lang w:val="en-US" w:eastAsia="zh-CN"/>
        </w:rPr>
        <w:t>4985.89</w:t>
      </w:r>
      <w:r>
        <w:rPr>
          <w:rFonts w:hint="default" w:ascii="Times New Roman" w:hAnsi="Times New Roman" w:eastAsia="方正仿宋_GBK" w:cs="Times New Roman"/>
          <w:sz w:val="32"/>
          <w:szCs w:val="20"/>
        </w:rPr>
        <w:t>万元，一般公共预算财政拨款支出</w:t>
      </w:r>
      <w:r>
        <w:rPr>
          <w:rFonts w:hint="eastAsia" w:ascii="Times New Roman" w:hAnsi="Times New Roman" w:eastAsia="方正仿宋_GBK" w:cs="Times New Roman"/>
          <w:sz w:val="32"/>
          <w:szCs w:val="20"/>
          <w:lang w:val="en-US" w:eastAsia="zh-CN"/>
        </w:rPr>
        <w:t>4985.89</w:t>
      </w:r>
      <w:r>
        <w:rPr>
          <w:rFonts w:hint="default" w:ascii="Times New Roman" w:hAnsi="Times New Roman" w:eastAsia="方正仿宋_GBK" w:cs="Times New Roman"/>
          <w:sz w:val="32"/>
          <w:szCs w:val="20"/>
        </w:rPr>
        <w:t>万元，比202</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年减少</w:t>
      </w:r>
      <w:r>
        <w:rPr>
          <w:rFonts w:hint="eastAsia" w:ascii="Times New Roman" w:hAnsi="Times New Roman" w:eastAsia="方正仿宋_GBK" w:cs="Times New Roman"/>
          <w:sz w:val="32"/>
          <w:szCs w:val="20"/>
          <w:lang w:val="en-US" w:eastAsia="zh-CN"/>
        </w:rPr>
        <w:t>561.62</w:t>
      </w:r>
      <w:r>
        <w:rPr>
          <w:rFonts w:hint="default" w:ascii="Times New Roman" w:hAnsi="Times New Roman" w:eastAsia="方正仿宋_GBK" w:cs="Times New Roman"/>
          <w:sz w:val="32"/>
          <w:szCs w:val="20"/>
        </w:rPr>
        <w:t>万元。其中：基本支出</w:t>
      </w:r>
      <w:r>
        <w:rPr>
          <w:rFonts w:hint="eastAsia" w:ascii="Times New Roman" w:hAnsi="Times New Roman" w:eastAsia="方正仿宋_GBK" w:cs="Times New Roman"/>
          <w:sz w:val="32"/>
          <w:szCs w:val="20"/>
          <w:lang w:val="en-US" w:eastAsia="zh-CN"/>
        </w:rPr>
        <w:t>1681.45</w:t>
      </w:r>
      <w:r>
        <w:rPr>
          <w:rFonts w:hint="default" w:ascii="Times New Roman" w:hAnsi="Times New Roman" w:eastAsia="方正仿宋_GBK" w:cs="Times New Roman"/>
          <w:sz w:val="32"/>
          <w:szCs w:val="20"/>
        </w:rPr>
        <w:t>万元，比202</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年或减少</w:t>
      </w:r>
      <w:r>
        <w:rPr>
          <w:rFonts w:hint="eastAsia" w:ascii="Times New Roman" w:hAnsi="Times New Roman" w:eastAsia="方正仿宋_GBK" w:cs="Times New Roman"/>
          <w:sz w:val="32"/>
          <w:szCs w:val="20"/>
          <w:lang w:val="en-US" w:eastAsia="zh-CN"/>
        </w:rPr>
        <w:t>86.25</w:t>
      </w:r>
      <w:r>
        <w:rPr>
          <w:rFonts w:hint="default" w:ascii="Times New Roman" w:hAnsi="Times New Roman" w:eastAsia="方正仿宋_GBK" w:cs="Times New Roman"/>
          <w:sz w:val="32"/>
          <w:szCs w:val="20"/>
        </w:rPr>
        <w:t>万元，主要原因是</w:t>
      </w:r>
      <w:r>
        <w:rPr>
          <w:rFonts w:hint="eastAsia" w:ascii="Times New Roman" w:hAnsi="Times New Roman" w:eastAsia="方正仿宋_GBK" w:cs="Times New Roman"/>
          <w:sz w:val="32"/>
          <w:szCs w:val="20"/>
          <w:lang w:val="en-US" w:eastAsia="zh-CN"/>
        </w:rPr>
        <w:t>行政运行和事业运行</w:t>
      </w:r>
      <w:r>
        <w:rPr>
          <w:rFonts w:hint="default" w:ascii="Times New Roman" w:hAnsi="Times New Roman" w:eastAsia="方正仿宋_GBK" w:cs="Times New Roman"/>
          <w:sz w:val="32"/>
          <w:szCs w:val="20"/>
        </w:rPr>
        <w:t>等</w:t>
      </w:r>
      <w:r>
        <w:rPr>
          <w:rFonts w:hint="default" w:ascii="Times New Roman" w:hAnsi="Times New Roman" w:eastAsia="方正仿宋_GBK" w:cs="Times New Roman"/>
          <w:sz w:val="32"/>
          <w:szCs w:val="20"/>
          <w:lang w:val="en-US" w:eastAsia="zh-CN"/>
        </w:rPr>
        <w:t>支出减少</w:t>
      </w:r>
      <w:r>
        <w:rPr>
          <w:rFonts w:hint="default" w:ascii="Times New Roman" w:hAnsi="Times New Roman" w:eastAsia="方正仿宋_GBK" w:cs="Times New Roman"/>
          <w:sz w:val="32"/>
          <w:szCs w:val="20"/>
        </w:rPr>
        <w:t>，主要用于保障</w:t>
      </w:r>
      <w:r>
        <w:rPr>
          <w:rFonts w:hint="default" w:ascii="Times New Roman" w:hAnsi="Times New Roman" w:eastAsia="方正仿宋_GBK" w:cs="Times New Roman"/>
          <w:sz w:val="32"/>
          <w:szCs w:val="20"/>
          <w:lang w:val="en-US" w:eastAsia="zh-CN"/>
        </w:rPr>
        <w:t>西永街道</w:t>
      </w:r>
      <w:r>
        <w:rPr>
          <w:rFonts w:hint="default" w:ascii="Times New Roman" w:hAnsi="Times New Roman" w:eastAsia="方正仿宋_GBK" w:cs="Times New Roman"/>
          <w:sz w:val="32"/>
          <w:szCs w:val="20"/>
        </w:rPr>
        <w:t>在职人员工资福利，退休人员补助等，保障部门正常运转的各项商品服务支出；项目支出</w:t>
      </w:r>
      <w:r>
        <w:rPr>
          <w:rFonts w:hint="eastAsia" w:ascii="Times New Roman" w:hAnsi="Times New Roman" w:eastAsia="方正仿宋_GBK" w:cs="Times New Roman"/>
          <w:sz w:val="32"/>
          <w:szCs w:val="20"/>
          <w:lang w:val="en-US" w:eastAsia="zh-CN"/>
        </w:rPr>
        <w:t>3304.44</w:t>
      </w:r>
      <w:r>
        <w:rPr>
          <w:rFonts w:hint="default" w:ascii="Times New Roman" w:hAnsi="Times New Roman" w:eastAsia="方正仿宋_GBK" w:cs="Times New Roman"/>
          <w:sz w:val="32"/>
          <w:szCs w:val="20"/>
        </w:rPr>
        <w:t>万元，比202</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年减少</w:t>
      </w:r>
      <w:r>
        <w:rPr>
          <w:rFonts w:hint="eastAsia" w:ascii="Times New Roman" w:hAnsi="Times New Roman" w:eastAsia="方正仿宋_GBK" w:cs="Times New Roman"/>
          <w:sz w:val="32"/>
          <w:szCs w:val="20"/>
          <w:lang w:val="en-US" w:eastAsia="zh-CN"/>
        </w:rPr>
        <w:t>475.37</w:t>
      </w:r>
      <w:r>
        <w:rPr>
          <w:rFonts w:hint="default" w:ascii="Times New Roman" w:hAnsi="Times New Roman" w:eastAsia="方正仿宋_GBK" w:cs="Times New Roman"/>
          <w:sz w:val="32"/>
          <w:szCs w:val="20"/>
        </w:rPr>
        <w:t>万元，主要原因是</w:t>
      </w:r>
      <w:r>
        <w:rPr>
          <w:rFonts w:hint="eastAsia" w:ascii="Times New Roman" w:hAnsi="Times New Roman" w:eastAsia="方正仿宋_GBK" w:cs="Times New Roman"/>
          <w:sz w:val="32"/>
          <w:szCs w:val="20"/>
          <w:lang w:val="en-US" w:eastAsia="zh-CN"/>
        </w:rPr>
        <w:t>城乡社区</w:t>
      </w:r>
      <w:r>
        <w:rPr>
          <w:rFonts w:hint="default" w:ascii="Times New Roman" w:hAnsi="Times New Roman" w:eastAsia="方正仿宋_GBK" w:cs="Times New Roman"/>
          <w:sz w:val="32"/>
          <w:szCs w:val="20"/>
          <w:lang w:val="en-US" w:eastAsia="zh-CN"/>
        </w:rPr>
        <w:t>、</w:t>
      </w:r>
      <w:r>
        <w:rPr>
          <w:rFonts w:hint="eastAsia" w:ascii="Times New Roman" w:hAnsi="Times New Roman" w:eastAsia="方正仿宋_GBK" w:cs="Times New Roman"/>
          <w:sz w:val="32"/>
          <w:szCs w:val="20"/>
          <w:lang w:val="en-US" w:eastAsia="zh-CN"/>
        </w:rPr>
        <w:t>农林水</w:t>
      </w:r>
      <w:r>
        <w:rPr>
          <w:rFonts w:hint="default" w:ascii="Times New Roman" w:hAnsi="Times New Roman" w:eastAsia="方正仿宋_GBK" w:cs="Times New Roman"/>
          <w:sz w:val="32"/>
          <w:szCs w:val="20"/>
          <w:lang w:val="en-US" w:eastAsia="zh-CN"/>
        </w:rPr>
        <w:t>支出</w:t>
      </w:r>
      <w:r>
        <w:rPr>
          <w:rFonts w:hint="default" w:ascii="Times New Roman" w:hAnsi="Times New Roman" w:eastAsia="方正仿宋_GBK" w:cs="Times New Roman"/>
          <w:sz w:val="32"/>
          <w:szCs w:val="20"/>
        </w:rPr>
        <w:t>等，主要用于</w:t>
      </w:r>
      <w:r>
        <w:rPr>
          <w:rFonts w:hint="eastAsia" w:ascii="Times New Roman" w:hAnsi="Times New Roman" w:eastAsia="方正仿宋_GBK" w:cs="Times New Roman"/>
          <w:sz w:val="32"/>
          <w:szCs w:val="20"/>
          <w:lang w:val="en-US" w:eastAsia="zh-CN"/>
        </w:rPr>
        <w:t>环保</w:t>
      </w:r>
      <w:r>
        <w:rPr>
          <w:rFonts w:hint="default" w:ascii="Times New Roman" w:hAnsi="Times New Roman" w:eastAsia="方正仿宋_GBK" w:cs="Times New Roman"/>
          <w:sz w:val="32"/>
          <w:szCs w:val="20"/>
          <w:lang w:val="en-US" w:eastAsia="zh-CN"/>
        </w:rPr>
        <w:t>卫生、</w:t>
      </w:r>
      <w:r>
        <w:rPr>
          <w:rFonts w:hint="eastAsia" w:ascii="Times New Roman" w:hAnsi="Times New Roman" w:eastAsia="方正仿宋_GBK" w:cs="Times New Roman"/>
          <w:sz w:val="32"/>
          <w:szCs w:val="20"/>
          <w:lang w:val="en-US" w:eastAsia="zh-CN"/>
        </w:rPr>
        <w:t>市政基建维修</w:t>
      </w:r>
      <w:r>
        <w:rPr>
          <w:rFonts w:hint="default" w:ascii="Times New Roman" w:hAnsi="Times New Roman" w:eastAsia="方正仿宋_GBK" w:cs="Times New Roman"/>
          <w:sz w:val="32"/>
          <w:szCs w:val="20"/>
        </w:rPr>
        <w:t>等重点工作。</w:t>
      </w:r>
    </w:p>
    <w:p>
      <w:pPr>
        <w:spacing w:line="600" w:lineRule="exact"/>
        <w:ind w:firstLine="640" w:firstLineChars="200"/>
        <w:rPr>
          <w:rFonts w:hint="eastAsia" w:ascii="方正仿宋_GBK" w:hAnsi="仿宋_GB2312" w:eastAsia="方正仿宋_GBK" w:cs="仿宋_GB2312"/>
          <w:sz w:val="32"/>
          <w:szCs w:val="20"/>
          <w:lang w:eastAsia="zh-CN"/>
        </w:rPr>
      </w:pPr>
      <w:r>
        <w:rPr>
          <w:rFonts w:hint="default" w:ascii="Times New Roman" w:hAnsi="Times New Roman" w:eastAsia="方正仿宋_GBK" w:cs="Times New Roman"/>
          <w:sz w:val="32"/>
          <w:szCs w:val="20"/>
          <w:lang w:val="en-US" w:eastAsia="zh-CN"/>
        </w:rPr>
        <w:t>西永街道</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年无使用政府性基金预算拨款安排的支出</w:t>
      </w:r>
      <w:r>
        <w:rPr>
          <w:rFonts w:hint="default" w:ascii="Times New Roman" w:hAnsi="Times New Roman" w:eastAsia="方正仿宋_GBK" w:cs="Times New Roman"/>
          <w:sz w:val="32"/>
          <w:szCs w:val="20"/>
          <w:lang w:eastAsia="zh-CN"/>
        </w:rPr>
        <w:t>。</w:t>
      </w:r>
    </w:p>
    <w:p>
      <w:pPr>
        <w:spacing w:line="600" w:lineRule="exact"/>
        <w:ind w:left="640"/>
        <w:rPr>
          <w:rFonts w:hint="eastAsia" w:ascii="方正仿宋_GBK" w:hAnsi="黑体" w:eastAsia="方正仿宋_GBK" w:cs="仿宋_GB2312"/>
          <w:sz w:val="32"/>
          <w:szCs w:val="20"/>
        </w:rPr>
      </w:pPr>
      <w:r>
        <w:rPr>
          <w:rFonts w:hint="eastAsia" w:ascii="方正黑体_GBK" w:hAnsi="黑体" w:eastAsia="方正黑体_GBK" w:cs="仿宋_GB2312"/>
          <w:sz w:val="32"/>
          <w:szCs w:val="20"/>
        </w:rPr>
        <w:t>四、“三公”经费情况说明</w:t>
      </w:r>
    </w:p>
    <w:p>
      <w:pPr>
        <w:spacing w:line="600" w:lineRule="exact"/>
        <w:ind w:firstLine="600"/>
        <w:rPr>
          <w:rFonts w:hint="eastAsia" w:ascii="方正仿宋_GBK" w:hAnsi="仿宋_GB2312" w:eastAsia="方正仿宋_GBK" w:cs="仿宋_GB2312"/>
          <w:sz w:val="32"/>
          <w:szCs w:val="20"/>
        </w:rPr>
      </w:pP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年“三公”经费预算</w:t>
      </w:r>
      <w:r>
        <w:rPr>
          <w:rFonts w:hint="eastAsia" w:ascii="Times New Roman" w:hAnsi="Times New Roman" w:eastAsia="方正仿宋_GBK" w:cs="Times New Roman"/>
          <w:sz w:val="32"/>
          <w:szCs w:val="20"/>
          <w:lang w:val="en-US" w:eastAsia="zh-CN"/>
        </w:rPr>
        <w:t>36.5</w:t>
      </w:r>
      <w:r>
        <w:rPr>
          <w:rFonts w:hint="default" w:ascii="Times New Roman" w:hAnsi="Times New Roman" w:eastAsia="方正仿宋_GBK" w:cs="Times New Roman"/>
          <w:sz w:val="32"/>
          <w:szCs w:val="20"/>
        </w:rPr>
        <w:t>万元，比202</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年增加</w:t>
      </w:r>
      <w:r>
        <w:rPr>
          <w:rFonts w:hint="eastAsia" w:ascii="Times New Roman" w:hAnsi="Times New Roman" w:eastAsia="方正仿宋_GBK" w:cs="Times New Roman"/>
          <w:sz w:val="32"/>
          <w:szCs w:val="20"/>
          <w:lang w:val="en-US" w:eastAsia="zh-CN"/>
        </w:rPr>
        <w:t>5.3</w:t>
      </w:r>
      <w:r>
        <w:rPr>
          <w:rFonts w:hint="default" w:ascii="Times New Roman" w:hAnsi="Times New Roman" w:eastAsia="方正仿宋_GBK" w:cs="Times New Roman"/>
          <w:sz w:val="32"/>
          <w:szCs w:val="20"/>
        </w:rPr>
        <w:t>万元。其中：</w:t>
      </w:r>
      <w:bookmarkStart w:id="0" w:name="OLE_LINK1"/>
      <w:r>
        <w:rPr>
          <w:rFonts w:hint="default" w:ascii="Times New Roman" w:hAnsi="Times New Roman" w:eastAsia="方正仿宋_GBK" w:cs="Times New Roman"/>
          <w:sz w:val="32"/>
          <w:szCs w:val="20"/>
        </w:rPr>
        <w:t>因公出国（境）费用</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w:t>
      </w:r>
      <w:r>
        <w:rPr>
          <w:rFonts w:hint="default" w:ascii="Times New Roman" w:hAnsi="Times New Roman" w:eastAsia="方正仿宋_GBK" w:cs="Times New Roman"/>
          <w:sz w:val="32"/>
          <w:szCs w:val="20"/>
          <w:lang w:val="en-US" w:eastAsia="zh-CN"/>
        </w:rPr>
        <w:t>与</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持平</w:t>
      </w:r>
      <w:r>
        <w:rPr>
          <w:rFonts w:hint="default" w:ascii="Times New Roman" w:hAnsi="Times New Roman" w:eastAsia="方正仿宋_GBK" w:cs="Times New Roman"/>
          <w:sz w:val="32"/>
          <w:szCs w:val="20"/>
        </w:rPr>
        <w:t>，主要原因是</w:t>
      </w:r>
      <w:r>
        <w:rPr>
          <w:rFonts w:hint="default" w:ascii="Times New Roman" w:hAnsi="Times New Roman" w:eastAsia="方正仿宋_GBK" w:cs="Times New Roman"/>
          <w:sz w:val="32"/>
          <w:szCs w:val="20"/>
          <w:lang w:eastAsia="zh-CN"/>
        </w:rPr>
        <w:t>无因公出国（境）计划</w:t>
      </w:r>
      <w:r>
        <w:rPr>
          <w:rFonts w:hint="default" w:ascii="Times New Roman" w:hAnsi="Times New Roman" w:eastAsia="方正仿宋_GBK" w:cs="Times New Roman"/>
          <w:sz w:val="32"/>
          <w:szCs w:val="20"/>
        </w:rPr>
        <w:t>；公务接待费</w:t>
      </w:r>
      <w:r>
        <w:rPr>
          <w:rFonts w:hint="default" w:ascii="Times New Roman" w:hAnsi="Times New Roman" w:eastAsia="方正仿宋_GBK" w:cs="Times New Roman"/>
          <w:sz w:val="32"/>
          <w:szCs w:val="20"/>
          <w:lang w:val="en-US" w:eastAsia="zh-CN"/>
        </w:rPr>
        <w:t>0</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万元，</w:t>
      </w:r>
      <w:r>
        <w:rPr>
          <w:rFonts w:hint="eastAsia" w:ascii="Times New Roman" w:hAnsi="Times New Roman" w:eastAsia="方正仿宋_GBK" w:cs="Times New Roman"/>
          <w:sz w:val="32"/>
          <w:szCs w:val="20"/>
          <w:lang w:val="en-US" w:eastAsia="zh-CN"/>
        </w:rPr>
        <w:t>比</w:t>
      </w:r>
      <w:bookmarkStart w:id="1" w:name="_GoBack"/>
      <w:bookmarkEnd w:id="1"/>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4增加</w:t>
      </w:r>
      <w:r>
        <w:rPr>
          <w:rFonts w:hint="default" w:ascii="Times New Roman" w:hAnsi="Times New Roman" w:eastAsia="方正仿宋_GBK" w:cs="Times New Roman"/>
          <w:sz w:val="32"/>
          <w:szCs w:val="20"/>
          <w:lang w:val="en-US" w:eastAsia="zh-CN"/>
        </w:rPr>
        <w:t>0</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万元，主要原因是</w:t>
      </w:r>
      <w:r>
        <w:rPr>
          <w:rFonts w:hint="eastAsia" w:ascii="Times New Roman" w:hAnsi="Times New Roman" w:eastAsia="方正仿宋_GBK" w:cs="Times New Roman"/>
          <w:sz w:val="32"/>
          <w:szCs w:val="20"/>
          <w:lang w:val="en-US" w:eastAsia="zh-CN"/>
        </w:rPr>
        <w:t>增加了小额公务接待预算</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color w:val="auto"/>
          <w:sz w:val="32"/>
          <w:szCs w:val="20"/>
        </w:rPr>
        <w:t>公务用车运行维护费</w:t>
      </w:r>
      <w:r>
        <w:rPr>
          <w:rFonts w:hint="eastAsia" w:ascii="Times New Roman" w:hAnsi="Times New Roman" w:eastAsia="方正仿宋_GBK" w:cs="Times New Roman"/>
          <w:color w:val="auto"/>
          <w:sz w:val="32"/>
          <w:szCs w:val="20"/>
          <w:lang w:val="en-US" w:eastAsia="zh-CN"/>
        </w:rPr>
        <w:t>18</w:t>
      </w:r>
      <w:r>
        <w:rPr>
          <w:rFonts w:hint="default" w:ascii="Times New Roman" w:hAnsi="Times New Roman" w:eastAsia="方正仿宋_GBK" w:cs="Times New Roman"/>
          <w:color w:val="auto"/>
          <w:sz w:val="32"/>
          <w:szCs w:val="20"/>
        </w:rPr>
        <w:t>万元，比202</w:t>
      </w:r>
      <w:r>
        <w:rPr>
          <w:rFonts w:hint="eastAsia" w:ascii="Times New Roman" w:hAnsi="Times New Roman" w:eastAsia="方正仿宋_GBK" w:cs="Times New Roman"/>
          <w:color w:val="auto"/>
          <w:sz w:val="32"/>
          <w:szCs w:val="20"/>
          <w:lang w:val="en-US" w:eastAsia="zh-CN"/>
        </w:rPr>
        <w:t>4</w:t>
      </w:r>
      <w:r>
        <w:rPr>
          <w:rFonts w:hint="default" w:ascii="Times New Roman" w:hAnsi="Times New Roman" w:eastAsia="方正仿宋_GBK" w:cs="Times New Roman"/>
          <w:color w:val="auto"/>
          <w:sz w:val="32"/>
          <w:szCs w:val="20"/>
        </w:rPr>
        <w:t>年</w:t>
      </w:r>
      <w:r>
        <w:rPr>
          <w:rFonts w:hint="eastAsia" w:ascii="Times New Roman" w:hAnsi="Times New Roman" w:eastAsia="方正仿宋_GBK" w:cs="Times New Roman"/>
          <w:color w:val="auto"/>
          <w:sz w:val="32"/>
          <w:szCs w:val="20"/>
          <w:lang w:val="en-US" w:eastAsia="zh-CN"/>
        </w:rPr>
        <w:t>减少14.2</w:t>
      </w:r>
      <w:r>
        <w:rPr>
          <w:rFonts w:hint="default" w:ascii="Times New Roman" w:hAnsi="Times New Roman" w:eastAsia="方正仿宋_GBK" w:cs="Times New Roman"/>
          <w:color w:val="auto"/>
          <w:sz w:val="32"/>
          <w:szCs w:val="20"/>
        </w:rPr>
        <w:t>万元，主要原因是</w:t>
      </w:r>
      <w:r>
        <w:rPr>
          <w:rFonts w:hint="eastAsia" w:ascii="Times New Roman" w:hAnsi="Times New Roman" w:eastAsia="方正仿宋_GBK" w:cs="Times New Roman"/>
          <w:color w:val="auto"/>
          <w:sz w:val="32"/>
          <w:szCs w:val="20"/>
          <w:lang w:val="en-US" w:eastAsia="zh-CN"/>
        </w:rPr>
        <w:t>修正了去年错误在公用经费综合定额中经济科目重复选用了“</w:t>
      </w:r>
      <w:r>
        <w:rPr>
          <w:rFonts w:hint="default" w:ascii="Times New Roman" w:hAnsi="Times New Roman" w:eastAsia="方正仿宋_GBK" w:cs="Times New Roman"/>
          <w:color w:val="auto"/>
          <w:sz w:val="32"/>
          <w:szCs w:val="20"/>
        </w:rPr>
        <w:t>公务用车运行维护费</w:t>
      </w:r>
      <w:r>
        <w:rPr>
          <w:rFonts w:hint="eastAsia" w:ascii="Times New Roman" w:hAnsi="Times New Roman" w:eastAsia="方正仿宋_GBK" w:cs="Times New Roman"/>
          <w:color w:val="auto"/>
          <w:sz w:val="32"/>
          <w:szCs w:val="20"/>
          <w:lang w:val="en-US" w:eastAsia="zh-CN"/>
        </w:rPr>
        <w:t>”，同时按要求缩减了公务用车运行费用</w:t>
      </w:r>
      <w:r>
        <w:rPr>
          <w:rFonts w:hint="default" w:ascii="Times New Roman" w:hAnsi="Times New Roman" w:eastAsia="方正仿宋_GBK" w:cs="Times New Roman"/>
          <w:color w:val="auto"/>
          <w:sz w:val="32"/>
          <w:szCs w:val="20"/>
        </w:rPr>
        <w:t>；</w:t>
      </w:r>
      <w:r>
        <w:rPr>
          <w:rFonts w:hint="default" w:ascii="Times New Roman" w:hAnsi="Times New Roman" w:eastAsia="方正仿宋_GBK" w:cs="Times New Roman"/>
          <w:sz w:val="32"/>
          <w:szCs w:val="20"/>
        </w:rPr>
        <w:t>公务用车购置费</w:t>
      </w:r>
      <w:r>
        <w:rPr>
          <w:rFonts w:hint="eastAsia" w:ascii="Times New Roman" w:hAnsi="Times New Roman" w:eastAsia="方正仿宋_GBK" w:cs="Times New Roman"/>
          <w:sz w:val="32"/>
          <w:szCs w:val="20"/>
          <w:lang w:val="en-US" w:eastAsia="zh-CN"/>
        </w:rPr>
        <w:t>18</w:t>
      </w:r>
      <w:r>
        <w:rPr>
          <w:rFonts w:hint="default" w:ascii="Times New Roman" w:hAnsi="Times New Roman" w:eastAsia="方正仿宋_GBK" w:cs="Times New Roman"/>
          <w:sz w:val="32"/>
          <w:szCs w:val="20"/>
        </w:rPr>
        <w:t>万元，</w:t>
      </w:r>
      <w:r>
        <w:rPr>
          <w:rFonts w:hint="eastAsia" w:ascii="Times New Roman" w:hAnsi="Times New Roman" w:eastAsia="方正仿宋_GBK" w:cs="Times New Roman"/>
          <w:sz w:val="32"/>
          <w:szCs w:val="20"/>
          <w:lang w:val="en-US" w:eastAsia="zh-CN"/>
        </w:rPr>
        <w:t>比</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增加18万元</w:t>
      </w:r>
      <w:r>
        <w:rPr>
          <w:rFonts w:hint="default" w:ascii="Times New Roman" w:hAnsi="Times New Roman" w:eastAsia="方正仿宋_GBK" w:cs="Times New Roman"/>
          <w:sz w:val="32"/>
          <w:szCs w:val="20"/>
        </w:rPr>
        <w:t>；主要原因是</w:t>
      </w:r>
      <w:r>
        <w:rPr>
          <w:rFonts w:hint="eastAsia" w:ascii="Times New Roman" w:hAnsi="Times New Roman" w:eastAsia="方正仿宋_GBK" w:cs="Times New Roman"/>
          <w:sz w:val="32"/>
          <w:szCs w:val="20"/>
          <w:lang w:val="en-US" w:eastAsia="zh-CN"/>
        </w:rPr>
        <w:t>现有1辆公务用车符合报废条件，有1辆公务</w:t>
      </w:r>
      <w:r>
        <w:rPr>
          <w:rFonts w:hint="default" w:ascii="Times New Roman" w:hAnsi="Times New Roman" w:eastAsia="方正仿宋_GBK" w:cs="Times New Roman"/>
          <w:sz w:val="32"/>
          <w:szCs w:val="20"/>
        </w:rPr>
        <w:t>用车购置</w:t>
      </w:r>
      <w:r>
        <w:rPr>
          <w:rFonts w:hint="default" w:ascii="Times New Roman" w:hAnsi="Times New Roman" w:eastAsia="方正仿宋_GBK" w:cs="Times New Roman"/>
          <w:sz w:val="32"/>
          <w:szCs w:val="20"/>
          <w:lang w:eastAsia="zh-CN"/>
        </w:rPr>
        <w:t>计划</w:t>
      </w:r>
      <w:r>
        <w:rPr>
          <w:rFonts w:hint="default" w:ascii="Times New Roman" w:hAnsi="Times New Roman" w:eastAsia="方正仿宋_GBK" w:cs="Times New Roman"/>
          <w:sz w:val="32"/>
          <w:szCs w:val="20"/>
        </w:rPr>
        <w:t>。</w:t>
      </w:r>
      <w:bookmarkEnd w:id="0"/>
    </w:p>
    <w:p>
      <w:pPr>
        <w:spacing w:line="600" w:lineRule="exact"/>
        <w:ind w:left="64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pPr>
        <w:spacing w:line="600" w:lineRule="exact"/>
        <w:ind w:firstLine="6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1、机关运行经费。202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年一般公共预算财政拨款运行经费</w:t>
      </w:r>
      <w:r>
        <w:rPr>
          <w:rFonts w:hint="eastAsia" w:ascii="Times New Roman" w:hAnsi="Times New Roman" w:eastAsia="方正仿宋_GBK" w:cs="Times New Roman"/>
          <w:sz w:val="32"/>
          <w:szCs w:val="20"/>
          <w:lang w:val="en-US" w:eastAsia="zh-CN"/>
        </w:rPr>
        <w:t>866.47</w:t>
      </w:r>
      <w:r>
        <w:rPr>
          <w:rFonts w:hint="default" w:ascii="Times New Roman" w:hAnsi="Times New Roman" w:eastAsia="方正仿宋_GBK" w:cs="Times New Roman"/>
          <w:sz w:val="32"/>
          <w:szCs w:val="20"/>
        </w:rPr>
        <w:t>万元，比上年</w:t>
      </w:r>
      <w:r>
        <w:rPr>
          <w:rFonts w:hint="eastAsia" w:ascii="Times New Roman" w:hAnsi="Times New Roman" w:eastAsia="方正仿宋_GBK" w:cs="Times New Roman"/>
          <w:sz w:val="32"/>
          <w:szCs w:val="20"/>
          <w:lang w:val="en-US" w:eastAsia="zh-CN"/>
        </w:rPr>
        <w:t>增加7.27</w:t>
      </w:r>
      <w:r>
        <w:rPr>
          <w:rFonts w:hint="default" w:ascii="Times New Roman" w:hAnsi="Times New Roman" w:eastAsia="方正仿宋_GBK" w:cs="Times New Roman"/>
          <w:sz w:val="32"/>
          <w:szCs w:val="20"/>
        </w:rPr>
        <w:t>万元，主要原因为</w:t>
      </w:r>
      <w:r>
        <w:rPr>
          <w:rFonts w:hint="default" w:ascii="Times New Roman" w:hAnsi="Times New Roman" w:eastAsia="方正仿宋_GBK" w:cs="Times New Roman"/>
          <w:sz w:val="32"/>
          <w:szCs w:val="20"/>
          <w:lang w:val="en-US" w:eastAsia="zh-CN"/>
        </w:rPr>
        <w:t>办公设施、设备的更新</w:t>
      </w:r>
      <w:r>
        <w:rPr>
          <w:rFonts w:hint="default" w:ascii="Times New Roman" w:hAnsi="Times New Roman" w:eastAsia="方正仿宋_GBK" w:cs="Times New Roman"/>
          <w:sz w:val="32"/>
          <w:szCs w:val="20"/>
        </w:rPr>
        <w:t>。主要用于办公费、印刷费、邮电费、水电费、物管费、差旅费、会议费、培训费及其他商品和服务支出等。</w:t>
      </w:r>
    </w:p>
    <w:p>
      <w:pPr>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2、政府采购情况。所属各预算单位政府采购预算总额</w:t>
      </w:r>
      <w:r>
        <w:rPr>
          <w:rFonts w:hint="eastAsia" w:ascii="Times New Roman" w:hAnsi="Times New Roman" w:eastAsia="方正仿宋_GBK" w:cs="Times New Roman"/>
          <w:sz w:val="32"/>
          <w:szCs w:val="20"/>
          <w:lang w:val="en-US" w:eastAsia="zh-CN"/>
        </w:rPr>
        <w:t>1.5</w:t>
      </w:r>
      <w:r>
        <w:rPr>
          <w:rFonts w:hint="default" w:ascii="Times New Roman" w:hAnsi="Times New Roman" w:eastAsia="方正仿宋_GBK" w:cs="Times New Roman"/>
          <w:sz w:val="32"/>
          <w:szCs w:val="20"/>
        </w:rPr>
        <w:t>万元：政府采购货物预算</w:t>
      </w:r>
      <w:r>
        <w:rPr>
          <w:rFonts w:hint="eastAsia" w:ascii="Times New Roman" w:hAnsi="Times New Roman" w:eastAsia="方正仿宋_GBK" w:cs="Times New Roman"/>
          <w:sz w:val="32"/>
          <w:szCs w:val="20"/>
          <w:lang w:val="en-US" w:eastAsia="zh-CN"/>
        </w:rPr>
        <w:t>1.5</w:t>
      </w:r>
      <w:r>
        <w:rPr>
          <w:rFonts w:hint="default" w:ascii="Times New Roman" w:hAnsi="Times New Roman" w:eastAsia="方正仿宋_GBK" w:cs="Times New Roman"/>
          <w:sz w:val="32"/>
          <w:szCs w:val="20"/>
        </w:rPr>
        <w:t>万元、政府采购工程预算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万元、政府采购服务预算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万元；其中一般公共预算拨款政府采购</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万元：政府采购货物预算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万元、政府采购工程预算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万元、政府采购服务预算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w:t>
      </w:r>
    </w:p>
    <w:p>
      <w:pPr>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sz w:val="32"/>
          <w:szCs w:val="20"/>
        </w:rPr>
        <w:t>3、绩效目标设置情况。</w:t>
      </w:r>
      <w:r>
        <w:rPr>
          <w:rFonts w:hint="default" w:ascii="Times New Roman" w:hAnsi="Times New Roman" w:eastAsia="方正仿宋_GBK" w:cs="Times New Roman"/>
          <w:color w:val="000000"/>
          <w:sz w:val="32"/>
          <w:szCs w:val="20"/>
        </w:rPr>
        <w:t>202</w:t>
      </w:r>
      <w:r>
        <w:rPr>
          <w:rFonts w:hint="eastAsia" w:ascii="Times New Roman" w:hAnsi="Times New Roman" w:eastAsia="方正仿宋_GBK" w:cs="Times New Roman"/>
          <w:color w:val="000000"/>
          <w:sz w:val="32"/>
          <w:szCs w:val="20"/>
          <w:lang w:val="en-US" w:eastAsia="zh-CN"/>
        </w:rPr>
        <w:t>5</w:t>
      </w:r>
      <w:r>
        <w:rPr>
          <w:rFonts w:hint="default" w:ascii="Times New Roman" w:hAnsi="Times New Roman" w:eastAsia="方正仿宋_GBK" w:cs="Times New Roman"/>
          <w:color w:val="000000"/>
          <w:sz w:val="32"/>
          <w:szCs w:val="20"/>
        </w:rPr>
        <w:t>年项目支出均实行了绩效目标管理，涉及一般公共预算当年财政拨款</w:t>
      </w:r>
      <w:r>
        <w:rPr>
          <w:rFonts w:hint="eastAsia" w:ascii="Times New Roman" w:hAnsi="Times New Roman" w:eastAsia="方正仿宋_GBK" w:cs="Times New Roman"/>
          <w:color w:val="000000"/>
          <w:sz w:val="32"/>
          <w:szCs w:val="20"/>
          <w:lang w:val="en-US" w:eastAsia="zh-CN"/>
        </w:rPr>
        <w:t>4985.89</w:t>
      </w:r>
      <w:r>
        <w:rPr>
          <w:rFonts w:hint="default" w:ascii="Times New Roman" w:hAnsi="Times New Roman" w:eastAsia="方正仿宋_GBK" w:cs="Times New Roman"/>
          <w:color w:val="000000"/>
          <w:sz w:val="32"/>
          <w:szCs w:val="20"/>
        </w:rPr>
        <w:t>万元。</w:t>
      </w:r>
    </w:p>
    <w:p>
      <w:pPr>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4、国有资产占有使用情况。截</w:t>
      </w:r>
      <w:r>
        <w:rPr>
          <w:rFonts w:hint="eastAsia" w:ascii="Times New Roman" w:hAnsi="Times New Roman" w:eastAsia="方正仿宋_GBK" w:cs="Times New Roman"/>
          <w:color w:val="000000"/>
          <w:sz w:val="32"/>
          <w:szCs w:val="20"/>
          <w:lang w:val="en-US" w:eastAsia="zh-CN"/>
        </w:rPr>
        <w:t>至</w:t>
      </w:r>
      <w:r>
        <w:rPr>
          <w:rFonts w:hint="default" w:ascii="Times New Roman" w:hAnsi="Times New Roman" w:eastAsia="方正仿宋_GBK" w:cs="Times New Roman"/>
          <w:color w:val="000000"/>
          <w:sz w:val="32"/>
          <w:szCs w:val="20"/>
        </w:rPr>
        <w:t>202</w:t>
      </w:r>
      <w:r>
        <w:rPr>
          <w:rFonts w:hint="eastAsia" w:ascii="Times New Roman" w:hAnsi="Times New Roman" w:eastAsia="方正仿宋_GBK" w:cs="Times New Roman"/>
          <w:color w:val="000000"/>
          <w:sz w:val="32"/>
          <w:szCs w:val="20"/>
          <w:lang w:val="en-US" w:eastAsia="zh-CN"/>
        </w:rPr>
        <w:t>4</w:t>
      </w:r>
      <w:r>
        <w:rPr>
          <w:rFonts w:hint="default" w:ascii="Times New Roman" w:hAnsi="Times New Roman" w:eastAsia="方正仿宋_GBK" w:cs="Times New Roman"/>
          <w:color w:val="000000"/>
          <w:sz w:val="32"/>
          <w:szCs w:val="20"/>
        </w:rPr>
        <w:t>年12月，所属各预算单位共有车辆</w:t>
      </w:r>
      <w:r>
        <w:rPr>
          <w:rFonts w:hint="default" w:ascii="Times New Roman" w:hAnsi="Times New Roman" w:eastAsia="方正仿宋_GBK" w:cs="Times New Roman"/>
          <w:color w:val="000000"/>
          <w:sz w:val="32"/>
          <w:szCs w:val="20"/>
          <w:lang w:val="en-US" w:eastAsia="zh-CN"/>
        </w:rPr>
        <w:t>4</w:t>
      </w:r>
      <w:r>
        <w:rPr>
          <w:rFonts w:hint="default" w:ascii="Times New Roman" w:hAnsi="Times New Roman" w:eastAsia="方正仿宋_GBK" w:cs="Times New Roman"/>
          <w:color w:val="000000"/>
          <w:sz w:val="32"/>
          <w:szCs w:val="20"/>
        </w:rPr>
        <w:t>辆，其中一般公务用车</w:t>
      </w:r>
      <w:r>
        <w:rPr>
          <w:rFonts w:hint="eastAsia" w:ascii="Times New Roman" w:hAnsi="Times New Roman" w:eastAsia="方正仿宋_GBK" w:cs="Times New Roman"/>
          <w:color w:val="000000"/>
          <w:sz w:val="32"/>
          <w:szCs w:val="20"/>
          <w:lang w:val="en-US" w:eastAsia="zh-CN"/>
        </w:rPr>
        <w:t>3</w:t>
      </w:r>
      <w:r>
        <w:rPr>
          <w:rFonts w:hint="default" w:ascii="Times New Roman" w:hAnsi="Times New Roman" w:eastAsia="方正仿宋_GBK" w:cs="Times New Roman"/>
          <w:color w:val="000000"/>
          <w:sz w:val="32"/>
          <w:szCs w:val="20"/>
        </w:rPr>
        <w:t>辆、执勤执法用车</w:t>
      </w:r>
      <w:r>
        <w:rPr>
          <w:rFonts w:hint="eastAsia" w:ascii="Times New Roman" w:hAnsi="Times New Roman" w:eastAsia="方正仿宋_GBK" w:cs="Times New Roman"/>
          <w:color w:val="000000"/>
          <w:sz w:val="32"/>
          <w:szCs w:val="20"/>
          <w:lang w:val="en-US" w:eastAsia="zh-CN"/>
        </w:rPr>
        <w:t>1</w:t>
      </w:r>
      <w:r>
        <w:rPr>
          <w:rFonts w:hint="default" w:ascii="Times New Roman" w:hAnsi="Times New Roman" w:eastAsia="方正仿宋_GBK" w:cs="Times New Roman"/>
          <w:color w:val="000000"/>
          <w:sz w:val="32"/>
          <w:szCs w:val="20"/>
        </w:rPr>
        <w:t>辆。202</w:t>
      </w:r>
      <w:r>
        <w:rPr>
          <w:rFonts w:hint="eastAsia" w:ascii="Times New Roman" w:hAnsi="Times New Roman" w:eastAsia="方正仿宋_GBK" w:cs="Times New Roman"/>
          <w:color w:val="000000"/>
          <w:sz w:val="32"/>
          <w:szCs w:val="20"/>
          <w:lang w:val="en-US" w:eastAsia="zh-CN"/>
        </w:rPr>
        <w:t>5</w:t>
      </w:r>
      <w:r>
        <w:rPr>
          <w:rFonts w:hint="default" w:ascii="Times New Roman" w:hAnsi="Times New Roman" w:eastAsia="方正仿宋_GBK" w:cs="Times New Roman"/>
          <w:color w:val="000000"/>
          <w:sz w:val="32"/>
          <w:szCs w:val="20"/>
        </w:rPr>
        <w:t>年一般公共预算安排购置车辆</w:t>
      </w:r>
      <w:r>
        <w:rPr>
          <w:rFonts w:hint="eastAsia" w:ascii="Times New Roman" w:hAnsi="Times New Roman" w:eastAsia="方正仿宋_GBK" w:cs="Times New Roman"/>
          <w:color w:val="000000"/>
          <w:sz w:val="32"/>
          <w:szCs w:val="20"/>
          <w:lang w:val="en-US" w:eastAsia="zh-CN"/>
        </w:rPr>
        <w:t>1</w:t>
      </w:r>
      <w:r>
        <w:rPr>
          <w:rFonts w:hint="default" w:ascii="Times New Roman" w:hAnsi="Times New Roman" w:eastAsia="方正仿宋_GBK" w:cs="Times New Roman"/>
          <w:color w:val="000000"/>
          <w:sz w:val="32"/>
          <w:szCs w:val="20"/>
        </w:rPr>
        <w:t>辆，其中一般公务用车</w:t>
      </w:r>
      <w:r>
        <w:rPr>
          <w:rFonts w:hint="eastAsia" w:ascii="Times New Roman" w:hAnsi="Times New Roman" w:eastAsia="方正仿宋_GBK" w:cs="Times New Roman"/>
          <w:color w:val="000000"/>
          <w:sz w:val="32"/>
          <w:szCs w:val="20"/>
          <w:lang w:val="en-US" w:eastAsia="zh-CN"/>
        </w:rPr>
        <w:t>1</w:t>
      </w:r>
      <w:r>
        <w:rPr>
          <w:rFonts w:hint="default" w:ascii="Times New Roman" w:hAnsi="Times New Roman" w:eastAsia="方正仿宋_GBK" w:cs="Times New Roman"/>
          <w:color w:val="000000"/>
          <w:sz w:val="32"/>
          <w:szCs w:val="20"/>
        </w:rPr>
        <w:t>辆、执勤执法用车</w:t>
      </w:r>
      <w:r>
        <w:rPr>
          <w:rFonts w:hint="default" w:ascii="Times New Roman" w:hAnsi="Times New Roman" w:eastAsia="方正仿宋_GBK" w:cs="Times New Roman"/>
          <w:color w:val="000000"/>
          <w:sz w:val="32"/>
          <w:szCs w:val="20"/>
          <w:lang w:val="en-US" w:eastAsia="zh-CN"/>
        </w:rPr>
        <w:t>0</w:t>
      </w:r>
      <w:r>
        <w:rPr>
          <w:rFonts w:hint="default" w:ascii="Times New Roman" w:hAnsi="Times New Roman" w:eastAsia="方正仿宋_GBK" w:cs="Times New Roman"/>
          <w:color w:val="000000"/>
          <w:sz w:val="32"/>
          <w:szCs w:val="20"/>
        </w:rPr>
        <w:t>辆。</w:t>
      </w:r>
    </w:p>
    <w:p>
      <w:pPr>
        <w:spacing w:line="600" w:lineRule="exact"/>
        <w:ind w:left="64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六、专业性名词解释</w:t>
      </w:r>
    </w:p>
    <w:p>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仿宋_GBK" w:hAnsi="仿宋" w:eastAsia="方正仿宋_GBK" w:cs="Times New Roman"/>
          <w:sz w:val="32"/>
          <w:szCs w:val="32"/>
        </w:rPr>
        <w:t>（一）财政拨款收入：指本年度从本级财政部门取得的财政拨款，包括一般公共预算财政拨款和政府性基金预算财政拨款。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仿宋_GBK" w:hAnsi="仿宋" w:eastAsia="方正仿宋_GBK" w:cs="Times New Roman"/>
          <w:sz w:val="32"/>
          <w:szCs w:val="32"/>
        </w:rPr>
        <w:t>（二）其他收入：指单位取得的除“财政拨款收入”、“事业收入”、“经营收入”等以外的收入。</w:t>
      </w:r>
    </w:p>
    <w:p>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仿宋_GBK" w:hAnsi="仿宋" w:eastAsia="方正仿宋_GBK" w:cs="Times New Roman"/>
          <w:sz w:val="32"/>
          <w:szCs w:val="32"/>
        </w:rPr>
        <w:t>（三）基本支出：指为保障机构正常运转、完成日常工作任务而发生的人员经费和公用经费。</w:t>
      </w:r>
    </w:p>
    <w:p>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仿宋_GBK" w:hAnsi="仿宋" w:eastAsia="方正仿宋_GBK" w:cs="Times New Roman"/>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szCs w:val="20"/>
        </w:rPr>
      </w:pPr>
      <w:r>
        <w:rPr>
          <w:rFonts w:hint="eastAsia" w:ascii="方正仿宋_GBK"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hint="eastAsia" w:ascii="方正仿宋_GBK" w:hAnsi="仿宋_GB2312" w:eastAsia="方正仿宋_GBK" w:cs="仿宋_GB2312"/>
          <w:sz w:val="32"/>
          <w:szCs w:val="20"/>
        </w:rPr>
      </w:pPr>
    </w:p>
    <w:p>
      <w:pPr>
        <w:rPr>
          <w:rFonts w:ascii="方正仿宋_GBK" w:eastAsia="方正仿宋_GBK"/>
          <w:sz w:val="32"/>
          <w:szCs w:val="32"/>
        </w:rPr>
      </w:pPr>
      <w:r>
        <w:rPr>
          <w:rFonts w:hint="eastAsia"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部门预算公开联系人：</w:t>
      </w:r>
      <w:r>
        <w:rPr>
          <w:rFonts w:hint="default" w:ascii="Times New Roman" w:hAnsi="Times New Roman" w:eastAsia="方正仿宋_GBK" w:cs="Times New Roman"/>
          <w:sz w:val="32"/>
          <w:szCs w:val="20"/>
          <w:lang w:val="en-US" w:eastAsia="zh-CN"/>
        </w:rPr>
        <w:t>龚财政</w:t>
      </w:r>
      <w:r>
        <w:rPr>
          <w:rFonts w:hint="eastAsia"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z w:val="32"/>
          <w:szCs w:val="20"/>
        </w:rPr>
        <w:t xml:space="preserve"> 联系方式：023-</w:t>
      </w:r>
      <w:r>
        <w:rPr>
          <w:rFonts w:hint="default" w:ascii="Times New Roman" w:hAnsi="Times New Roman" w:eastAsia="方正仿宋_GBK" w:cs="Times New Roman"/>
          <w:sz w:val="32"/>
          <w:szCs w:val="20"/>
          <w:lang w:val="en-US" w:eastAsia="zh-CN"/>
        </w:rPr>
        <w:t>65660899</w:t>
      </w:r>
      <w:r>
        <w:rPr>
          <w:rFonts w:hint="eastAsia" w:ascii="Times New Roman" w:hAnsi="Times New Roman" w:eastAsia="方正仿宋_GBK" w:cs="Times New Roman"/>
          <w:sz w:val="32"/>
          <w:szCs w:val="20"/>
          <w:lang w:eastAsia="zh-CN"/>
        </w:rPr>
        <w:t>）</w:t>
      </w: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docPartObj>
        <w:docPartGallery w:val="autotext"/>
      </w:docPartObj>
    </w:sdtPr>
    <w:sdtContent>
      <w:p>
        <w:pPr>
          <w:pStyle w:val="8"/>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8"/>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docPartObj>
        <w:docPartGallery w:val="autotext"/>
      </w:docPartObj>
    </w:sdtPr>
    <w:sdtContent>
      <w:p>
        <w:pPr>
          <w:pStyle w:val="8"/>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8"/>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ZjAyNjRmZjFmYTQ0NTRmNjMxNDFiZDAxZDVmYzgifQ=="/>
  </w:docVars>
  <w:rsids>
    <w:rsidRoot w:val="DDEFA33C"/>
    <w:rsid w:val="00000550"/>
    <w:rsid w:val="00002D64"/>
    <w:rsid w:val="00020764"/>
    <w:rsid w:val="0002749C"/>
    <w:rsid w:val="00047981"/>
    <w:rsid w:val="00050437"/>
    <w:rsid w:val="00062654"/>
    <w:rsid w:val="000B03CB"/>
    <w:rsid w:val="00105658"/>
    <w:rsid w:val="00105DB3"/>
    <w:rsid w:val="00126DE5"/>
    <w:rsid w:val="001424BB"/>
    <w:rsid w:val="00147E03"/>
    <w:rsid w:val="00187BA3"/>
    <w:rsid w:val="001900F7"/>
    <w:rsid w:val="001A3B38"/>
    <w:rsid w:val="001C562C"/>
    <w:rsid w:val="001D3D78"/>
    <w:rsid w:val="001D5EF5"/>
    <w:rsid w:val="001F1C80"/>
    <w:rsid w:val="00207050"/>
    <w:rsid w:val="00221C30"/>
    <w:rsid w:val="00257FEE"/>
    <w:rsid w:val="002A393E"/>
    <w:rsid w:val="002A47A1"/>
    <w:rsid w:val="002B2A63"/>
    <w:rsid w:val="002C03A7"/>
    <w:rsid w:val="002D3167"/>
    <w:rsid w:val="00325FD3"/>
    <w:rsid w:val="00331522"/>
    <w:rsid w:val="00357DD5"/>
    <w:rsid w:val="003625C5"/>
    <w:rsid w:val="0039593E"/>
    <w:rsid w:val="00395FFC"/>
    <w:rsid w:val="00397AEA"/>
    <w:rsid w:val="003A69E3"/>
    <w:rsid w:val="003B2F4B"/>
    <w:rsid w:val="003B680C"/>
    <w:rsid w:val="003D0A25"/>
    <w:rsid w:val="003D7D22"/>
    <w:rsid w:val="003E043C"/>
    <w:rsid w:val="003E0547"/>
    <w:rsid w:val="003F0F36"/>
    <w:rsid w:val="00406394"/>
    <w:rsid w:val="004411ED"/>
    <w:rsid w:val="0044491E"/>
    <w:rsid w:val="004551A7"/>
    <w:rsid w:val="004573AF"/>
    <w:rsid w:val="00462582"/>
    <w:rsid w:val="00463DA7"/>
    <w:rsid w:val="00467BE5"/>
    <w:rsid w:val="004829F8"/>
    <w:rsid w:val="00494C3B"/>
    <w:rsid w:val="0049564A"/>
    <w:rsid w:val="004A5113"/>
    <w:rsid w:val="004C3049"/>
    <w:rsid w:val="004D335C"/>
    <w:rsid w:val="004D34F4"/>
    <w:rsid w:val="004E72A4"/>
    <w:rsid w:val="00506D68"/>
    <w:rsid w:val="00523889"/>
    <w:rsid w:val="0053400B"/>
    <w:rsid w:val="00536729"/>
    <w:rsid w:val="005369E2"/>
    <w:rsid w:val="0055700B"/>
    <w:rsid w:val="0056748E"/>
    <w:rsid w:val="00573089"/>
    <w:rsid w:val="0058358D"/>
    <w:rsid w:val="005949AB"/>
    <w:rsid w:val="00596D47"/>
    <w:rsid w:val="005C0BC9"/>
    <w:rsid w:val="005D460C"/>
    <w:rsid w:val="005D6317"/>
    <w:rsid w:val="005E7261"/>
    <w:rsid w:val="005E7595"/>
    <w:rsid w:val="005F549F"/>
    <w:rsid w:val="006143BC"/>
    <w:rsid w:val="0063260E"/>
    <w:rsid w:val="00646723"/>
    <w:rsid w:val="0066455A"/>
    <w:rsid w:val="0069086E"/>
    <w:rsid w:val="00696E62"/>
    <w:rsid w:val="006A5DA1"/>
    <w:rsid w:val="006B7AC3"/>
    <w:rsid w:val="006C6826"/>
    <w:rsid w:val="006D2B23"/>
    <w:rsid w:val="006E2D81"/>
    <w:rsid w:val="00702401"/>
    <w:rsid w:val="00723989"/>
    <w:rsid w:val="007422B8"/>
    <w:rsid w:val="00746A00"/>
    <w:rsid w:val="00761782"/>
    <w:rsid w:val="00763107"/>
    <w:rsid w:val="00780A53"/>
    <w:rsid w:val="0078414E"/>
    <w:rsid w:val="007929CF"/>
    <w:rsid w:val="007A6E54"/>
    <w:rsid w:val="007B0EC2"/>
    <w:rsid w:val="007B2D3D"/>
    <w:rsid w:val="007C286D"/>
    <w:rsid w:val="007D1D85"/>
    <w:rsid w:val="007E5DFD"/>
    <w:rsid w:val="00830C81"/>
    <w:rsid w:val="008368E0"/>
    <w:rsid w:val="00850664"/>
    <w:rsid w:val="00866863"/>
    <w:rsid w:val="008721DA"/>
    <w:rsid w:val="00880D9C"/>
    <w:rsid w:val="00892833"/>
    <w:rsid w:val="008958F5"/>
    <w:rsid w:val="008C6EE3"/>
    <w:rsid w:val="008C748B"/>
    <w:rsid w:val="008D09B9"/>
    <w:rsid w:val="008E1FC6"/>
    <w:rsid w:val="008E3F98"/>
    <w:rsid w:val="008E75B3"/>
    <w:rsid w:val="008F11A0"/>
    <w:rsid w:val="008F2670"/>
    <w:rsid w:val="008F6BC0"/>
    <w:rsid w:val="00904291"/>
    <w:rsid w:val="0092429C"/>
    <w:rsid w:val="00962B3C"/>
    <w:rsid w:val="00986CE2"/>
    <w:rsid w:val="0099613A"/>
    <w:rsid w:val="009A0B9A"/>
    <w:rsid w:val="009B7187"/>
    <w:rsid w:val="009D23CE"/>
    <w:rsid w:val="009D2F7D"/>
    <w:rsid w:val="009E7B9D"/>
    <w:rsid w:val="00A07574"/>
    <w:rsid w:val="00A12BD5"/>
    <w:rsid w:val="00A641E4"/>
    <w:rsid w:val="00A74D89"/>
    <w:rsid w:val="00A90C82"/>
    <w:rsid w:val="00AB3A79"/>
    <w:rsid w:val="00AC42FA"/>
    <w:rsid w:val="00AF684F"/>
    <w:rsid w:val="00B07D1B"/>
    <w:rsid w:val="00B13BEE"/>
    <w:rsid w:val="00B23322"/>
    <w:rsid w:val="00B264B7"/>
    <w:rsid w:val="00B524D7"/>
    <w:rsid w:val="00B64346"/>
    <w:rsid w:val="00B80381"/>
    <w:rsid w:val="00BB17CC"/>
    <w:rsid w:val="00BC1F51"/>
    <w:rsid w:val="00BF3090"/>
    <w:rsid w:val="00C05D20"/>
    <w:rsid w:val="00C15F8C"/>
    <w:rsid w:val="00C42C32"/>
    <w:rsid w:val="00C43658"/>
    <w:rsid w:val="00C51C46"/>
    <w:rsid w:val="00C57659"/>
    <w:rsid w:val="00C72FDA"/>
    <w:rsid w:val="00C768CD"/>
    <w:rsid w:val="00C839E8"/>
    <w:rsid w:val="00C92B04"/>
    <w:rsid w:val="00CB209C"/>
    <w:rsid w:val="00CB626C"/>
    <w:rsid w:val="00CC1333"/>
    <w:rsid w:val="00D049C5"/>
    <w:rsid w:val="00D1414B"/>
    <w:rsid w:val="00D230DC"/>
    <w:rsid w:val="00D4510D"/>
    <w:rsid w:val="00DA4FB8"/>
    <w:rsid w:val="00DC6DEE"/>
    <w:rsid w:val="00DD1FA2"/>
    <w:rsid w:val="00DE5C3D"/>
    <w:rsid w:val="00E15E97"/>
    <w:rsid w:val="00E35738"/>
    <w:rsid w:val="00E46E77"/>
    <w:rsid w:val="00E47D68"/>
    <w:rsid w:val="00E51C72"/>
    <w:rsid w:val="00E65A21"/>
    <w:rsid w:val="00E801CC"/>
    <w:rsid w:val="00EB45D8"/>
    <w:rsid w:val="00EE5CD6"/>
    <w:rsid w:val="00EE740D"/>
    <w:rsid w:val="00F16F32"/>
    <w:rsid w:val="00F27CBF"/>
    <w:rsid w:val="00F63F57"/>
    <w:rsid w:val="00F66F1B"/>
    <w:rsid w:val="00F73BBA"/>
    <w:rsid w:val="00F84048"/>
    <w:rsid w:val="00F92C0C"/>
    <w:rsid w:val="00FA0793"/>
    <w:rsid w:val="00FA7B60"/>
    <w:rsid w:val="00FB29EC"/>
    <w:rsid w:val="00FB6B1D"/>
    <w:rsid w:val="00FC2FCB"/>
    <w:rsid w:val="00FE32F5"/>
    <w:rsid w:val="00FF4593"/>
    <w:rsid w:val="02C8034E"/>
    <w:rsid w:val="079207D5"/>
    <w:rsid w:val="0811432D"/>
    <w:rsid w:val="0F1311D5"/>
    <w:rsid w:val="1206446A"/>
    <w:rsid w:val="1DF23F8A"/>
    <w:rsid w:val="1E465623"/>
    <w:rsid w:val="200903E0"/>
    <w:rsid w:val="29615ACE"/>
    <w:rsid w:val="53B72BF1"/>
    <w:rsid w:val="5B1303F0"/>
    <w:rsid w:val="609F1857"/>
    <w:rsid w:val="721632D9"/>
    <w:rsid w:val="DDEFA33C"/>
    <w:rsid w:val="ECD3B3C2"/>
    <w:rsid w:val="FB6F9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4"/>
    <w:qFormat/>
    <w:uiPriority w:val="0"/>
    <w:pPr>
      <w:suppressAutoHyphens/>
      <w:spacing w:beforeAutospacing="1" w:afterAutospacing="1"/>
      <w:jc w:val="left"/>
      <w:outlineLvl w:val="0"/>
    </w:pPr>
    <w:rPr>
      <w:rFonts w:hint="eastAsia" w:ascii="宋体" w:hAnsi="宋体" w:eastAsia="宋体"/>
      <w:b/>
      <w:kern w:val="44"/>
      <w:sz w:val="48"/>
      <w:szCs w:val="48"/>
    </w:rPr>
  </w:style>
  <w:style w:type="character" w:default="1" w:styleId="11">
    <w:name w:val="Default Paragraph Font"/>
    <w:semiHidden/>
    <w:unhideWhenUsed/>
    <w:qFormat/>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line="660" w:lineRule="exact"/>
      <w:jc w:val="center"/>
    </w:pPr>
    <w:rPr>
      <w:rFonts w:eastAsia="仿宋_GB2312"/>
      <w:sz w:val="44"/>
    </w:rPr>
  </w:style>
  <w:style w:type="paragraph" w:styleId="3">
    <w:name w:val="toc 5"/>
    <w:basedOn w:val="1"/>
    <w:next w:val="1"/>
    <w:qFormat/>
    <w:uiPriority w:val="0"/>
    <w:pPr>
      <w:ind w:left="800" w:leftChars="800"/>
    </w:pPr>
    <w:rPr>
      <w:rFonts w:ascii="Times New Roman" w:cs="Times New Roman"/>
      <w:szCs w:val="24"/>
    </w:rPr>
  </w:style>
  <w:style w:type="paragraph" w:styleId="5">
    <w:name w:val="annotation text"/>
    <w:basedOn w:val="1"/>
    <w:link w:val="22"/>
    <w:qFormat/>
    <w:uiPriority w:val="99"/>
    <w:pPr>
      <w:jc w:val="left"/>
    </w:pPr>
    <w:rPr>
      <w:rFonts w:ascii="Calibri" w:hAnsi="Calibri" w:eastAsia="宋体" w:cs="宋体"/>
      <w:szCs w:val="22"/>
    </w:rPr>
  </w:style>
  <w:style w:type="paragraph" w:styleId="6">
    <w:name w:val="Date"/>
    <w:basedOn w:val="1"/>
    <w:next w:val="1"/>
    <w:link w:val="23"/>
    <w:qFormat/>
    <w:uiPriority w:val="0"/>
    <w:pPr>
      <w:ind w:left="100" w:leftChars="2500"/>
    </w:pPr>
  </w:style>
  <w:style w:type="paragraph" w:styleId="7">
    <w:name w:val="Balloon Text"/>
    <w:basedOn w:val="1"/>
    <w:link w:val="21"/>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annotation reference"/>
    <w:basedOn w:val="11"/>
    <w:qFormat/>
    <w:uiPriority w:val="99"/>
    <w:rPr>
      <w:sz w:val="21"/>
      <w:szCs w:val="21"/>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6">
    <w:name w:val="页眉 Char"/>
    <w:basedOn w:val="11"/>
    <w:link w:val="9"/>
    <w:qFormat/>
    <w:uiPriority w:val="0"/>
    <w:rPr>
      <w:kern w:val="2"/>
      <w:sz w:val="18"/>
      <w:szCs w:val="18"/>
    </w:rPr>
  </w:style>
  <w:style w:type="character" w:customStyle="1" w:styleId="17">
    <w:name w:val="页脚 Char"/>
    <w:basedOn w:val="11"/>
    <w:link w:val="8"/>
    <w:qFormat/>
    <w:uiPriority w:val="0"/>
    <w:rPr>
      <w:kern w:val="2"/>
      <w:sz w:val="18"/>
      <w:szCs w:val="18"/>
    </w:rPr>
  </w:style>
  <w:style w:type="paragraph" w:customStyle="1" w:styleId="18">
    <w:name w:val="UserStyle_0"/>
    <w:basedOn w:val="1"/>
    <w:qFormat/>
    <w:uiPriority w:val="0"/>
    <w:pPr>
      <w:autoSpaceDE w:val="0"/>
      <w:autoSpaceDN w:val="0"/>
      <w:spacing w:after="160" w:line="278" w:lineRule="auto"/>
      <w:ind w:firstLine="200" w:firstLineChars="200"/>
      <w:jc w:val="left"/>
    </w:pPr>
    <w:rPr>
      <w:rFonts w:ascii="Calibri" w:hAnsi="Calibri" w:eastAsia="宋体" w:cs="Times New Roman"/>
      <w:color w:val="000000"/>
      <w:kern w:val="0"/>
      <w:sz w:val="22"/>
      <w:szCs w:val="21"/>
      <w:lang w:val="zh-CN" w:bidi="zh-CN"/>
    </w:rPr>
  </w:style>
  <w:style w:type="character" w:customStyle="1" w:styleId="19">
    <w:name w:val="Body text|1_"/>
    <w:link w:val="20"/>
    <w:qFormat/>
    <w:uiPriority w:val="0"/>
    <w:rPr>
      <w:rFonts w:ascii="宋体" w:hAnsi="宋体" w:cs="宋体"/>
      <w:sz w:val="30"/>
      <w:szCs w:val="30"/>
      <w:lang w:val="zh-TW" w:eastAsia="zh-TW" w:bidi="zh-TW"/>
    </w:rPr>
  </w:style>
  <w:style w:type="paragraph" w:customStyle="1" w:styleId="20">
    <w:name w:val="Body text|1"/>
    <w:basedOn w:val="1"/>
    <w:link w:val="19"/>
    <w:qFormat/>
    <w:uiPriority w:val="0"/>
    <w:pPr>
      <w:spacing w:line="408" w:lineRule="auto"/>
      <w:ind w:firstLine="400"/>
      <w:jc w:val="left"/>
    </w:pPr>
    <w:rPr>
      <w:rFonts w:ascii="宋体" w:hAnsi="宋体" w:cs="宋体"/>
      <w:kern w:val="0"/>
      <w:sz w:val="30"/>
      <w:szCs w:val="30"/>
      <w:lang w:val="zh-TW" w:eastAsia="zh-TW" w:bidi="zh-TW"/>
    </w:rPr>
  </w:style>
  <w:style w:type="character" w:customStyle="1" w:styleId="21">
    <w:name w:val="批注框文本 Char"/>
    <w:basedOn w:val="11"/>
    <w:link w:val="7"/>
    <w:qFormat/>
    <w:uiPriority w:val="0"/>
    <w:rPr>
      <w:kern w:val="2"/>
      <w:sz w:val="18"/>
      <w:szCs w:val="18"/>
    </w:rPr>
  </w:style>
  <w:style w:type="character" w:customStyle="1" w:styleId="22">
    <w:name w:val="批注文字 Char"/>
    <w:basedOn w:val="11"/>
    <w:link w:val="5"/>
    <w:qFormat/>
    <w:uiPriority w:val="99"/>
    <w:rPr>
      <w:rFonts w:ascii="Calibri" w:hAnsi="Calibri" w:eastAsia="宋体" w:cs="宋体"/>
      <w:kern w:val="2"/>
      <w:sz w:val="21"/>
      <w:szCs w:val="22"/>
    </w:rPr>
  </w:style>
  <w:style w:type="character" w:customStyle="1" w:styleId="23">
    <w:name w:val="日期 Char"/>
    <w:basedOn w:val="11"/>
    <w:link w:val="6"/>
    <w:qFormat/>
    <w:uiPriority w:val="0"/>
    <w:rPr>
      <w:kern w:val="2"/>
      <w:sz w:val="21"/>
      <w:szCs w:val="24"/>
    </w:rPr>
  </w:style>
  <w:style w:type="character" w:customStyle="1" w:styleId="24">
    <w:name w:val="标题 1 Char"/>
    <w:basedOn w:val="11"/>
    <w:link w:val="4"/>
    <w:qFormat/>
    <w:uiPriority w:val="0"/>
    <w:rPr>
      <w:rFonts w:ascii="宋体" w:hAnsi="宋体" w:eastAsia="宋体"/>
      <w:b/>
      <w:kern w:val="44"/>
      <w:sz w:val="48"/>
      <w:szCs w:val="48"/>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9D7F8E-B585-4776-A01A-A910AFF23F1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773</Words>
  <Characters>4407</Characters>
  <Lines>36</Lines>
  <Paragraphs>10</Paragraphs>
  <TotalTime>10</TotalTime>
  <ScaleCrop>false</ScaleCrop>
  <LinksUpToDate>false</LinksUpToDate>
  <CharactersWithSpaces>5170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2024-02-02T08:58:00Z</dcterms:created>
  <dc:creator>风筝断了线</dc:creator>
  <cp:lastModifiedBy>Administrator</cp:lastModifiedBy>
  <cp:lastPrinted>2024-02-26T06:23:00Z</cp:lastPrinted>
  <dcterms:modified xsi:type="dcterms:W3CDTF">2025-04-10T07:07:23Z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C5AE0F298FD6FB09F81BE8648795229F_41</vt:lpwstr>
  </property>
</Properties>
</file>