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B8D7C" w14:textId="59EEFA0F" w:rsidR="00AB0929"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bookmarkStart w:id="0" w:name="_Hlk195182547"/>
      <w:r w:rsidRPr="00835188">
        <w:rPr>
          <w:rFonts w:ascii="方正小标宋_GBK" w:eastAsia="方正小标宋_GBK" w:hAnsi="方正小标宋_GBK" w:cs="方正小标宋_GBK" w:hint="eastAsia"/>
          <w:sz w:val="44"/>
          <w:szCs w:val="44"/>
        </w:rPr>
        <w:t>巴福镇</w:t>
      </w:r>
      <w:r w:rsidR="00BE6D03" w:rsidRPr="00BE6D03">
        <w:rPr>
          <w:rFonts w:ascii="方正小标宋_GBK" w:eastAsia="方正小标宋_GBK" w:hAnsi="方正小标宋_GBK" w:cs="方正小标宋_GBK" w:hint="eastAsia"/>
          <w:sz w:val="44"/>
          <w:szCs w:val="44"/>
        </w:rPr>
        <w:t>新时代文明实践服务中心</w:t>
      </w:r>
    </w:p>
    <w:bookmarkEnd w:id="0"/>
    <w:p w14:paraId="799F984C" w14:textId="181A26E3" w:rsidR="00AB0929"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r w:rsidRPr="00835188">
        <w:rPr>
          <w:rFonts w:ascii="方正小标宋_GBK" w:eastAsia="方正小标宋_GBK" w:hAnsi="方正小标宋_GBK" w:cs="方正小标宋_GBK" w:hint="eastAsia"/>
          <w:sz w:val="44"/>
          <w:szCs w:val="44"/>
        </w:rPr>
        <w:t>202</w:t>
      </w:r>
      <w:r w:rsidR="00A92660">
        <w:rPr>
          <w:rFonts w:ascii="方正小标宋_GBK" w:eastAsia="方正小标宋_GBK" w:hAnsi="方正小标宋_GBK" w:cs="方正小标宋_GBK" w:hint="eastAsia"/>
          <w:sz w:val="44"/>
          <w:szCs w:val="44"/>
        </w:rPr>
        <w:t>5</w:t>
      </w:r>
      <w:r w:rsidRPr="00835188">
        <w:rPr>
          <w:rFonts w:ascii="方正小标宋_GBK" w:eastAsia="方正小标宋_GBK" w:hAnsi="方正小标宋_GBK" w:cs="方正小标宋_GBK" w:hint="eastAsia"/>
          <w:sz w:val="44"/>
          <w:szCs w:val="44"/>
        </w:rPr>
        <w:t>年部门预算情况说明</w:t>
      </w:r>
    </w:p>
    <w:p w14:paraId="7AA29C09" w14:textId="77777777" w:rsidR="00835188" w:rsidRPr="00835188" w:rsidRDefault="00835188" w:rsidP="00835188">
      <w:pPr>
        <w:pStyle w:val="a7"/>
        <w:widowControl/>
        <w:spacing w:beforeAutospacing="0" w:afterAutospacing="0" w:line="600" w:lineRule="exact"/>
        <w:jc w:val="center"/>
        <w:rPr>
          <w:rFonts w:ascii="方正小标宋_GBK" w:eastAsia="方正小标宋_GBK" w:hAnsi="方正小标宋_GBK" w:cs="方正小标宋_GBK" w:hint="eastAsia"/>
          <w:sz w:val="44"/>
          <w:szCs w:val="44"/>
        </w:rPr>
      </w:pPr>
    </w:p>
    <w:p w14:paraId="4B48EBF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一、单位基本情况</w:t>
      </w:r>
    </w:p>
    <w:p w14:paraId="479270AD" w14:textId="77777777" w:rsidR="00AB0929" w:rsidRPr="00835188" w:rsidRDefault="00835188" w:rsidP="00835188">
      <w:pPr>
        <w:pStyle w:val="a7"/>
        <w:widowControl/>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rPr>
        <w:t>（一）职能职责</w:t>
      </w:r>
    </w:p>
    <w:p w14:paraId="57F96AEC" w14:textId="29B1D732" w:rsidR="00AB0929" w:rsidRPr="00835188" w:rsidRDefault="00BE6D03" w:rsidP="00BE6D03">
      <w:pPr>
        <w:pStyle w:val="a7"/>
        <w:widowControl/>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BE6D03">
        <w:rPr>
          <w:rFonts w:ascii="方正仿宋_GBK" w:eastAsia="方正仿宋_GBK" w:hAnsi="方正仿宋_GBK" w:cs="方正仿宋_GBK" w:hint="eastAsia"/>
          <w:sz w:val="32"/>
          <w:szCs w:val="32"/>
        </w:rPr>
        <w:t>负责新时代文明实践和精神文明建设服务工作，指导村（居）开展辖区党组织、群团和党员群众的服务性工作。</w:t>
      </w:r>
    </w:p>
    <w:p w14:paraId="1687C3EB" w14:textId="77777777"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（二）单位构成</w:t>
      </w:r>
    </w:p>
    <w:p w14:paraId="7173BC39" w14:textId="08C9BA14" w:rsidR="00AB0929" w:rsidRPr="00835188" w:rsidRDefault="00BE6D03" w:rsidP="00BE6D03">
      <w:pPr>
        <w:pStyle w:val="a7"/>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BE6D03">
        <w:rPr>
          <w:rFonts w:ascii="方正仿宋_GBK" w:eastAsia="方正仿宋_GBK" w:hAnsi="方正仿宋_GBK" w:cs="方正仿宋_GBK" w:hint="eastAsia"/>
          <w:sz w:val="32"/>
          <w:szCs w:val="32"/>
        </w:rPr>
        <w:t>巴福镇新时代文明实践服务中心</w:t>
      </w:r>
      <w:r w:rsidR="00835188" w:rsidRPr="00835188">
        <w:rPr>
          <w:rFonts w:ascii="方正仿宋_GBK" w:eastAsia="方正仿宋_GBK" w:hAnsi="方正仿宋_GBK" w:cs="方正仿宋_GBK" w:hint="eastAsia"/>
          <w:sz w:val="32"/>
          <w:szCs w:val="32"/>
        </w:rPr>
        <w:t>为巴福镇</w:t>
      </w:r>
      <w:proofErr w:type="gramStart"/>
      <w:r w:rsidR="00835188" w:rsidRPr="00835188">
        <w:rPr>
          <w:rFonts w:ascii="方正仿宋_GBK" w:eastAsia="方正仿宋_GBK" w:hAnsi="方正仿宋_GBK" w:cs="方正仿宋_GBK" w:hint="eastAsia"/>
          <w:sz w:val="32"/>
          <w:szCs w:val="32"/>
        </w:rPr>
        <w:t>下属公益</w:t>
      </w:r>
      <w:proofErr w:type="gramEnd"/>
      <w:r w:rsidR="00835188" w:rsidRPr="00835188">
        <w:rPr>
          <w:rFonts w:ascii="方正仿宋_GBK" w:eastAsia="方正仿宋_GBK" w:hAnsi="方正仿宋_GBK" w:cs="方正仿宋_GBK" w:hint="eastAsia"/>
          <w:sz w:val="32"/>
          <w:szCs w:val="32"/>
        </w:rPr>
        <w:t>一类事业单位。</w:t>
      </w:r>
    </w:p>
    <w:p w14:paraId="0008DD35" w14:textId="77777777"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二、部门收支总体情况</w:t>
      </w:r>
    </w:p>
    <w:p w14:paraId="6F1AEF86" w14:textId="4D4094F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（一）收入预算：202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r w:rsidR="00BE6D03" w:rsidRPr="00BE6D03">
        <w:rPr>
          <w:rFonts w:ascii="方正仿宋_GBK" w:eastAsia="方正仿宋_GBK" w:hAnsi="方正仿宋_GBK" w:cs="方正仿宋_GBK"/>
          <w:sz w:val="32"/>
          <w:szCs w:val="32"/>
          <w:shd w:val="clear" w:color="auto" w:fill="FFFFFF"/>
        </w:rPr>
        <w:t>101.82</w:t>
      </w:r>
      <w:r w:rsidRPr="00835188">
        <w:rPr>
          <w:rFonts w:ascii="方正仿宋_GBK" w:eastAsia="方正仿宋_GBK" w:hAnsi="方正仿宋_GBK" w:cs="方正仿宋_GBK" w:hint="eastAsia"/>
          <w:sz w:val="32"/>
          <w:szCs w:val="32"/>
          <w:shd w:val="clear" w:color="auto" w:fill="FFFFFF"/>
        </w:rPr>
        <w:t>万元，其中：一般公共预算拨款</w:t>
      </w:r>
      <w:r w:rsidR="00BE6D03" w:rsidRPr="00BE6D03">
        <w:rPr>
          <w:rFonts w:ascii="方正仿宋_GBK" w:eastAsia="方正仿宋_GBK" w:hAnsi="方正仿宋_GBK" w:cs="方正仿宋_GBK"/>
          <w:sz w:val="32"/>
          <w:szCs w:val="32"/>
          <w:shd w:val="clear" w:color="auto" w:fill="FFFFFF"/>
        </w:rPr>
        <w:t>101.82</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7763ED80" w14:textId="62AD7DE2"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（二）支出预算：202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年年初预算数</w:t>
      </w:r>
      <w:bookmarkStart w:id="1" w:name="OLE_LINK1"/>
      <w:r w:rsidR="00BE6D03" w:rsidRPr="00BE6D03">
        <w:rPr>
          <w:rFonts w:ascii="方正仿宋_GBK" w:eastAsia="方正仿宋_GBK" w:hAnsi="方正仿宋_GBK" w:cs="方正仿宋_GBK"/>
          <w:sz w:val="32"/>
          <w:szCs w:val="32"/>
          <w:shd w:val="clear" w:color="auto" w:fill="FFFFFF"/>
        </w:rPr>
        <w:t>101.82</w:t>
      </w:r>
      <w:bookmarkEnd w:id="1"/>
      <w:r w:rsidRPr="00835188">
        <w:rPr>
          <w:rFonts w:ascii="方正仿宋_GBK" w:eastAsia="方正仿宋_GBK" w:hAnsi="方正仿宋_GBK" w:cs="方正仿宋_GBK" w:hint="eastAsia"/>
          <w:sz w:val="32"/>
          <w:szCs w:val="32"/>
          <w:shd w:val="clear" w:color="auto" w:fill="FFFFFF"/>
        </w:rPr>
        <w:t>万元，其中：</w:t>
      </w:r>
      <w:r w:rsidR="007D0881" w:rsidRPr="007D0881">
        <w:rPr>
          <w:rFonts w:ascii="方正仿宋_GBK" w:eastAsia="方正仿宋_GBK" w:hAnsi="方正仿宋_GBK" w:cs="方正仿宋_GBK" w:hint="eastAsia"/>
          <w:sz w:val="32"/>
          <w:szCs w:val="32"/>
          <w:shd w:val="clear" w:color="auto" w:fill="FFFFFF"/>
        </w:rPr>
        <w:t>一般公共服务</w:t>
      </w:r>
      <w:r w:rsidRPr="00835188">
        <w:rPr>
          <w:rFonts w:ascii="方正仿宋_GBK" w:eastAsia="方正仿宋_GBK" w:hAnsi="方正仿宋_GBK" w:cs="方正仿宋_GBK" w:hint="eastAsia"/>
          <w:sz w:val="32"/>
          <w:szCs w:val="32"/>
          <w:shd w:val="clear" w:color="auto" w:fill="FFFFFF"/>
        </w:rPr>
        <w:t>支出预算</w:t>
      </w:r>
      <w:r w:rsidR="00BE6D03" w:rsidRPr="00BE6D03">
        <w:rPr>
          <w:rFonts w:ascii="方正仿宋_GBK" w:eastAsia="方正仿宋_GBK" w:hAnsi="方正仿宋_GBK" w:cs="方正仿宋_GBK"/>
          <w:sz w:val="32"/>
          <w:szCs w:val="32"/>
          <w:shd w:val="clear" w:color="auto" w:fill="FFFFFF"/>
        </w:rPr>
        <w:t>73.37</w:t>
      </w:r>
      <w:r w:rsidRPr="00835188">
        <w:rPr>
          <w:rFonts w:ascii="方正仿宋_GBK" w:eastAsia="方正仿宋_GBK" w:hAnsi="方正仿宋_GBK" w:cs="方正仿宋_GBK" w:hint="eastAsia"/>
          <w:sz w:val="32"/>
          <w:szCs w:val="32"/>
          <w:shd w:val="clear" w:color="auto" w:fill="FFFFFF"/>
        </w:rPr>
        <w:t>万元，</w:t>
      </w:r>
      <w:r w:rsidR="007D0881" w:rsidRPr="007D0881">
        <w:rPr>
          <w:rFonts w:ascii="方正仿宋_GBK" w:eastAsia="方正仿宋_GBK" w:hAnsi="方正仿宋_GBK" w:cs="方正仿宋_GBK" w:hint="eastAsia"/>
          <w:sz w:val="32"/>
          <w:szCs w:val="32"/>
          <w:shd w:val="clear" w:color="auto" w:fill="FFFFFF"/>
        </w:rPr>
        <w:t>社会保障和就业支出</w:t>
      </w:r>
      <w:r w:rsidRPr="00835188">
        <w:rPr>
          <w:rFonts w:ascii="方正仿宋_GBK" w:eastAsia="方正仿宋_GBK" w:hAnsi="方正仿宋_GBK" w:cs="方正仿宋_GBK" w:hint="eastAsia"/>
          <w:sz w:val="32"/>
          <w:szCs w:val="32"/>
          <w:shd w:val="clear" w:color="auto" w:fill="FFFFFF"/>
        </w:rPr>
        <w:t>预算</w:t>
      </w:r>
      <w:r w:rsidR="00BE6D03" w:rsidRPr="00BE6D03">
        <w:rPr>
          <w:rFonts w:ascii="方正仿宋_GBK" w:eastAsia="方正仿宋_GBK" w:hAnsi="方正仿宋_GBK" w:cs="方正仿宋_GBK"/>
          <w:sz w:val="32"/>
          <w:szCs w:val="32"/>
          <w:shd w:val="clear" w:color="auto" w:fill="FFFFFF"/>
        </w:rPr>
        <w:t>19.69</w:t>
      </w:r>
      <w:r w:rsidRPr="00835188">
        <w:rPr>
          <w:rFonts w:ascii="方正仿宋_GBK" w:eastAsia="方正仿宋_GBK" w:hAnsi="方正仿宋_GBK" w:cs="方正仿宋_GBK" w:hint="eastAsia"/>
          <w:sz w:val="32"/>
          <w:szCs w:val="32"/>
          <w:shd w:val="clear" w:color="auto" w:fill="FFFFFF"/>
        </w:rPr>
        <w:t>万元，</w:t>
      </w:r>
      <w:r w:rsidR="007D0881" w:rsidRPr="007D0881">
        <w:rPr>
          <w:rFonts w:ascii="方正仿宋_GBK" w:eastAsia="方正仿宋_GBK" w:hAnsi="方正仿宋_GBK" w:cs="方正仿宋_GBK" w:hint="eastAsia"/>
          <w:sz w:val="32"/>
          <w:szCs w:val="32"/>
          <w:shd w:val="clear" w:color="auto" w:fill="FFFFFF"/>
        </w:rPr>
        <w:t>卫生健康支出</w:t>
      </w:r>
      <w:r w:rsidRPr="00835188">
        <w:rPr>
          <w:rFonts w:ascii="方正仿宋_GBK" w:eastAsia="方正仿宋_GBK" w:hAnsi="方正仿宋_GBK" w:cs="方正仿宋_GBK" w:hint="eastAsia"/>
          <w:sz w:val="32"/>
          <w:szCs w:val="32"/>
          <w:shd w:val="clear" w:color="auto" w:fill="FFFFFF"/>
        </w:rPr>
        <w:t>预算</w:t>
      </w:r>
      <w:r w:rsidR="00BE6D03" w:rsidRPr="00BE6D03">
        <w:rPr>
          <w:rFonts w:ascii="方正仿宋_GBK" w:eastAsia="方正仿宋_GBK" w:hAnsi="方正仿宋_GBK" w:cs="方正仿宋_GBK"/>
          <w:sz w:val="32"/>
          <w:szCs w:val="32"/>
          <w:shd w:val="clear" w:color="auto" w:fill="FFFFFF"/>
        </w:rPr>
        <w:t>4.66</w:t>
      </w:r>
      <w:r w:rsidRPr="00835188">
        <w:rPr>
          <w:rFonts w:ascii="方正仿宋_GBK" w:eastAsia="方正仿宋_GBK" w:hAnsi="方正仿宋_GBK" w:cs="方正仿宋_GBK" w:hint="eastAsia"/>
          <w:sz w:val="32"/>
          <w:szCs w:val="32"/>
          <w:shd w:val="clear" w:color="auto" w:fill="FFFFFF"/>
        </w:rPr>
        <w:t>万元</w:t>
      </w:r>
      <w:r w:rsidR="007D0881">
        <w:rPr>
          <w:rFonts w:ascii="方正仿宋_GBK" w:eastAsia="方正仿宋_GBK" w:hAnsi="方正仿宋_GBK" w:cs="方正仿宋_GBK" w:hint="eastAsia"/>
          <w:sz w:val="32"/>
          <w:szCs w:val="32"/>
          <w:shd w:val="clear" w:color="auto" w:fill="FFFFFF"/>
        </w:rPr>
        <w:t>，</w:t>
      </w:r>
      <w:r w:rsidR="007D0881" w:rsidRPr="007D0881">
        <w:rPr>
          <w:rFonts w:ascii="方正仿宋_GBK" w:eastAsia="方正仿宋_GBK" w:hAnsi="方正仿宋_GBK" w:cs="方正仿宋_GBK" w:hint="eastAsia"/>
          <w:sz w:val="32"/>
          <w:szCs w:val="32"/>
          <w:shd w:val="clear" w:color="auto" w:fill="FFFFFF"/>
        </w:rPr>
        <w:t>住房保障支</w:t>
      </w:r>
      <w:r w:rsidR="007D0881">
        <w:rPr>
          <w:rFonts w:ascii="方正仿宋_GBK" w:eastAsia="方正仿宋_GBK" w:hAnsi="方正仿宋_GBK" w:cs="方正仿宋_GBK" w:hint="eastAsia"/>
          <w:sz w:val="32"/>
          <w:szCs w:val="32"/>
          <w:shd w:val="clear" w:color="auto" w:fill="FFFFFF"/>
        </w:rPr>
        <w:t>出预算</w:t>
      </w:r>
      <w:r w:rsidR="00BE6D03" w:rsidRPr="00BE6D03">
        <w:rPr>
          <w:rFonts w:ascii="方正仿宋_GBK" w:eastAsia="方正仿宋_GBK" w:hAnsi="方正仿宋_GBK" w:cs="方正仿宋_GBK"/>
          <w:sz w:val="32"/>
          <w:szCs w:val="32"/>
          <w:shd w:val="clear" w:color="auto" w:fill="FFFFFF"/>
        </w:rPr>
        <w:t>4.1</w:t>
      </w:r>
      <w:r w:rsidR="00BE6D03">
        <w:rPr>
          <w:rFonts w:ascii="方正仿宋_GBK" w:eastAsia="方正仿宋_GBK" w:hAnsi="方正仿宋_GBK" w:cs="方正仿宋_GBK" w:hint="eastAsia"/>
          <w:sz w:val="32"/>
          <w:szCs w:val="32"/>
          <w:shd w:val="clear" w:color="auto" w:fill="FFFFFF"/>
        </w:rPr>
        <w:t>0</w:t>
      </w:r>
      <w:r w:rsidR="007D0881">
        <w:rPr>
          <w:rFonts w:ascii="方正仿宋_GBK" w:eastAsia="方正仿宋_GBK" w:hAnsi="方正仿宋_GBK" w:cs="方正仿宋_GBK" w:hint="eastAsia"/>
          <w:sz w:val="32"/>
          <w:szCs w:val="32"/>
          <w:shd w:val="clear" w:color="auto" w:fill="FFFFFF"/>
        </w:rPr>
        <w:t>万元</w:t>
      </w:r>
      <w:r w:rsidRPr="00835188">
        <w:rPr>
          <w:rFonts w:ascii="方正仿宋_GBK" w:eastAsia="方正仿宋_GBK" w:hAnsi="方正仿宋_GBK" w:cs="方正仿宋_GBK" w:hint="eastAsia"/>
          <w:sz w:val="32"/>
          <w:szCs w:val="32"/>
          <w:shd w:val="clear" w:color="auto" w:fill="FFFFFF"/>
        </w:rPr>
        <w:t>。</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p>
    <w:p w14:paraId="4F9B3EDC"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三、部门预算情况说明</w:t>
      </w:r>
    </w:p>
    <w:p w14:paraId="11C76567" w14:textId="59CF2953" w:rsidR="00AB0929" w:rsidRPr="00835188" w:rsidRDefault="00835188" w:rsidP="00BE6D03">
      <w:pPr>
        <w:pStyle w:val="a7"/>
        <w:widowControl/>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年一般公共预算财政拨款收入</w:t>
      </w:r>
      <w:r w:rsidR="00BE6D03" w:rsidRPr="00BE6D03">
        <w:rPr>
          <w:rFonts w:ascii="方正仿宋_GBK" w:eastAsia="方正仿宋_GBK" w:hAnsi="方正仿宋_GBK" w:cs="方正仿宋_GBK"/>
          <w:sz w:val="32"/>
          <w:szCs w:val="32"/>
          <w:shd w:val="clear" w:color="auto" w:fill="FFFFFF"/>
        </w:rPr>
        <w:t>101.82</w:t>
      </w:r>
      <w:r w:rsidRPr="00835188">
        <w:rPr>
          <w:rFonts w:ascii="方正仿宋_GBK" w:eastAsia="方正仿宋_GBK" w:hAnsi="方正仿宋_GBK" w:cs="方正仿宋_GBK" w:hint="eastAsia"/>
          <w:sz w:val="32"/>
          <w:szCs w:val="32"/>
          <w:shd w:val="clear" w:color="auto" w:fill="FFFFFF"/>
        </w:rPr>
        <w:t>万元，一般公共预算财政拨款支出</w:t>
      </w:r>
      <w:r w:rsidR="00BE6D03" w:rsidRPr="00BE6D03">
        <w:rPr>
          <w:rFonts w:ascii="方正仿宋_GBK" w:eastAsia="方正仿宋_GBK" w:hAnsi="方正仿宋_GBK" w:cs="方正仿宋_GBK"/>
          <w:sz w:val="32"/>
          <w:szCs w:val="32"/>
          <w:shd w:val="clear" w:color="auto" w:fill="FFFFFF"/>
        </w:rPr>
        <w:t>101.82</w:t>
      </w:r>
      <w:r w:rsidRPr="00835188">
        <w:rPr>
          <w:rFonts w:ascii="方正仿宋_GBK" w:eastAsia="方正仿宋_GBK" w:hAnsi="方正仿宋_GBK" w:cs="方正仿宋_GBK" w:hint="eastAsia"/>
          <w:sz w:val="32"/>
          <w:szCs w:val="32"/>
          <w:shd w:val="clear" w:color="auto" w:fill="FFFFFF"/>
        </w:rPr>
        <w:t>万元，</w:t>
      </w:r>
      <w:r w:rsidR="00157C7C" w:rsidRPr="00157C7C">
        <w:rPr>
          <w:rFonts w:ascii="方正仿宋_GBK" w:eastAsia="方正仿宋_GBK" w:hAnsi="方正仿宋_GBK" w:cs="方正仿宋_GBK" w:hint="eastAsia"/>
          <w:sz w:val="32"/>
          <w:szCs w:val="32"/>
          <w:shd w:val="clear" w:color="auto" w:fill="FFFFFF"/>
        </w:rPr>
        <w:t>2024年机构改革后本单位为新设</w:t>
      </w:r>
      <w:r w:rsidR="00157C7C" w:rsidRPr="00157C7C">
        <w:rPr>
          <w:rFonts w:ascii="方正仿宋_GBK" w:eastAsia="方正仿宋_GBK" w:hAnsi="方正仿宋_GBK" w:cs="方正仿宋_GBK" w:hint="eastAsia"/>
          <w:sz w:val="32"/>
          <w:szCs w:val="32"/>
          <w:shd w:val="clear" w:color="auto" w:fill="FFFFFF"/>
        </w:rPr>
        <w:lastRenderedPageBreak/>
        <w:t>单位，</w:t>
      </w:r>
      <w:proofErr w:type="gramStart"/>
      <w:r w:rsidR="00157C7C" w:rsidRPr="00157C7C">
        <w:rPr>
          <w:rFonts w:ascii="方正仿宋_GBK" w:eastAsia="方正仿宋_GBK" w:hAnsi="方正仿宋_GBK" w:cs="方正仿宋_GBK" w:hint="eastAsia"/>
          <w:sz w:val="32"/>
          <w:szCs w:val="32"/>
          <w:shd w:val="clear" w:color="auto" w:fill="FFFFFF"/>
        </w:rPr>
        <w:t>无上年</w:t>
      </w:r>
      <w:proofErr w:type="gramEnd"/>
      <w:r w:rsidR="00157C7C" w:rsidRPr="00157C7C">
        <w:rPr>
          <w:rFonts w:ascii="方正仿宋_GBK" w:eastAsia="方正仿宋_GBK" w:hAnsi="方正仿宋_GBK" w:cs="方正仿宋_GBK" w:hint="eastAsia"/>
          <w:sz w:val="32"/>
          <w:szCs w:val="32"/>
          <w:shd w:val="clear" w:color="auto" w:fill="FFFFFF"/>
        </w:rPr>
        <w:t>同期数</w:t>
      </w:r>
      <w:r w:rsidR="00157C7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其中：基本支出</w:t>
      </w:r>
      <w:r w:rsidR="00BE6D03" w:rsidRPr="00BE6D03">
        <w:rPr>
          <w:rFonts w:ascii="方正仿宋_GBK" w:eastAsia="方正仿宋_GBK" w:hAnsi="方正仿宋_GBK" w:cs="方正仿宋_GBK"/>
          <w:sz w:val="32"/>
          <w:szCs w:val="32"/>
          <w:shd w:val="clear" w:color="auto" w:fill="FFFFFF"/>
        </w:rPr>
        <w:t>101.82</w:t>
      </w:r>
      <w:r w:rsidRPr="00835188">
        <w:rPr>
          <w:rFonts w:ascii="方正仿宋_GBK" w:eastAsia="方正仿宋_GBK" w:hAnsi="方正仿宋_GBK" w:cs="方正仿宋_GBK" w:hint="eastAsia"/>
          <w:sz w:val="32"/>
          <w:szCs w:val="32"/>
          <w:shd w:val="clear" w:color="auto" w:fill="FFFFFF"/>
        </w:rPr>
        <w:t>万元，</w:t>
      </w:r>
      <w:r w:rsidR="00EA532C" w:rsidRPr="00EA532C">
        <w:rPr>
          <w:rFonts w:ascii="方正仿宋_GBK" w:eastAsia="方正仿宋_GBK" w:hAnsi="方正仿宋_GBK" w:cs="方正仿宋_GBK" w:hint="eastAsia"/>
          <w:sz w:val="32"/>
          <w:szCs w:val="32"/>
          <w:shd w:val="clear" w:color="auto" w:fill="FFFFFF"/>
        </w:rPr>
        <w:t>2024年机构改革后本单位为新设单位，</w:t>
      </w:r>
      <w:proofErr w:type="gramStart"/>
      <w:r w:rsidR="00EA532C" w:rsidRPr="00EA532C">
        <w:rPr>
          <w:rFonts w:ascii="方正仿宋_GBK" w:eastAsia="方正仿宋_GBK" w:hAnsi="方正仿宋_GBK" w:cs="方正仿宋_GBK" w:hint="eastAsia"/>
          <w:sz w:val="32"/>
          <w:szCs w:val="32"/>
          <w:shd w:val="clear" w:color="auto" w:fill="FFFFFF"/>
        </w:rPr>
        <w:t>无上年</w:t>
      </w:r>
      <w:proofErr w:type="gramEnd"/>
      <w:r w:rsidR="00EA532C" w:rsidRPr="00EA532C">
        <w:rPr>
          <w:rFonts w:ascii="方正仿宋_GBK" w:eastAsia="方正仿宋_GBK" w:hAnsi="方正仿宋_GBK" w:cs="方正仿宋_GBK" w:hint="eastAsia"/>
          <w:sz w:val="32"/>
          <w:szCs w:val="32"/>
          <w:shd w:val="clear" w:color="auto" w:fill="FFFFFF"/>
        </w:rPr>
        <w:t>同期数</w:t>
      </w:r>
      <w:r w:rsidR="00EA532C">
        <w:rPr>
          <w:rFonts w:ascii="方正仿宋_GBK" w:eastAsia="方正仿宋_GBK" w:hAnsi="方正仿宋_GBK" w:cs="方正仿宋_GBK" w:hint="eastAsia"/>
          <w:sz w:val="32"/>
          <w:szCs w:val="32"/>
          <w:shd w:val="clear" w:color="auto" w:fill="FFFFFF"/>
        </w:rPr>
        <w:t>，</w:t>
      </w:r>
      <w:r w:rsidRPr="00835188">
        <w:rPr>
          <w:rFonts w:ascii="方正仿宋_GBK" w:eastAsia="方正仿宋_GBK" w:hAnsi="方正仿宋_GBK" w:cs="方正仿宋_GBK" w:hint="eastAsia"/>
          <w:sz w:val="32"/>
          <w:szCs w:val="32"/>
          <w:shd w:val="clear" w:color="auto" w:fill="FFFFFF"/>
        </w:rPr>
        <w:t>主要用于保障在职人员工资福利及社会保险缴费，退休人员补助等，保障部门正常运转的各项商品服务支出。</w:t>
      </w:r>
    </w:p>
    <w:p w14:paraId="2989CDFA" w14:textId="35454B51" w:rsidR="00AB0929" w:rsidRPr="00835188" w:rsidRDefault="00BE6D03" w:rsidP="00BE6D03">
      <w:pPr>
        <w:pStyle w:val="a7"/>
        <w:shd w:val="clear" w:color="auto" w:fill="FFFFFF"/>
        <w:snapToGrid w:val="0"/>
        <w:spacing w:beforeAutospacing="0" w:afterAutospacing="0" w:line="600" w:lineRule="exact"/>
        <w:ind w:firstLine="420"/>
        <w:jc w:val="both"/>
        <w:rPr>
          <w:rFonts w:ascii="方正仿宋_GBK" w:eastAsia="方正仿宋_GBK" w:hAnsi="方正仿宋_GBK" w:cs="方正仿宋_GBK" w:hint="eastAsia"/>
          <w:sz w:val="32"/>
          <w:szCs w:val="32"/>
        </w:rPr>
      </w:pPr>
      <w:r w:rsidRPr="00BE6D03">
        <w:rPr>
          <w:rFonts w:ascii="方正仿宋_GBK" w:eastAsia="方正仿宋_GBK" w:hAnsi="方正仿宋_GBK" w:cs="方正仿宋_GBK" w:hint="eastAsia"/>
          <w:sz w:val="32"/>
          <w:szCs w:val="32"/>
        </w:rPr>
        <w:t>巴福镇新时代文明实践服务中心</w:t>
      </w:r>
      <w:r w:rsidR="00835188" w:rsidRPr="00835188">
        <w:rPr>
          <w:rFonts w:ascii="方正仿宋_GBK" w:eastAsia="方正仿宋_GBK" w:hAnsi="方正仿宋_GBK" w:cs="方正仿宋_GBK" w:hint="eastAsia"/>
          <w:sz w:val="32"/>
          <w:szCs w:val="32"/>
          <w:shd w:val="clear" w:color="auto" w:fill="FFFFFF"/>
        </w:rPr>
        <w:t>202</w:t>
      </w:r>
      <w:r w:rsidR="006976CC">
        <w:rPr>
          <w:rFonts w:ascii="方正仿宋_GBK" w:eastAsia="方正仿宋_GBK" w:hAnsi="方正仿宋_GBK" w:cs="方正仿宋_GBK" w:hint="eastAsia"/>
          <w:sz w:val="32"/>
          <w:szCs w:val="32"/>
          <w:shd w:val="clear" w:color="auto" w:fill="FFFFFF"/>
        </w:rPr>
        <w:t>5</w:t>
      </w:r>
      <w:r w:rsidR="00835188" w:rsidRPr="00835188">
        <w:rPr>
          <w:rFonts w:ascii="方正仿宋_GBK" w:eastAsia="方正仿宋_GBK" w:hAnsi="方正仿宋_GBK" w:cs="方正仿宋_GBK" w:hint="eastAsia"/>
          <w:sz w:val="32"/>
          <w:szCs w:val="32"/>
          <w:shd w:val="clear" w:color="auto" w:fill="FFFFFF"/>
        </w:rPr>
        <w:t>年无使用政府性基金预算拨款安排的支出。</w:t>
      </w:r>
    </w:p>
    <w:p w14:paraId="26AFB415"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四、“三公”经费情况说明</w:t>
      </w:r>
    </w:p>
    <w:p w14:paraId="3D9C4F50" w14:textId="4FD2849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年无“三公”经费预算安排。</w:t>
      </w:r>
    </w:p>
    <w:p w14:paraId="309B870E"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五、其他重要事项的情况说明</w:t>
      </w:r>
    </w:p>
    <w:p w14:paraId="5998F981" w14:textId="5B5B608B"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1、我单位不在机关运行经费统计范围之内。</w:t>
      </w:r>
    </w:p>
    <w:p w14:paraId="5CA8A666" w14:textId="793F0C84"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2、政府采购情况。202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年无政府采购情况。</w:t>
      </w:r>
    </w:p>
    <w:p w14:paraId="4D047D68" w14:textId="04D731FE"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3、绩效目标设置情况。202</w:t>
      </w:r>
      <w:r w:rsidR="00D27A52">
        <w:rPr>
          <w:rFonts w:ascii="方正仿宋_GBK" w:eastAsia="方正仿宋_GBK" w:hAnsi="方正仿宋_GBK" w:cs="方正仿宋_GBK" w:hint="eastAsia"/>
          <w:sz w:val="32"/>
          <w:szCs w:val="32"/>
          <w:shd w:val="clear" w:color="auto" w:fill="FFFFFF"/>
        </w:rPr>
        <w:t>5</w:t>
      </w:r>
      <w:r w:rsidRPr="00835188">
        <w:rPr>
          <w:rFonts w:ascii="方正仿宋_GBK" w:eastAsia="方正仿宋_GBK" w:hAnsi="方正仿宋_GBK" w:cs="方正仿宋_GBK" w:hint="eastAsia"/>
          <w:sz w:val="32"/>
          <w:szCs w:val="32"/>
          <w:shd w:val="clear" w:color="auto" w:fill="FFFFFF"/>
        </w:rPr>
        <w:t>年无项目支出，不涉及绩效目标管理。</w:t>
      </w:r>
    </w:p>
    <w:p w14:paraId="404BDD44"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4、国有资产占有使用情况。无国有资产占有使用情况。</w:t>
      </w:r>
    </w:p>
    <w:p w14:paraId="3974556B"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黑体_GBK" w:eastAsia="方正黑体_GBK" w:hAnsi="方正黑体_GBK" w:cs="方正黑体_GBK" w:hint="eastAsia"/>
          <w:sz w:val="32"/>
          <w:szCs w:val="32"/>
        </w:rPr>
      </w:pPr>
      <w:r w:rsidRPr="00835188">
        <w:rPr>
          <w:rFonts w:ascii="方正黑体_GBK" w:eastAsia="方正黑体_GBK" w:hAnsi="方正黑体_GBK" w:cs="方正黑体_GBK" w:hint="eastAsia"/>
          <w:sz w:val="32"/>
          <w:szCs w:val="32"/>
          <w:shd w:val="clear" w:color="auto" w:fill="FFFFFF"/>
        </w:rPr>
        <w:t>六、专业</w:t>
      </w:r>
      <w:proofErr w:type="gramStart"/>
      <w:r w:rsidRPr="00835188">
        <w:rPr>
          <w:rFonts w:ascii="方正黑体_GBK" w:eastAsia="方正黑体_GBK" w:hAnsi="方正黑体_GBK" w:cs="方正黑体_GBK" w:hint="eastAsia"/>
          <w:sz w:val="32"/>
          <w:szCs w:val="32"/>
          <w:shd w:val="clear" w:color="auto" w:fill="FFFFFF"/>
        </w:rPr>
        <w:t>性名</w:t>
      </w:r>
      <w:proofErr w:type="gramEnd"/>
      <w:r w:rsidRPr="00835188">
        <w:rPr>
          <w:rFonts w:ascii="方正黑体_GBK" w:eastAsia="方正黑体_GBK" w:hAnsi="方正黑体_GBK" w:cs="方正黑体_GBK" w:hint="eastAsia"/>
          <w:sz w:val="32"/>
          <w:szCs w:val="32"/>
          <w:shd w:val="clear" w:color="auto" w:fill="FFFFFF"/>
        </w:rPr>
        <w:t>词解释</w:t>
      </w:r>
    </w:p>
    <w:p w14:paraId="3EFDA9EF"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（一）财政拨款收入：指本年度从本级财政部门取得的财政拨款，包括一般公共预算财政拨款和政府性基金预算财政拨款。</w:t>
      </w:r>
    </w:p>
    <w:p w14:paraId="246D1B4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（二）其他收入：指单位取得的除“财政拨款收入”、“事业收入”、“经营收入”等以外的收入。</w:t>
      </w:r>
    </w:p>
    <w:p w14:paraId="08BC4A63"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（三）基本支出：指为保障机构正常运转、完成日常工作任务而发生的人员经费和公用经费。</w:t>
      </w:r>
    </w:p>
    <w:p w14:paraId="3A7E7867" w14:textId="77777777"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Fonts w:ascii="方正仿宋_GBK" w:eastAsia="方正仿宋_GBK" w:hAnsi="方正仿宋_GBK" w:cs="方正仿宋_GBK" w:hint="eastAsia"/>
          <w:sz w:val="32"/>
          <w:szCs w:val="32"/>
          <w:shd w:val="clear" w:color="auto" w:fill="FFFFFF"/>
        </w:rPr>
        <w:t>（四）项目支出：指在基本支出之外为完成特定行政任务和事业发展目标所发生的支出。</w:t>
      </w:r>
    </w:p>
    <w:p w14:paraId="20DDE95A" w14:textId="77777777" w:rsidR="00AB0929"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shd w:val="clear" w:color="auto" w:fill="FFFFFF"/>
        </w:rPr>
      </w:pPr>
      <w:r w:rsidRPr="00835188">
        <w:rPr>
          <w:rFonts w:ascii="方正仿宋_GBK" w:eastAsia="方正仿宋_GBK" w:hAnsi="方正仿宋_GBK" w:cs="方正仿宋_GBK" w:hint="eastAsia"/>
          <w:sz w:val="32"/>
          <w:szCs w:val="32"/>
          <w:shd w:val="clear" w:color="auto" w:fill="FFFFFF"/>
        </w:rPr>
        <w:t>（五）“三公”经费：指用一般公共预算财政拨款安排的因公出国（境）费、公务用车购置及运行维护费、公务接待费。其中，因公出国（境）</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单位公务出国（境）的国际旅费、国外城市间交通费、住宿费、伙食费、培训费、公杂费等支出；公务用车购置</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单位公务用车购置支出（</w:t>
      </w:r>
      <w:proofErr w:type="gramStart"/>
      <w:r w:rsidRPr="00835188">
        <w:rPr>
          <w:rFonts w:ascii="方正仿宋_GBK" w:eastAsia="方正仿宋_GBK" w:hAnsi="方正仿宋_GBK" w:cs="方正仿宋_GBK" w:hint="eastAsia"/>
          <w:sz w:val="32"/>
          <w:szCs w:val="32"/>
          <w:shd w:val="clear" w:color="auto" w:fill="FFFFFF"/>
        </w:rPr>
        <w:t>含车辆</w:t>
      </w:r>
      <w:proofErr w:type="gramEnd"/>
      <w:r w:rsidRPr="00835188">
        <w:rPr>
          <w:rFonts w:ascii="方正仿宋_GBK" w:eastAsia="方正仿宋_GBK" w:hAnsi="方正仿宋_GBK" w:cs="方正仿宋_GBK" w:hint="eastAsia"/>
          <w:sz w:val="32"/>
          <w:szCs w:val="32"/>
          <w:shd w:val="clear" w:color="auto" w:fill="FFFFFF"/>
        </w:rPr>
        <w:t>购置税）；公务用车运行维护费反映单位按规定保留的公务用车燃料费、维修费、过路过桥费、保险费、安全奖励费用等支出；公务接待</w:t>
      </w:r>
      <w:proofErr w:type="gramStart"/>
      <w:r w:rsidRPr="00835188">
        <w:rPr>
          <w:rFonts w:ascii="方正仿宋_GBK" w:eastAsia="方正仿宋_GBK" w:hAnsi="方正仿宋_GBK" w:cs="方正仿宋_GBK" w:hint="eastAsia"/>
          <w:sz w:val="32"/>
          <w:szCs w:val="32"/>
          <w:shd w:val="clear" w:color="auto" w:fill="FFFFFF"/>
        </w:rPr>
        <w:t>费反映</w:t>
      </w:r>
      <w:proofErr w:type="gramEnd"/>
      <w:r w:rsidRPr="00835188">
        <w:rPr>
          <w:rFonts w:ascii="方正仿宋_GBK" w:eastAsia="方正仿宋_GBK" w:hAnsi="方正仿宋_GBK" w:cs="方正仿宋_GBK" w:hint="eastAsia"/>
          <w:sz w:val="32"/>
          <w:szCs w:val="32"/>
          <w:shd w:val="clear" w:color="auto" w:fill="FFFFFF"/>
        </w:rPr>
        <w:t>单位按规定开支的各类公务接待（含外宾接待）支出。</w:t>
      </w:r>
    </w:p>
    <w:p w14:paraId="7C4DE4AE" w14:textId="77777777" w:rsidR="00835188"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p>
    <w:p w14:paraId="534ACFE3" w14:textId="29123133" w:rsidR="00AB0929" w:rsidRPr="00835188" w:rsidRDefault="00835188" w:rsidP="00835188">
      <w:pPr>
        <w:pStyle w:val="a7"/>
        <w:widowControl/>
        <w:shd w:val="clear" w:color="auto" w:fill="FFFFFF"/>
        <w:spacing w:beforeAutospacing="0" w:afterAutospacing="0" w:line="600" w:lineRule="exact"/>
        <w:ind w:firstLine="420"/>
        <w:jc w:val="both"/>
        <w:rPr>
          <w:rFonts w:ascii="方正仿宋_GBK" w:eastAsia="方正仿宋_GBK" w:hAnsi="方正仿宋_GBK" w:cs="方正仿宋_GBK" w:hint="eastAsia"/>
          <w:sz w:val="32"/>
          <w:szCs w:val="32"/>
        </w:rPr>
      </w:pPr>
      <w:r w:rsidRPr="00835188">
        <w:rPr>
          <w:rStyle w:val="a8"/>
          <w:rFonts w:ascii="方正仿宋_GBK" w:eastAsia="方正仿宋_GBK" w:hAnsi="方正仿宋_GBK" w:cs="方正仿宋_GBK" w:hint="eastAsia"/>
          <w:b w:val="0"/>
          <w:sz w:val="32"/>
          <w:szCs w:val="32"/>
          <w:shd w:val="clear" w:color="auto" w:fill="FFFFFF"/>
        </w:rPr>
        <w:t>（部门预算公开联系人：</w:t>
      </w:r>
      <w:r w:rsidR="00D27A52">
        <w:rPr>
          <w:rStyle w:val="a8"/>
          <w:rFonts w:ascii="方正仿宋_GBK" w:eastAsia="方正仿宋_GBK" w:hAnsi="方正仿宋_GBK" w:cs="方正仿宋_GBK" w:hint="eastAsia"/>
          <w:b w:val="0"/>
          <w:bCs/>
          <w:sz w:val="32"/>
          <w:szCs w:val="32"/>
          <w:shd w:val="clear" w:color="auto" w:fill="FFFFFF"/>
        </w:rPr>
        <w:t>谭春红，电话：023-65761316</w:t>
      </w:r>
      <w:r w:rsidRPr="00835188">
        <w:rPr>
          <w:rStyle w:val="a8"/>
          <w:rFonts w:ascii="方正仿宋_GBK" w:eastAsia="方正仿宋_GBK" w:hAnsi="方正仿宋_GBK" w:cs="方正仿宋_GBK" w:hint="eastAsia"/>
          <w:b w:val="0"/>
          <w:sz w:val="32"/>
          <w:szCs w:val="32"/>
          <w:shd w:val="clear" w:color="auto" w:fill="FFFFFF"/>
        </w:rPr>
        <w:t>）</w:t>
      </w:r>
    </w:p>
    <w:p w14:paraId="781607DC" w14:textId="77777777" w:rsidR="00AB0929" w:rsidRPr="00835188" w:rsidRDefault="00AB0929" w:rsidP="00835188">
      <w:pPr>
        <w:pStyle w:val="a7"/>
        <w:widowControl/>
        <w:spacing w:beforeAutospacing="0" w:afterAutospacing="0" w:line="600" w:lineRule="exact"/>
        <w:rPr>
          <w:rFonts w:ascii="方正仿宋_GBK" w:eastAsia="方正仿宋_GBK" w:hAnsi="方正仿宋_GBK" w:cs="方正仿宋_GBK" w:hint="eastAsia"/>
          <w:b/>
          <w:bCs/>
          <w:sz w:val="32"/>
          <w:szCs w:val="32"/>
        </w:rPr>
      </w:pPr>
    </w:p>
    <w:p w14:paraId="00387F4F" w14:textId="77777777" w:rsidR="00AB0929" w:rsidRPr="00835188" w:rsidRDefault="00AB0929" w:rsidP="00835188">
      <w:pPr>
        <w:spacing w:line="600" w:lineRule="exact"/>
        <w:rPr>
          <w:rFonts w:ascii="方正仿宋_GBK" w:eastAsia="方正仿宋_GBK" w:hAnsi="方正仿宋_GBK" w:cs="方正仿宋_GBK" w:hint="eastAsia"/>
          <w:b/>
          <w:bCs/>
          <w:sz w:val="32"/>
          <w:szCs w:val="32"/>
        </w:rPr>
      </w:pPr>
    </w:p>
    <w:sectPr w:rsidR="00AB0929" w:rsidRPr="00835188" w:rsidSect="00835188">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hhMmVhZjFjZWNkNzFhMzU3NThmNWY1MGM3NTJhNjYifQ=="/>
  </w:docVars>
  <w:rsids>
    <w:rsidRoot w:val="008B1C1E"/>
    <w:rsid w:val="000245CA"/>
    <w:rsid w:val="0012364A"/>
    <w:rsid w:val="00157C7C"/>
    <w:rsid w:val="001725E0"/>
    <w:rsid w:val="001D0D6F"/>
    <w:rsid w:val="001F5800"/>
    <w:rsid w:val="00232CE1"/>
    <w:rsid w:val="00244A38"/>
    <w:rsid w:val="00263E56"/>
    <w:rsid w:val="00276F15"/>
    <w:rsid w:val="00290D43"/>
    <w:rsid w:val="00295D94"/>
    <w:rsid w:val="002C7A3E"/>
    <w:rsid w:val="002E2618"/>
    <w:rsid w:val="002F23B5"/>
    <w:rsid w:val="003338A9"/>
    <w:rsid w:val="00382AC1"/>
    <w:rsid w:val="003930AA"/>
    <w:rsid w:val="003D634B"/>
    <w:rsid w:val="00451BC7"/>
    <w:rsid w:val="004649AA"/>
    <w:rsid w:val="004653DC"/>
    <w:rsid w:val="004A4A3C"/>
    <w:rsid w:val="004A68FA"/>
    <w:rsid w:val="004D2E72"/>
    <w:rsid w:val="00517150"/>
    <w:rsid w:val="0058190B"/>
    <w:rsid w:val="005918A0"/>
    <w:rsid w:val="0064656C"/>
    <w:rsid w:val="006531BE"/>
    <w:rsid w:val="00666EF9"/>
    <w:rsid w:val="006937BF"/>
    <w:rsid w:val="006976CC"/>
    <w:rsid w:val="007034CD"/>
    <w:rsid w:val="007565F3"/>
    <w:rsid w:val="0076626D"/>
    <w:rsid w:val="00777278"/>
    <w:rsid w:val="007D0881"/>
    <w:rsid w:val="007F1764"/>
    <w:rsid w:val="00831AC6"/>
    <w:rsid w:val="00835188"/>
    <w:rsid w:val="00856CE2"/>
    <w:rsid w:val="008B1C1E"/>
    <w:rsid w:val="008B29CB"/>
    <w:rsid w:val="0090307F"/>
    <w:rsid w:val="00914176"/>
    <w:rsid w:val="0091596F"/>
    <w:rsid w:val="00917137"/>
    <w:rsid w:val="0093645A"/>
    <w:rsid w:val="00942AE6"/>
    <w:rsid w:val="0096607D"/>
    <w:rsid w:val="009A1C63"/>
    <w:rsid w:val="009D7F6C"/>
    <w:rsid w:val="009E59CE"/>
    <w:rsid w:val="009F31D3"/>
    <w:rsid w:val="00A12C47"/>
    <w:rsid w:val="00A42D13"/>
    <w:rsid w:val="00A92660"/>
    <w:rsid w:val="00AB0929"/>
    <w:rsid w:val="00B74387"/>
    <w:rsid w:val="00BB7212"/>
    <w:rsid w:val="00BD0C1A"/>
    <w:rsid w:val="00BE193C"/>
    <w:rsid w:val="00BE6D03"/>
    <w:rsid w:val="00C43EF1"/>
    <w:rsid w:val="00C545CD"/>
    <w:rsid w:val="00CA7AED"/>
    <w:rsid w:val="00CB7B93"/>
    <w:rsid w:val="00CC3D4B"/>
    <w:rsid w:val="00CC4E69"/>
    <w:rsid w:val="00CE3E43"/>
    <w:rsid w:val="00D27A52"/>
    <w:rsid w:val="00D97EA2"/>
    <w:rsid w:val="00DC3463"/>
    <w:rsid w:val="00DF7A26"/>
    <w:rsid w:val="00E0642E"/>
    <w:rsid w:val="00E14CFF"/>
    <w:rsid w:val="00E23F79"/>
    <w:rsid w:val="00EA532C"/>
    <w:rsid w:val="00EF508E"/>
    <w:rsid w:val="00FB0CA6"/>
    <w:rsid w:val="1B0775A6"/>
    <w:rsid w:val="20B9370B"/>
    <w:rsid w:val="45FA7EA2"/>
    <w:rsid w:val="55722D3B"/>
    <w:rsid w:val="5A35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4DF40"/>
  <w15:docId w15:val="{A5F1D1E8-4CE7-4EBB-8520-3F302D0F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jc w:val="left"/>
    </w:pPr>
    <w:rPr>
      <w:rFonts w:cs="Times New Roman"/>
      <w:kern w:val="0"/>
      <w:sz w:val="24"/>
    </w:rPr>
  </w:style>
  <w:style w:type="character" w:styleId="a8">
    <w:name w:val="Strong"/>
    <w:basedOn w:val="a0"/>
    <w:qFormat/>
    <w:rPr>
      <w:b/>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171</Words>
  <Characters>981</Characters>
  <Application>Microsoft Office Word</Application>
  <DocSecurity>0</DocSecurity>
  <Lines>8</Lines>
  <Paragraphs>2</Paragraphs>
  <ScaleCrop>false</ScaleCrop>
  <Company>Microsoft</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wenhai gong</cp:lastModifiedBy>
  <cp:revision>118</cp:revision>
  <cp:lastPrinted>2022-03-11T09:11:00Z</cp:lastPrinted>
  <dcterms:created xsi:type="dcterms:W3CDTF">2022-01-14T04:06:00Z</dcterms:created>
  <dcterms:modified xsi:type="dcterms:W3CDTF">2025-04-10T05:11:00Z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1CB7153353814014A53D2DAB12B55E2D</vt:lpwstr>
  </property>
</Properties>
</file>