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highlight w:val="none"/>
          <w:lang w:val="en-US" w:eastAsia="zh-CN"/>
        </w:rPr>
        <w:t>重庆摩尔水处理设备有限公司项目信息详细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清单</w:t>
      </w:r>
    </w:p>
    <w:p/>
    <w:p/>
    <w:tbl>
      <w:tblPr>
        <w:tblStyle w:val="3"/>
        <w:tblW w:w="477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94"/>
        <w:gridCol w:w="4903"/>
        <w:gridCol w:w="60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8" w:type="pct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32"/>
                <w:szCs w:val="32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811" w:type="pct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32"/>
                <w:szCs w:val="32"/>
                <w:highlight w:val="none"/>
                <w:vertAlign w:val="baseline"/>
                <w:lang w:val="en-US" w:eastAsia="zh-CN"/>
              </w:rPr>
              <w:t>项目简介</w:t>
            </w:r>
          </w:p>
        </w:tc>
        <w:tc>
          <w:tcPr>
            <w:tcW w:w="2229" w:type="pct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32"/>
                <w:szCs w:val="32"/>
                <w:highlight w:val="none"/>
                <w:vertAlign w:val="baseline"/>
                <w:lang w:val="en-US" w:eastAsia="zh-CN"/>
              </w:rPr>
              <w:t>主要知识产权和标准规范等目录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9" w:hRule="atLeast"/>
        </w:trPr>
        <w:tc>
          <w:tcPr>
            <w:tcW w:w="958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vertAlign w:val="baseline"/>
                <w:lang w:val="en-US" w:eastAsia="zh-CN"/>
              </w:rPr>
              <w:t>重庆摩尔水处理设备有限公司</w:t>
            </w:r>
          </w:p>
        </w:tc>
        <w:tc>
          <w:tcPr>
            <w:tcW w:w="1811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Times New Roman" w:hAnsi="Times New Roman" w:eastAsia="方正仿宋_GBK" w:cs="方正仿宋_GBK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Times New Roman" w:hAnsi="Times New Roman" w:eastAsia="方正仿宋_GBK" w:cs="方正仿宋_GBK"/>
                <w:sz w:val="24"/>
                <w:szCs w:val="24"/>
                <w:lang w:val="en-US" w:eastAsia="zh-CN"/>
              </w:rPr>
              <w:t>公司是专业从事超纯水纯水智能成套设备研发的国家高新技术企业，通过了质量、环境、两化融合等系列体系认证。公司创始人、技术带头人马兵，为重庆市创新创业领军人才、正高级工程师、重庆</w:t>
            </w:r>
            <w:r>
              <w:rPr>
                <w:rFonts w:hint="eastAsia" w:ascii="Times New Roman" w:hAnsi="Times New Roman" w:eastAsia="方正仿宋_GBK" w:cs="方正仿宋_GBK"/>
                <w:sz w:val="24"/>
                <w:szCs w:val="24"/>
                <w:highlight w:val="none"/>
                <w:lang w:val="en-US" w:eastAsia="zh-CN"/>
              </w:rPr>
              <w:t>市专精特新优秀企业家。</w:t>
            </w:r>
            <w:r>
              <w:rPr>
                <w:rFonts w:hint="eastAsia" w:ascii="Times New Roman" w:hAnsi="Times New Roman" w:eastAsia="方正仿宋_GBK" w:cs="方正仿宋_GBK"/>
                <w:sz w:val="24"/>
                <w:szCs w:val="24"/>
                <w:lang w:val="en-US" w:eastAsia="zh-CN"/>
              </w:rPr>
              <w:t>企业拥有专利及软著108项，其中发明1</w:t>
            </w:r>
            <w:r>
              <w:rPr>
                <w:rFonts w:hint="eastAsia" w:ascii="Times New Roman" w:hAnsi="Times New Roman" w:eastAsia="方正仿宋_GBK" w:cs="方正仿宋_GBK"/>
                <w:sz w:val="24"/>
                <w:szCs w:val="24"/>
                <w:highlight w:val="none"/>
                <w:lang w:val="en-US" w:eastAsia="zh-CN"/>
              </w:rPr>
              <w:t>1项、软著4项以及市企</w:t>
            </w:r>
            <w:r>
              <w:rPr>
                <w:rFonts w:hint="eastAsia" w:ascii="Times New Roman" w:hAnsi="Times New Roman" w:eastAsia="方正仿宋_GBK" w:cs="方正仿宋_GBK"/>
                <w:sz w:val="24"/>
                <w:szCs w:val="24"/>
                <w:lang w:val="en-US" w:eastAsia="zh-CN"/>
              </w:rPr>
              <w:t>业技术中心、市工业设计中心（优秀）、市工程技术研究中心等3个省级研发平</w:t>
            </w:r>
            <w:r>
              <w:rPr>
                <w:rFonts w:hint="eastAsia" w:ascii="Times New Roman" w:hAnsi="Times New Roman" w:eastAsia="方正仿宋_GBK" w:cs="方正仿宋_GBK"/>
                <w:sz w:val="24"/>
                <w:szCs w:val="24"/>
                <w:highlight w:val="none"/>
                <w:lang w:val="en-US" w:eastAsia="zh-CN"/>
              </w:rPr>
              <w:t>台。近三年</w:t>
            </w:r>
            <w:r>
              <w:rPr>
                <w:rFonts w:hint="eastAsia" w:ascii="Times New Roman" w:hAnsi="Times New Roman" w:eastAsia="方正仿宋_GBK" w:cs="方正仿宋_GBK"/>
                <w:sz w:val="24"/>
                <w:szCs w:val="24"/>
                <w:lang w:val="en-US" w:eastAsia="zh-CN"/>
              </w:rPr>
              <w:t>获评国家小巨人企业，国家知识产权示范企业，国家级绿色工厂</w:t>
            </w:r>
            <w:r>
              <w:rPr>
                <w:rFonts w:hint="eastAsia" w:ascii="Times New Roman" w:hAnsi="Times New Roman" w:eastAsia="方正仿宋_GBK" w:cs="方正仿宋_GBK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等荣誉</w:t>
            </w:r>
            <w:r>
              <w:rPr>
                <w:rFonts w:hint="eastAsia" w:ascii="Times New Roman" w:hAnsi="Times New Roman" w:eastAsia="方正仿宋_GBK" w:cs="方正仿宋_GBK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Times New Roman" w:hAnsi="Times New Roman" w:eastAsia="方正仿宋_GBK" w:cs="方正仿宋_GBK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2229" w:type="pct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方正仿宋_GBK" w:cs="方正仿宋_GBK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b/>
                <w:bCs/>
                <w:color w:val="000000"/>
                <w:sz w:val="24"/>
                <w:szCs w:val="24"/>
                <w:lang w:val="en-US" w:eastAsia="zh-CN"/>
              </w:rPr>
              <w:t>发明专利：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一种循环利用水库资源的净水设备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val="en-US" w:eastAsia="zh-CN"/>
              </w:rPr>
              <w:t>发明人：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李艳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苏一伟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刘权清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一种去除水体中络合重金属离子的方法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val="en-US" w:eastAsia="zh-CN"/>
              </w:rPr>
              <w:t>发明人：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乔向利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赵斌元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郑哲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魏平远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方正仿宋_GBK" w:cs="方正仿宋_GBK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b/>
                <w:bCs/>
                <w:color w:val="000000"/>
                <w:sz w:val="24"/>
                <w:szCs w:val="24"/>
                <w:lang w:val="en-US" w:eastAsia="zh-CN"/>
              </w:rPr>
              <w:t>实用新型及外观专利：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一种供监狱监室恒温直饮水的供水装置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val="en-US" w:eastAsia="zh-CN"/>
              </w:rPr>
              <w:t>发明人：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罗俊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马兵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陈曦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纯水机取水臂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val="en-US" w:eastAsia="zh-CN"/>
              </w:rPr>
              <w:t>发明人：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马兵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唐明江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一种防止膜结垢的水处理系统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val="en-US" w:eastAsia="zh-CN"/>
              </w:rPr>
              <w:t>发明人：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马兵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李京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李丹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李敏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一种工业废水的膜浓缩系统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val="en-US" w:eastAsia="zh-CN"/>
              </w:rPr>
              <w:t>发明人：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马兵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李丹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李敏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李京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陈曦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一种高利用率纯水处理系统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val="en-US" w:eastAsia="zh-CN"/>
              </w:rPr>
              <w:t>(发明人：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马兵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李京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李丹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val="en-US" w:eastAsia="zh-CN"/>
              </w:rPr>
              <w:t>)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一种节能型水处理系统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val="en-US" w:eastAsia="zh-CN"/>
              </w:rPr>
              <w:t>(发明人：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马兵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李京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李丹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李敏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val="en-US" w:eastAsia="zh-CN"/>
              </w:rPr>
              <w:t>)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一种纯水机取水臂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val="en-US" w:eastAsia="zh-CN"/>
              </w:rPr>
              <w:t>发明人：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马兵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唐明江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节水型水处理系统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val="en-US" w:eastAsia="zh-CN"/>
              </w:rPr>
              <w:t>发明人：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br w:type="textWrapping"/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马兵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李京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李丹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李敏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陈曦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压铸冷却水防垢处理系统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val="en-US" w:eastAsia="zh-CN"/>
              </w:rPr>
              <w:t>发明人：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马兵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李京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李丹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李敏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陈曦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一种核酸检测采样舱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val="en-US" w:eastAsia="zh-CN"/>
              </w:rPr>
              <w:t>发明人：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黄霞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马兵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一种口腔科纯水微酸水自动切换系统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val="en-US" w:eastAsia="zh-CN"/>
              </w:rPr>
              <w:t>发明人：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黄霞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马兵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一种采暖装置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val="en-US" w:eastAsia="zh-CN"/>
              </w:rPr>
              <w:t>发明人：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马兵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许建东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李勇平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一种澄清器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val="en-US" w:eastAsia="zh-CN"/>
              </w:rPr>
              <w:t>发明人：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马兵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李京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王纯刚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许建东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核酸采样工作站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val="en-US" w:eastAsia="zh-CN"/>
              </w:rPr>
              <w:t>发明人：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马兵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 xml:space="preserve">一种半导体用超低有机碳超纯水设备 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val="en-US" w:eastAsia="zh-CN"/>
              </w:rPr>
              <w:t>发明人：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马兵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李敏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李京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王纯刚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一种负压核酸智能采样仓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val="en-US" w:eastAsia="zh-CN"/>
              </w:rPr>
              <w:t>（发明人：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黄霞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马兵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一种给水的梯度过滤装置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val="en-US" w:eastAsia="zh-CN"/>
              </w:rPr>
              <w:t>发明人：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马兵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李敏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李京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王纯刚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一种透析用水无死水预处理装置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val="en-US" w:eastAsia="zh-CN"/>
              </w:rPr>
              <w:t>发明人：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br w:type="textWrapping"/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黄霞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马兵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李敏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李京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王艳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王纯刚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一种无死水制药纯化水装置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val="en-US" w:eastAsia="zh-CN"/>
              </w:rPr>
              <w:t>发明人：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黄霞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马兵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李敏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李京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王纯刚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陈云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李炳云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val="en-US" w:eastAsia="zh-CN"/>
              </w:rPr>
              <w:t>一种高海拔高寒地区纯水设备防冻装置（发明人：马兵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val="en-US" w:eastAsia="zh-CN"/>
              </w:rPr>
              <w:t>李敏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val="en-US" w:eastAsia="zh-CN"/>
              </w:rPr>
              <w:t>王纯刚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val="en-US" w:eastAsia="zh-CN"/>
              </w:rPr>
              <w:t>李京）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一种生物膜消除过滤系统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val="en-US" w:eastAsia="zh-CN"/>
              </w:rPr>
              <w:t>发明人：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黄霞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马兵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李敏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李京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王艳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王纯刚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一种高回收率纯水处理装置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val="en-US" w:eastAsia="zh-CN"/>
              </w:rPr>
              <w:t>发明人：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马兵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李敏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李京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王纯刚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陈云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李炳云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陈佳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val="en-US" w:eastAsia="zh-CN"/>
              </w:rPr>
              <w:t>一种半导体用超纯水过滤器（发明人：李京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val="en-US" w:eastAsia="zh-CN"/>
              </w:rPr>
              <w:t>沈健明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val="en-US" w:eastAsia="zh-CN"/>
              </w:rPr>
              <w:t>马兵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val="en-US" w:eastAsia="zh-CN"/>
              </w:rPr>
              <w:t>李敏）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一体式水净化和停电防冻装置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val="en-US" w:eastAsia="zh-CN"/>
              </w:rPr>
              <w:t>发明人：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马兵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李敏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王纯刚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李京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废气净化洗涤装置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val="en-US" w:eastAsia="zh-CN"/>
              </w:rPr>
              <w:t>发明人：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br w:type="textWrapping"/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马兵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冯昌松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王纯刚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王涛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一种气溶胶病毒消杀装置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val="en-US" w:eastAsia="zh-CN"/>
              </w:rPr>
              <w:t>发明人：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黄霞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马兵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王纯刚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冯昌松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李敏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罗俊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val="en-US" w:eastAsia="zh-CN"/>
              </w:rPr>
              <w:t>一种自动消毒的超纯水生产装置（发明人：唐明江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val="en-US" w:eastAsia="zh-CN"/>
              </w:rPr>
              <w:t>马兵）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一种具有消毒清洁功能的透析纯水设备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val="en-US" w:eastAsia="zh-CN"/>
              </w:rPr>
              <w:t>发明人：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朱永涵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马宇涵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马兵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王纯刚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李敏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一种制药用纯化水处理系统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val="en-US" w:eastAsia="zh-CN"/>
              </w:rPr>
              <w:t>发明人：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朱永涵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马兵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李敏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王纯刚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一种气囊式汽车防水淹装置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val="en-US" w:eastAsia="zh-CN"/>
              </w:rPr>
              <w:t>发明人：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br w:type="textWrapping"/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李京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马兵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马宇涵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一种反渗透装置及纯化水系统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val="en-US" w:eastAsia="zh-CN"/>
              </w:rPr>
              <w:t>发明人：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朱永涵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马兵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李敏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王纯刚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一种水处理远程监控运维系统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val="en-US" w:eastAsia="zh-CN"/>
              </w:rPr>
              <w:t>发明人：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陈云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马兵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方正仿宋_GBK" w:cs="方正仿宋_GBK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b/>
                <w:bCs/>
                <w:color w:val="000000"/>
                <w:sz w:val="24"/>
                <w:szCs w:val="24"/>
                <w:lang w:val="en-US" w:eastAsia="zh-CN"/>
              </w:rPr>
              <w:t>软件著作权：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超纯水EDI并联运行自控系统V1.0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val="en-US" w:eastAsia="zh-CN"/>
              </w:rPr>
              <w:t>著作权人：重庆摩尔水处理设备有限公司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EDI超纯水设备自控系统V1.0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val="en-US" w:eastAsia="zh-CN"/>
              </w:rPr>
              <w:t>著作权人：重庆摩尔水处理设备有限公司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</w:rPr>
              <w:t>血透纯水设备自控系统V1.0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val="en-US" w:eastAsia="zh-CN"/>
              </w:rPr>
              <w:t>著作权人：重庆摩尔水处理设备有限公司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方正仿宋_GBK" w:cs="方正仿宋_GBK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b/>
                <w:bCs/>
                <w:color w:val="000000"/>
                <w:sz w:val="24"/>
                <w:szCs w:val="24"/>
                <w:lang w:val="en-US" w:eastAsia="zh-CN"/>
              </w:rPr>
              <w:t>参与国家标准：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highlight w:val="none"/>
                <w:lang w:val="en-US" w:eastAsia="zh-CN"/>
              </w:rPr>
              <w:t>《分离膜孔径测试方法 气体渗透法》（参编人：马兵）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highlight w:val="none"/>
                <w:lang w:val="en-US" w:eastAsia="zh-CN"/>
              </w:rPr>
              <w:t>《多孔疏水膜的疏水性能测试方法》（参编人：马兵）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highlight w:val="none"/>
                <w:lang w:val="en-US" w:eastAsia="zh-CN"/>
              </w:rPr>
              <w:t>《膜爆气生物膜反应器（MABR）中空纤维膜组件》（参编人：马兵）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highlight w:val="none"/>
                <w:lang w:val="en-US" w:eastAsia="zh-CN"/>
              </w:rPr>
              <w:t>《微滤膜除菌</w:t>
            </w:r>
            <w:r>
              <w:rPr>
                <w:rFonts w:hint="eastAsia" w:ascii="Times New Roman" w:hAnsi="Times New Roman" w:eastAsia="方正仿宋_GBK" w:cs="方正仿宋_GBK"/>
                <w:color w:val="000000"/>
                <w:sz w:val="24"/>
                <w:szCs w:val="24"/>
                <w:lang w:val="en-US" w:eastAsia="zh-CN"/>
              </w:rPr>
              <w:t>过滤系统技术规范》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highlight w:val="none"/>
                <w:lang w:val="en-US" w:eastAsia="zh-CN"/>
              </w:rPr>
              <w:t>（参编人：马兵）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Times New Roman" w:hAnsi="Times New Roman" w:eastAsia="方正仿宋_GBK" w:cs="方正仿宋_GBK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b/>
                <w:bCs/>
                <w:color w:val="000000"/>
                <w:sz w:val="24"/>
                <w:szCs w:val="24"/>
                <w:lang w:val="en-US" w:eastAsia="zh-CN"/>
              </w:rPr>
              <w:t>参与行业标准：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方正仿宋_GBK" w:cs="方正仿宋_GBK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color w:val="000000"/>
                <w:sz w:val="24"/>
                <w:szCs w:val="24"/>
                <w:lang w:val="en-US" w:eastAsia="zh-CN"/>
              </w:rPr>
              <w:t>多孔分离膜模式微生物截留性能测试方法</w:t>
            </w:r>
            <w:r>
              <w:rPr>
                <w:rFonts w:hint="eastAsia" w:ascii="Times New Roman" w:hAnsi="Times New Roman" w:eastAsia="方正仿宋_GBK" w:cs="方正仿宋_GBK"/>
                <w:color w:val="auto"/>
                <w:sz w:val="24"/>
                <w:szCs w:val="24"/>
                <w:highlight w:val="none"/>
                <w:lang w:val="en-US" w:eastAsia="zh-CN"/>
              </w:rPr>
              <w:t>（参编人：马兵）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E527DDE"/>
    <w:multiLevelType w:val="singleLevel"/>
    <w:tmpl w:val="EE527DD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78210400"/>
    <w:multiLevelType w:val="singleLevel"/>
    <w:tmpl w:val="7821040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5YTYxM2Y1YzU3NTExOWM1MThhNDc2ZGM0OGU3ODkifQ=="/>
    <w:docVar w:name="KSO_WPS_MARK_KEY" w:val="512b9e77-4d13-4205-8f4a-12724b98a368"/>
  </w:docVars>
  <w:rsids>
    <w:rsidRoot w:val="5638109A"/>
    <w:rsid w:val="01431A4A"/>
    <w:rsid w:val="01914FEB"/>
    <w:rsid w:val="0958005D"/>
    <w:rsid w:val="0A1500F3"/>
    <w:rsid w:val="0D562B05"/>
    <w:rsid w:val="0F1826F7"/>
    <w:rsid w:val="1ABD41C4"/>
    <w:rsid w:val="1FC3402A"/>
    <w:rsid w:val="216B60F2"/>
    <w:rsid w:val="2303722E"/>
    <w:rsid w:val="23700741"/>
    <w:rsid w:val="29D55086"/>
    <w:rsid w:val="29E56CC6"/>
    <w:rsid w:val="2C293CF2"/>
    <w:rsid w:val="322841C1"/>
    <w:rsid w:val="41BE1E20"/>
    <w:rsid w:val="43C80AEC"/>
    <w:rsid w:val="4EF177F9"/>
    <w:rsid w:val="5638109A"/>
    <w:rsid w:val="5CDC1CAC"/>
    <w:rsid w:val="611F2CA2"/>
    <w:rsid w:val="617C5ACB"/>
    <w:rsid w:val="679C68E0"/>
    <w:rsid w:val="6B881251"/>
    <w:rsid w:val="6C4B4758"/>
    <w:rsid w:val="6DF85AAD"/>
    <w:rsid w:val="79403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1511</Words>
  <Characters>1532</Characters>
  <Lines>0</Lines>
  <Paragraphs>0</Paragraphs>
  <TotalTime>0</TotalTime>
  <ScaleCrop>false</ScaleCrop>
  <LinksUpToDate>false</LinksUpToDate>
  <CharactersWithSpaces>1534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2023-03-31T01:54:00Z</dcterms:created>
  <dc:creator>LLLL</dc:creator>
  <cp:lastModifiedBy>麓殇i</cp:lastModifiedBy>
  <dcterms:modified xsi:type="dcterms:W3CDTF">2025-02-17T03:46:59Z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BDC8A02CA4AA49368C5638DED23950DE</vt:lpwstr>
  </property>
  <property fmtid="{D5CDD505-2E9C-101B-9397-08002B2CF9AE}" pid="4" name="KSOTemplateDocerSaveRecord">
    <vt:lpwstr>eyJoZGlkIjoiMzk5OTJiYTcyNDMwNzAyOTY3MmIzYjVhY2I2YjI3YzkiLCJ1c2VySWQiOiIyMDM2NzAxNzEifQ==</vt:lpwstr>
  </property>
</Properties>
</file>