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DD83C">
      <w:pPr>
        <w:snapToGrid w:val="0"/>
        <w:rPr>
          <w:rFonts w:ascii="方正黑体_GBK" w:hAnsi="Times New Roman" w:eastAsia="方正黑体_GBK" w:cs="Times New Roman"/>
          <w:b w:val="0"/>
          <w:bCs w:val="0"/>
          <w:snapToGrid w:val="0"/>
          <w:spacing w:val="-20"/>
          <w:kern w:val="24"/>
          <w:sz w:val="32"/>
          <w:szCs w:val="32"/>
          <w:highlight w:val="none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napToGrid w:val="0"/>
          <w:spacing w:val="-20"/>
          <w:kern w:val="24"/>
          <w:sz w:val="32"/>
          <w:szCs w:val="32"/>
          <w:highlight w:val="none"/>
        </w:rPr>
        <w:t>附件</w:t>
      </w:r>
      <w:r>
        <w:rPr>
          <w:rFonts w:ascii="方正黑体_GBK" w:hAnsi="Times New Roman" w:eastAsia="方正黑体_GBK" w:cs="Times New Roman"/>
          <w:b w:val="0"/>
          <w:bCs w:val="0"/>
          <w:snapToGrid w:val="0"/>
          <w:spacing w:val="-20"/>
          <w:kern w:val="24"/>
          <w:sz w:val="32"/>
          <w:szCs w:val="32"/>
          <w:highlight w:val="none"/>
        </w:rPr>
        <w:t>6</w:t>
      </w:r>
    </w:p>
    <w:p w14:paraId="652BEA63"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bidi w:val="0"/>
        <w:snapToGrid/>
        <w:spacing w:before="100" w:after="100"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snapToGrid w:val="0"/>
          <w:kern w:val="0"/>
          <w:sz w:val="44"/>
          <w:szCs w:val="44"/>
          <w:highlight w:val="none"/>
        </w:rPr>
        <w:t>最新QS官网排名查询链接</w:t>
      </w:r>
    </w:p>
    <w:p w14:paraId="4D00A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 w14:paraId="5D09E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QS发布的最新世界大学排名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请查询：</w:t>
      </w:r>
    </w:p>
    <w:p w14:paraId="5EC86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  <w:t>https://www.qschina.cn/university-rankings/world-university-rankings/2023</w:t>
      </w:r>
    </w:p>
    <w:p w14:paraId="6173280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ascii="Times New Roman" w:hAnsi="Times New Roman" w:eastAsia="方正仿宋_GB2312" w:cs="Times New Roman"/>
          <w:b w:val="0"/>
          <w:bCs w:val="0"/>
          <w:snapToGrid w:val="0"/>
          <w:kern w:val="0"/>
          <w:sz w:val="32"/>
          <w:szCs w:val="20"/>
        </w:rPr>
      </w:pPr>
    </w:p>
    <w:p w14:paraId="21E8695A">
      <w:pPr>
        <w:rPr>
          <w:b w:val="0"/>
          <w:bCs w:val="0"/>
        </w:rPr>
        <w:sectPr>
          <w:pgSz w:w="11905" w:h="16838"/>
          <w:pgMar w:top="2098" w:right="1531" w:bottom="1984" w:left="1531" w:header="850" w:footer="1531" w:gutter="0"/>
          <w:pgNumType w:fmt="decimal"/>
          <w:cols w:space="0" w:num="1"/>
          <w:docGrid w:type="lines" w:linePitch="442" w:charSpace="0"/>
        </w:sectPr>
      </w:pPr>
    </w:p>
    <w:p w14:paraId="7478CDB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E361B0-ACDF-411F-8F2B-45828556BEB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D96FA30-C8EF-44DC-80B1-0FC04BBB4DA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1628192-1C72-4721-879A-3EB923C59DD4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BD6C137-B42D-4D17-92AC-719789E7DCD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汉简简体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BA7B0914-E10C-4B16-B21D-13EDDD2287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F1301">
    <w:pPr>
      <w:spacing w:line="14" w:lineRule="auto"/>
      <w:rPr>
        <w:rFonts w:ascii="Times New Roman" w:hAnsi="Times New Roman" w:eastAsia="方正仿宋_GB2312" w:cs="Times New Roman"/>
        <w:snapToGrid w:val="0"/>
        <w:kern w:val="0"/>
        <w:sz w:val="20"/>
        <w:szCs w:val="20"/>
      </w:rPr>
    </w:pPr>
    <w:r>
      <w:rPr>
        <w:rFonts w:ascii="Calibri" w:hAnsi="Calibri" w:eastAsia="宋体" w:cs="Times New Roman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3CC6B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>37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2"/>
                              <w:sz w:val="30"/>
                              <w:szCs w:val="30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3CC6B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>37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2"/>
                        <w:sz w:val="30"/>
                        <w:szCs w:val="30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4DED161A"/>
    <w:rsid w:val="08E745A8"/>
    <w:rsid w:val="160C7839"/>
    <w:rsid w:val="202872CE"/>
    <w:rsid w:val="4D3E5E49"/>
    <w:rsid w:val="4DED161A"/>
    <w:rsid w:val="518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1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Table Normal"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2024-07-30T08:38:00Z</dcterms:created>
  <dc:creator>silence</dc:creator>
  <cp:lastModifiedBy>silence</cp:lastModifiedBy>
  <dcterms:modified xsi:type="dcterms:W3CDTF">2024-07-30T08:41:10Z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E05629BB5DB54CC0B82DBF4EDDEDEAF5_13</vt:lpwstr>
  </property>
</Properties>
</file>