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center" w:pos="4153"/>
          <w:tab w:val="right" w:pos="8306"/>
        </w:tabs>
        <w:spacing w:line="600" w:lineRule="exact"/>
        <w:jc w:val="both"/>
        <w:rPr>
          <w:rFonts w:ascii="Times New Roman" w:hAnsi="Times New Roman" w:eastAsia="方正小标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科技成果征集信息表</w:t>
      </w:r>
    </w:p>
    <w:bookmarkEnd w:id="0"/>
    <w:p>
      <w:pPr>
        <w:widowControl w:val="0"/>
        <w:spacing w:line="600" w:lineRule="exact"/>
        <w:ind w:left="0" w:leftChars="0"/>
        <w:jc w:val="both"/>
        <w:rPr>
          <w:rFonts w:ascii="Times New Roman" w:hAnsi="Times New Roman" w:eastAsia="方正小标宋_GBK" w:cs="Times New Roman"/>
          <w:color w:val="000000"/>
          <w:sz w:val="32"/>
          <w:szCs w:val="32"/>
          <w:lang w:val="en-US" w:eastAsia="zh-CN" w:bidi="ar-SA"/>
        </w:rPr>
      </w:pPr>
    </w:p>
    <w:tbl>
      <w:tblPr>
        <w:tblStyle w:val="3"/>
        <w:tblW w:w="96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923"/>
        <w:gridCol w:w="5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成果信息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技术/成果名称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技术/成果所属单位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技术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/成果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关键词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成果技术介绍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成果技术优势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/先进性介绍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成果技术成熟度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研发中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概念验证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完成小试  </w:t>
            </w:r>
          </w:p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完成中试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小批量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工程化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知识产权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（授权发明专利数量等）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是否成立公司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</w:rPr>
              <w:t xml:space="preserve">是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融资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u w:val="none"/>
              </w:rPr>
              <w:t>已获得投资的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</w:rPr>
              <w:t>金额、方式、时间等）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政府资金资助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u w:val="none"/>
              </w:rPr>
              <w:t>（获得资助的金额、方式、时间等）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期望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合作方式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技术转让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技术许可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作价入股</w:t>
            </w:r>
          </w:p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技术开发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技术咨询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成果应用情况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资金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诉求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期望融资金额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融资用途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团队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团队成员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介绍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联系人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  <w:t>及联系方式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2Q2NjlhNjgyN2M3YjQwNzJkNzhiZTQ4NTRjZTUifQ=="/>
  </w:docVars>
  <w:rsids>
    <w:rsidRoot w:val="23F53C96"/>
    <w:rsid w:val="23F5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2023-11-20T09:46:00Z</dcterms:created>
  <dc:creator>麓殇i</dc:creator>
  <cp:lastModifiedBy>麓殇i</cp:lastModifiedBy>
  <dcterms:modified xsi:type="dcterms:W3CDTF">2023-11-20T09:47:12Z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95950863FD5E4EA293704DF625B6E3B1</vt:lpwstr>
  </property>
</Properties>
</file>