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CB39D">
      <w:pPr>
        <w:snapToGrid w:val="0"/>
        <w:spacing w:line="540" w:lineRule="exact"/>
        <w:jc w:val="center"/>
        <w:rPr>
          <w:rFonts w:hint="eastAsia" w:ascii="仿宋_GB2312" w:eastAsia="创艺简仿宋"/>
          <w:bCs/>
          <w:snapToGrid w:val="0"/>
          <w:sz w:val="32"/>
          <w:szCs w:val="32"/>
        </w:rPr>
      </w:pPr>
      <w:r>
        <w:rPr>
          <w:rFonts w:hint="eastAsia" w:ascii="方正仿宋_GBK" w:eastAsia="方正仿宋_GBK"/>
          <w:szCs w:val="32"/>
        </w:rPr>
        <w:pict>
          <v:shape id="_x0000_s1027" o:spid="_x0000_s1027" o:spt="136" type="#_x0000_t136" style="position:absolute;left:0pt;margin-left:-3pt;margin-top:2.75pt;height:63.75pt;width:340.15pt;z-index:251662336;mso-width-relative:page;mso-height-relative:page;" fillcolor="#FF0000" filled="t" stroked="t" coordsize="21600,21600" adj="10800">
            <v:path/>
            <v:fill on="t" color2="#FFFFFF" focussize="0,0"/>
            <v:stroke weight="0.5pt" color="#FF0000"/>
            <v:imagedata o:title=""/>
            <o:lock v:ext="edit" aspectratio="f"/>
            <v:textpath on="t" fitshape="t" fitpath="t" trim="t" xscale="f" string="重庆高新技术产业开发区管理委员会建设局&#10;" style="font-family:方正小标宋_GBK;font-size:32pt;v-rotate-letters:f;v-same-letter-heights:f;v-text-align:center;"/>
          </v:shape>
        </w:pict>
      </w:r>
    </w:p>
    <w:p w14:paraId="587AEF68">
      <w:pPr>
        <w:snapToGrid w:val="0"/>
        <w:spacing w:line="540" w:lineRule="exact"/>
        <w:jc w:val="center"/>
        <w:rPr>
          <w:rFonts w:hint="eastAsia" w:ascii="仿宋_GB2312" w:eastAsia="创艺简仿宋"/>
          <w:bCs/>
          <w:snapToGrid w:val="0"/>
          <w:sz w:val="32"/>
          <w:szCs w:val="32"/>
        </w:rPr>
      </w:pPr>
    </w:p>
    <w:p w14:paraId="1897E789">
      <w:pPr>
        <w:snapToGrid w:val="0"/>
        <w:spacing w:line="540" w:lineRule="exact"/>
        <w:jc w:val="center"/>
        <w:rPr>
          <w:rFonts w:hint="eastAsia" w:ascii="仿宋_GB2312" w:eastAsia="创艺简仿宋"/>
          <w:bCs/>
          <w:snapToGrid w:val="0"/>
          <w:sz w:val="32"/>
          <w:szCs w:val="32"/>
        </w:rPr>
      </w:pPr>
      <w:r>
        <w:rPr>
          <w:rFonts w:hint="eastAsia" w:eastAsia="方正小标宋_GBK"/>
          <w:sz w:val="44"/>
          <w:szCs w:val="44"/>
        </w:rPr>
        <w:pict>
          <v:shape id="_x0000_s1028" o:spid="_x0000_s1028" o:spt="136" type="#_x0000_t136" style="position:absolute;left:0pt;margin-left:-0.75pt;margin-top:21.1pt;height:63pt;width:340.15pt;z-index:251663360;mso-width-relative:page;mso-height-relative:page;" fillcolor="#FF0000" filled="t" stroked="t" coordsize="21600,21600" adj="10800">
            <v:path/>
            <v:fill on="t" color2="#FFFFFF" focussize="0,0"/>
            <v:stroke weight="0.5pt" color="#FF0000"/>
            <v:imagedata o:title=""/>
            <o:lock v:ext="edit" aspectratio="f"/>
            <v:textpath on="t" fitshape="t" fitpath="t" trim="t" xscale="f" string="重庆高新技术产业开发区管理委员会财政局&#10;" style="font-family:方正小标宋_GBK;font-size:32pt;v-rotate-letters:f;v-same-letter-heights:f;v-text-align:center;"/>
          </v:shape>
        </w:pict>
      </w:r>
    </w:p>
    <w:p w14:paraId="1F2E096C">
      <w:pPr>
        <w:snapToGrid w:val="0"/>
        <w:spacing w:line="540" w:lineRule="exact"/>
        <w:jc w:val="center"/>
        <w:rPr>
          <w:rFonts w:hint="eastAsia" w:ascii="仿宋_GB2312" w:eastAsia="创艺简仿宋"/>
          <w:bCs/>
          <w:snapToGrid w:val="0"/>
          <w:sz w:val="32"/>
          <w:szCs w:val="32"/>
        </w:rPr>
      </w:pPr>
    </w:p>
    <w:p w14:paraId="7B43D21E">
      <w:pPr>
        <w:snapToGrid w:val="0"/>
        <w:spacing w:line="540" w:lineRule="exact"/>
        <w:jc w:val="center"/>
        <w:rPr>
          <w:rFonts w:hint="eastAsia" w:ascii="仿宋_GB2312" w:eastAsia="创艺简仿宋"/>
          <w:bCs/>
          <w:snapToGrid w:val="0"/>
          <w:sz w:val="32"/>
          <w:szCs w:val="32"/>
        </w:rPr>
      </w:pPr>
    </w:p>
    <w:p w14:paraId="5125AC20">
      <w:pPr>
        <w:snapToGrid w:val="0"/>
        <w:spacing w:line="540" w:lineRule="exact"/>
        <w:jc w:val="center"/>
        <w:rPr>
          <w:rFonts w:hint="eastAsia" w:ascii="仿宋_GB2312" w:eastAsia="创艺简仿宋"/>
          <w:bCs/>
          <w:snapToGrid w:val="0"/>
          <w:sz w:val="32"/>
          <w:szCs w:val="32"/>
        </w:rPr>
      </w:pPr>
      <w:r>
        <w:rPr>
          <w:rFonts w:hint="eastAsia" w:ascii="方正仿宋_GBK" w:eastAsia="方正仿宋_GBK"/>
          <w:szCs w:val="32"/>
        </w:rPr>
        <w:pict>
          <v:shape id="_x0000_s1033" o:spid="_x0000_s1033" o:spt="136" type="#_x0000_t136" style="position:absolute;left:0pt;margin-left:359.8pt;margin-top:16.3pt;height:51pt;width:88pt;z-index:251667456;mso-width-relative:page;mso-height-relative:page;" fillcolor="#FF0000" filled="t" stroked="t" coordsize="21600,21600" adj="10800">
            <v:path/>
            <v:fill on="t" color2="#FFFFFF" focussize="0,0"/>
            <v:stroke weight="0.5pt" color="#FF0000"/>
            <v:imagedata o:title=""/>
            <o:lock v:ext="edit" aspectratio="f"/>
            <v:textpath on="t" fitshape="t" fitpath="t" trim="t" xscale="f" string="文件&#10;" style="font-family:方正小标宋_GBK;font-size:44pt;v-rotate-letters:f;v-same-letter-heights:f;v-text-align:center;"/>
          </v:shape>
        </w:pict>
      </w:r>
      <w:r>
        <w:rPr>
          <w:rFonts w:hint="eastAsia" w:eastAsia="方正小标宋_GBK"/>
          <w:sz w:val="44"/>
          <w:szCs w:val="44"/>
        </w:rPr>
        <w:pict>
          <v:shape id="_x0000_s1030" o:spid="_x0000_s1030" o:spt="136" type="#_x0000_t136" style="position:absolute;left:0pt;margin-left:-2.25pt;margin-top:12.1pt;height:63pt;width:340.15pt;z-index:251664384;mso-width-relative:page;mso-height-relative:page;" fillcolor="#FF0000" filled="t" stroked="t" coordsize="21600,21600" adj="10800">
            <v:path/>
            <v:fill on="t" color2="#FFFFFF" focussize="0,0"/>
            <v:stroke weight="0.5pt" color="#FF0000"/>
            <v:imagedata o:title=""/>
            <o:lock v:ext="edit" aspectratio="f"/>
            <v:textpath on="t" fitshape="t" fitpath="t" trim="t" xscale="f" string="重庆高新技术产业开发区管理委员会公共服务局&#10;" style="font-family:方正小标宋_GBK;font-size:32pt;v-rotate-letters:f;v-same-letter-heights:f;v-text-align:center;"/>
          </v:shape>
        </w:pict>
      </w:r>
    </w:p>
    <w:p w14:paraId="5E250D43">
      <w:pPr>
        <w:snapToGrid w:val="0"/>
        <w:spacing w:line="540" w:lineRule="exact"/>
        <w:jc w:val="center"/>
        <w:rPr>
          <w:rFonts w:hint="eastAsia" w:ascii="仿宋_GB2312" w:eastAsia="创艺简仿宋"/>
          <w:bCs/>
          <w:snapToGrid w:val="0"/>
          <w:sz w:val="32"/>
          <w:szCs w:val="32"/>
        </w:rPr>
      </w:pPr>
    </w:p>
    <w:p w14:paraId="2CF5C58F">
      <w:pPr>
        <w:snapToGrid w:val="0"/>
        <w:spacing w:line="540" w:lineRule="exact"/>
        <w:jc w:val="center"/>
        <w:rPr>
          <w:rFonts w:hint="eastAsia" w:ascii="仿宋_GB2312" w:eastAsia="创艺简仿宋"/>
          <w:bCs/>
          <w:snapToGrid w:val="0"/>
          <w:sz w:val="32"/>
          <w:szCs w:val="32"/>
        </w:rPr>
      </w:pPr>
    </w:p>
    <w:p w14:paraId="0431769C">
      <w:pPr>
        <w:pStyle w:val="2"/>
        <w:rPr>
          <w:rFonts w:hint="eastAsia" w:ascii="方正仿宋_GBK" w:eastAsia="方正仿宋_GBK"/>
          <w:bCs/>
          <w:snapToGrid w:val="0"/>
          <w:sz w:val="32"/>
          <w:szCs w:val="32"/>
        </w:rPr>
      </w:pPr>
      <w:r>
        <w:rPr>
          <w:rFonts w:hint="eastAsia" w:eastAsia="方正小标宋_GBK"/>
          <w:sz w:val="44"/>
          <w:szCs w:val="44"/>
        </w:rPr>
        <w:pict>
          <v:shape id="_x0000_s1031" o:spid="_x0000_s1031" o:spt="136" type="#_x0000_t136" style="position:absolute;left:0pt;margin-left:-3.75pt;margin-top:12.1pt;height:63pt;width:340.15pt;z-index:251665408;mso-width-relative:page;mso-height-relative:page;" fillcolor="#FF0000" filled="t" stroked="t" coordsize="21600,21600" adj="10800">
            <v:path/>
            <v:fill on="t" color2="#FFFFFF" focussize="0,0"/>
            <v:stroke weight="0.5pt" color="#FF0000"/>
            <v:imagedata o:title=""/>
            <o:lock v:ext="edit" aspectratio="f"/>
            <v:textpath on="t" fitshape="t" fitpath="t" trim="t" xscale="f" string="重庆高新技术产业开发区管理委员会改革发展局&#10;" style="font-family:方正小标宋_GBK;font-size:32pt;v-rotate-letters:f;v-same-letter-heights:f;v-text-align:center;"/>
          </v:shape>
        </w:pict>
      </w:r>
    </w:p>
    <w:p w14:paraId="4AA9F3CD">
      <w:pPr>
        <w:pStyle w:val="2"/>
        <w:rPr>
          <w:rFonts w:hint="eastAsia" w:ascii="方正仿宋_GBK" w:eastAsia="方正仿宋_GBK"/>
          <w:bCs/>
          <w:snapToGrid w:val="0"/>
          <w:sz w:val="32"/>
          <w:szCs w:val="32"/>
        </w:rPr>
      </w:pPr>
    </w:p>
    <w:p w14:paraId="779F959C">
      <w:pPr>
        <w:pStyle w:val="2"/>
        <w:rPr>
          <w:rFonts w:hint="eastAsia" w:ascii="方正仿宋_GBK" w:eastAsia="方正仿宋_GBK"/>
          <w:bCs/>
          <w:snapToGrid w:val="0"/>
          <w:sz w:val="32"/>
          <w:szCs w:val="32"/>
        </w:rPr>
      </w:pPr>
      <w:r>
        <w:rPr>
          <w:rFonts w:hint="eastAsia" w:eastAsia="方正小标宋_GBK"/>
          <w:sz w:val="44"/>
          <w:szCs w:val="44"/>
        </w:rPr>
        <w:pict>
          <v:shape id="_x0000_s1032" o:spid="_x0000_s1032" o:spt="136" type="#_x0000_t136" style="position:absolute;left:0pt;margin-left:-3pt;margin-top:18.7pt;height:63pt;width:340.15pt;z-index:251666432;mso-width-relative:page;mso-height-relative:page;" fillcolor="#FF0000" filled="t" stroked="t" coordsize="21600,21600" adj="10800">
            <v:path/>
            <v:fill on="t" color2="#FFFFFF" focussize="0,0"/>
            <v:stroke weight="0.5pt" color="#FF0000"/>
            <v:imagedata o:title=""/>
            <o:lock v:ext="edit" aspectratio="f"/>
            <v:textpath on="t" fitshape="t" fitpath="t" trim="t" xscale="f" string="重庆高新技术产业开发区管理委员会规划和自然资源局&#10;" style="font-family:方正小标宋_GBK;font-size:32pt;v-rotate-letters:f;v-same-letter-heights:f;v-text-align:center;"/>
          </v:shape>
        </w:pict>
      </w:r>
    </w:p>
    <w:p w14:paraId="456EB90B">
      <w:pPr>
        <w:pStyle w:val="2"/>
        <w:rPr>
          <w:rFonts w:hint="eastAsia" w:ascii="方正仿宋_GBK" w:eastAsia="方正仿宋_GBK"/>
          <w:bCs/>
          <w:snapToGrid w:val="0"/>
          <w:sz w:val="32"/>
          <w:szCs w:val="32"/>
        </w:rPr>
      </w:pPr>
    </w:p>
    <w:p w14:paraId="247DC99A">
      <w:pPr>
        <w:snapToGrid w:val="0"/>
        <w:spacing w:line="580" w:lineRule="exact"/>
        <w:jc w:val="center"/>
        <w:rPr>
          <w:rFonts w:hint="eastAsia" w:ascii="方正仿宋_GBK" w:eastAsia="方正仿宋_GBK"/>
          <w:bCs/>
          <w:snapToGrid w:val="0"/>
          <w:sz w:val="32"/>
          <w:szCs w:val="32"/>
          <w:lang w:eastAsia="zh-CN"/>
        </w:rPr>
      </w:pPr>
    </w:p>
    <w:p w14:paraId="21EABEDB">
      <w:pPr>
        <w:snapToGrid w:val="0"/>
        <w:spacing w:line="580" w:lineRule="exact"/>
        <w:jc w:val="center"/>
        <w:rPr>
          <w:rFonts w:hint="eastAsia" w:ascii="方正仿宋_GBK" w:eastAsia="方正仿宋_GBK"/>
          <w:bCs/>
          <w:snapToGrid w:val="0"/>
          <w:sz w:val="32"/>
          <w:szCs w:val="32"/>
          <w:lang w:eastAsia="zh-CN"/>
        </w:rPr>
      </w:pPr>
    </w:p>
    <w:p w14:paraId="412DD316">
      <w:pPr>
        <w:snapToGrid w:val="0"/>
        <w:spacing w:line="580" w:lineRule="exact"/>
        <w:jc w:val="center"/>
        <w:rPr>
          <w:rFonts w:hint="eastAsia" w:ascii="方正仿宋_GBK" w:eastAsia="方正仿宋_GBK"/>
          <w:bCs/>
          <w:snapToGrid w:val="0"/>
          <w:sz w:val="32"/>
          <w:szCs w:val="32"/>
        </w:rPr>
      </w:pPr>
      <w:r>
        <w:rPr>
          <w:rFonts w:hint="eastAsia" w:ascii="方正仿宋_GBK" w:eastAsia="方正仿宋_GBK"/>
          <w:bCs/>
          <w:snapToGrid w:val="0"/>
          <w:sz w:val="32"/>
          <w:szCs w:val="32"/>
          <w:lang w:eastAsia="zh-CN"/>
        </w:rPr>
        <w:t>渝高新建</w:t>
      </w:r>
      <w:r>
        <w:rPr>
          <w:rFonts w:hint="eastAsia" w:ascii="方正仿宋_GBK" w:eastAsia="方正仿宋_GBK"/>
          <w:bCs/>
          <w:snapToGrid w:val="0"/>
          <w:sz w:val="32"/>
          <w:szCs w:val="32"/>
        </w:rPr>
        <w:t>发〔20</w:t>
      </w:r>
      <w:r>
        <w:rPr>
          <w:rFonts w:hint="eastAsia" w:ascii="方正仿宋_GBK" w:eastAsia="方正仿宋_GBK"/>
          <w:bCs/>
          <w:snapToGrid w:val="0"/>
          <w:sz w:val="32"/>
          <w:szCs w:val="32"/>
          <w:lang w:val="en-US" w:eastAsia="zh-CN"/>
        </w:rPr>
        <w:t>2</w:t>
      </w:r>
      <w:r>
        <w:rPr>
          <w:rFonts w:hint="eastAsia" w:ascii="方正仿宋_GBK" w:eastAsia="方正仿宋_GBK"/>
          <w:bCs/>
          <w:snapToGrid w:val="0"/>
          <w:sz w:val="32"/>
          <w:szCs w:val="32"/>
        </w:rPr>
        <w:t>2〕</w:t>
      </w:r>
      <w:r>
        <w:rPr>
          <w:rFonts w:hint="eastAsia" w:ascii="方正仿宋_GBK" w:eastAsia="方正仿宋_GBK"/>
          <w:bCs/>
          <w:snapToGrid w:val="0"/>
          <w:sz w:val="32"/>
          <w:szCs w:val="32"/>
          <w:lang w:val="en-US" w:eastAsia="zh-CN"/>
        </w:rPr>
        <w:t>141</w:t>
      </w:r>
      <w:r>
        <w:rPr>
          <w:rFonts w:hint="eastAsia" w:ascii="方正仿宋_GBK" w:eastAsia="方正仿宋_GBK"/>
          <w:bCs/>
          <w:snapToGrid w:val="0"/>
          <w:sz w:val="32"/>
          <w:szCs w:val="32"/>
        </w:rPr>
        <w:t>号</w:t>
      </w:r>
    </w:p>
    <w:p w14:paraId="248A33F7">
      <w:pPr>
        <w:pStyle w:val="2"/>
        <w:rPr>
          <w:rFonts w:hint="eastAsia" w:ascii="方正仿宋_GBK" w:eastAsia="方正仿宋_GBK"/>
          <w:bCs/>
          <w:snapToGrid w:val="0"/>
          <w:sz w:val="32"/>
          <w:szCs w:val="32"/>
        </w:rPr>
      </w:pPr>
      <w:r>
        <w:rPr>
          <w:rFonts w:eastAsia="宋体"/>
          <w:sz w:val="21"/>
        </w:rPr>
        <mc:AlternateContent>
          <mc:Choice Requires="wps">
            <w:drawing>
              <wp:anchor distT="0" distB="0" distL="114300" distR="114300" simplePos="0" relativeHeight="251661312" behindDoc="0" locked="0" layoutInCell="1" allowOverlap="1">
                <wp:simplePos x="0" y="0"/>
                <wp:positionH relativeFrom="page">
                  <wp:posOffset>965835</wp:posOffset>
                </wp:positionH>
                <wp:positionV relativeFrom="margin">
                  <wp:posOffset>5751830</wp:posOffset>
                </wp:positionV>
                <wp:extent cx="5553075" cy="9525"/>
                <wp:effectExtent l="0" t="0" r="0" b="0"/>
                <wp:wrapNone/>
                <wp:docPr id="36" name="直接连接符 36"/>
                <wp:cNvGraphicFramePr/>
                <a:graphic xmlns:a="http://schemas.openxmlformats.org/drawingml/2006/main">
                  <a:graphicData uri="http://schemas.microsoft.com/office/word/2010/wordprocessingShape">
                    <wps:wsp>
                      <wps:cNvCnPr/>
                      <wps:spPr>
                        <a:xfrm flipV="1">
                          <a:off x="0" y="0"/>
                          <a:ext cx="5553075" cy="9525"/>
                        </a:xfrm>
                        <a:prstGeom prst="line">
                          <a:avLst/>
                        </a:prstGeom>
                        <a:ln w="254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76.05pt;margin-top:452.9pt;height:0.75pt;width:437.25pt;mso-position-horizontal-relative:page;mso-position-vertical-relative:margin;z-index:251661312;mso-width-relative:page;mso-height-relative:page;" filled="f" stroked="t" coordsize="21600,21600" o:gfxdata="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SKQenWAAAADAEAAA8AAAAAAAAAAQAgAAAAIgAAAGRycy9k&#10;b3ducmV2LnhtbFBLAQIUABQAAAAIAIdO4kCXXvT9BAIAAPQDAAAOAAAAAAAAAAEAIAAAACUBAABk&#10;cnMvZTJvRG9jLnhtbFBLBQYAAAAABgAGAFkBAACbBQAAAAA=&#10;">
                <v:fill on="f" focussize="0,0"/>
                <v:stroke weight="2pt" color="#FF0000" joinstyle="round"/>
                <v:imagedata o:title=""/>
                <o:lock v:ext="edit" aspectratio="f"/>
              </v:line>
            </w:pict>
          </mc:Fallback>
        </mc:AlternateContent>
      </w:r>
    </w:p>
    <w:p w14:paraId="6722B439">
      <w:pPr>
        <w:spacing w:line="600" w:lineRule="exact"/>
        <w:jc w:val="distribute"/>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重庆高新区建设局</w:t>
      </w:r>
    </w:p>
    <w:p w14:paraId="204319A5">
      <w:pPr>
        <w:spacing w:line="600" w:lineRule="exact"/>
        <w:jc w:val="distribute"/>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重庆高新区财政局</w:t>
      </w:r>
    </w:p>
    <w:p w14:paraId="43D4B811">
      <w:pPr>
        <w:spacing w:line="600" w:lineRule="exact"/>
        <w:jc w:val="distribute"/>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重庆高新区公共服务局</w:t>
      </w:r>
    </w:p>
    <w:p w14:paraId="6A19532B">
      <w:pPr>
        <w:spacing w:line="600" w:lineRule="exact"/>
        <w:jc w:val="distribute"/>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重庆高新区改革发展局</w:t>
      </w:r>
    </w:p>
    <w:p w14:paraId="469B169C">
      <w:pPr>
        <w:spacing w:line="600" w:lineRule="exact"/>
        <w:jc w:val="distribute"/>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重庆高新区规划和自然资源局</w:t>
      </w:r>
    </w:p>
    <w:p w14:paraId="2B24DFCB">
      <w:pPr>
        <w:spacing w:line="60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关于做好农村低收入群体等重点对象住房安全保障工作的通知</w:t>
      </w:r>
    </w:p>
    <w:p w14:paraId="220A2516">
      <w:pPr>
        <w:spacing w:line="600" w:lineRule="exact"/>
        <w:ind w:firstLine="640" w:firstLineChars="200"/>
        <w:rPr>
          <w:rFonts w:ascii="方正仿宋_GBK" w:hAnsi="方正仿宋_GBK" w:eastAsia="方正仿宋_GBK" w:cs="方正仿宋_GBK"/>
          <w:sz w:val="32"/>
          <w:szCs w:val="32"/>
        </w:rPr>
      </w:pPr>
    </w:p>
    <w:p w14:paraId="2CE7A3F4">
      <w:pPr>
        <w:keepNext w:val="0"/>
        <w:keepLines w:val="0"/>
        <w:pageBreakBefore w:val="0"/>
        <w:widowControl w:val="0"/>
        <w:kinsoku/>
        <w:wordWrap/>
        <w:overflowPunct/>
        <w:topLinePunct w:val="0"/>
        <w:autoSpaceDE/>
        <w:autoSpaceDN/>
        <w:bidi w:val="0"/>
        <w:adjustRightInd/>
        <w:snapToGrid/>
        <w:spacing w:line="560" w:lineRule="exac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各镇人民政府、街道办事处：</w:t>
      </w:r>
    </w:p>
    <w:p w14:paraId="546495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为贯彻落实《重庆市住房和城乡建设委员会</w:t>
      </w:r>
      <w:bookmarkStart w:id="0" w:name="_GoBack"/>
      <w:bookmarkEnd w:id="0"/>
      <w:r>
        <w:rPr>
          <w:rFonts w:hint="eastAsia" w:ascii="方正仿宋_GBK" w:hAnsi="方正仿宋_GBK" w:eastAsia="方正仿宋_GBK" w:cs="方正仿宋_GBK"/>
          <w:sz w:val="32"/>
          <w:szCs w:val="32"/>
        </w:rPr>
        <w:t xml:space="preserve"> 财政局 民政局 乡村振兴局关于做好农村低收入群体等重点对象住房安全保障工作的通知》（渝建〔2021〕2号）和《重庆市住房和城乡建设委员会 民政局 乡村振兴局关于建立农村低收入群体等重点对象住房安全情况动态监测台账的通知》（渝建村镇〔2022〕22号）等文件要求，现就做好农村低收入群体等重点对象住房安全保障工作有关事项通知如下：</w:t>
      </w:r>
    </w:p>
    <w:p w14:paraId="49011A69">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一、精准认定农村危房改造补助对象</w:t>
      </w:r>
    </w:p>
    <w:p w14:paraId="0C9311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（一）农村危房改造补助对象</w:t>
      </w:r>
    </w:p>
    <w:p w14:paraId="048AA7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农村危房改造补助对象为经鉴定唯一住房安全等级属于C级或D级、或认定确属无房户的以下农村低收入群体：农村易返贫致贫户（包括脱贫不稳定户、边缘户）、低保户、农村分散供养特困人员、因病因灾因意外事故等刚性支出较大或收入大幅缩减导致基本生活出现严重困难家庭、农村低保边缘家庭、未享受过农村住房保障政策支持且依靠自身力量无法解决住房安全问题的其他脱贫户。已实施过农村危房改造但由于小型自然灾害等原因又变成危房且农户符合条件的，可将其再次纳入支持范围。</w:t>
      </w:r>
    </w:p>
    <w:p w14:paraId="25D2D8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以下农户不得纳入农村危房改造补助范围：有一套及以上安全住房的农户；属于城镇户口的农户（包括就地农转城的农户）；拆除重建的C级危房户；D级危房拆除重建、无房户新建住房建筑面积超标的农户；已纳入易地扶贫搬迁、因灾倒损农房恢复重建的农户；其他不符合农村危房改造政策的农户。</w:t>
      </w:r>
    </w:p>
    <w:p w14:paraId="42A5CF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（二）农村危房改造补助对象认定</w:t>
      </w:r>
    </w:p>
    <w:p w14:paraId="5CCD9F19">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改革发展局负责认定农村易返贫致贫户、因病因灾因意外事故等刚性支出较大或收入大幅缩减导致基本生活出现严重困难家庭、符合条件的其他脱贫户。</w:t>
      </w:r>
    </w:p>
    <w:p w14:paraId="7E8BFF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黑体_GBK" w:hAnsi="方正黑体_GBK" w:eastAsia="方正黑体_GBK" w:cs="方正黑体_GBK"/>
          <w:sz w:val="32"/>
          <w:szCs w:val="32"/>
        </w:rPr>
      </w:pPr>
      <w:r>
        <w:rPr>
          <w:rFonts w:hint="eastAsia" w:ascii="方正仿宋_GBK" w:hAnsi="方正仿宋_GBK" w:eastAsia="方正仿宋_GBK" w:cs="方正仿宋_GBK"/>
          <w:sz w:val="32"/>
          <w:szCs w:val="32"/>
        </w:rPr>
        <w:t>公共服务局负责认定农村低保户、农村分散供养特困人员、农村低保边缘家庭。</w:t>
      </w:r>
    </w:p>
    <w:p w14:paraId="74119001">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二</w:t>
      </w:r>
      <w:r>
        <w:rPr>
          <w:rFonts w:hint="eastAsia" w:ascii="方正黑体_GBK" w:hAnsi="方正黑体_GBK" w:eastAsia="方正黑体_GBK" w:cs="方正黑体_GBK"/>
          <w:sz w:val="32"/>
          <w:szCs w:val="32"/>
          <w:lang w:eastAsia="zh-CN"/>
        </w:rPr>
        <w:t>及</w:t>
      </w:r>
      <w:r>
        <w:rPr>
          <w:rFonts w:hint="eastAsia" w:ascii="方正黑体_GBK" w:hAnsi="方正黑体_GBK" w:eastAsia="方正黑体_GBK" w:cs="方正黑体_GBK"/>
          <w:sz w:val="32"/>
          <w:szCs w:val="32"/>
        </w:rPr>
        <w:t>时开展农村房屋安全等级鉴定</w:t>
      </w:r>
    </w:p>
    <w:p w14:paraId="78E9B157">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（一）加强数据共享</w:t>
      </w:r>
    </w:p>
    <w:p w14:paraId="3C4ABFA3">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改革发展局、公共服务局和建设局加强协调联动和数据互通共享。改革发展局、公共服务局应于每月5日前，将上一个月按职责由本部门动态识别的农村低收入群体名单等相关资料提供给建设局。</w:t>
      </w:r>
    </w:p>
    <w:p w14:paraId="1256E6A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每月按时鉴定</w:t>
      </w:r>
    </w:p>
    <w:p w14:paraId="55645F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每月20日前，由建设局组织有资质的第三方专业机构，按照《重庆市农村住房安全性鉴定技术导则》要求，对上月新增的农村低收入群体唯一住房进行安全等级鉴定，填写</w:t>
      </w:r>
      <w:r>
        <w:rPr>
          <w:rFonts w:hint="eastAsia" w:ascii="方正仿宋_GBK" w:eastAsia="方正仿宋_GBK"/>
          <w:sz w:val="32"/>
          <w:szCs w:val="32"/>
        </w:rPr>
        <w:t>《农村住房安全等级鉴定报告表》（见附件1）或出具鉴定报告。</w:t>
      </w:r>
      <w:r>
        <w:rPr>
          <w:rFonts w:hint="eastAsia" w:ascii="方正仿宋_GBK" w:hAnsi="方正仿宋_GBK" w:eastAsia="方正仿宋_GBK" w:cs="方正仿宋_GBK"/>
          <w:sz w:val="32"/>
          <w:szCs w:val="32"/>
        </w:rPr>
        <w:t>各镇街提供必要协助以保证鉴定工作顺利进行。</w:t>
      </w:r>
      <w:r>
        <w:rPr>
          <w:rFonts w:hint="eastAsia" w:ascii="方正仿宋_GBK" w:hAnsi="方正仿宋_GBK" w:eastAsia="方正仿宋_GBK" w:cs="方正仿宋_GBK"/>
          <w:b/>
          <w:bCs/>
          <w:sz w:val="32"/>
          <w:szCs w:val="32"/>
        </w:rPr>
        <w:t>所需鉴定费由区财政保障</w:t>
      </w:r>
      <w:r>
        <w:rPr>
          <w:rFonts w:hint="eastAsia" w:ascii="方正仿宋_GBK" w:hAnsi="方正仿宋_GBK" w:eastAsia="方正仿宋_GBK" w:cs="方正仿宋_GBK"/>
          <w:sz w:val="32"/>
          <w:szCs w:val="32"/>
        </w:rPr>
        <w:t>。</w:t>
      </w:r>
    </w:p>
    <w:p w14:paraId="64E02ED1">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（三）立即进行处置</w:t>
      </w:r>
    </w:p>
    <w:p w14:paraId="5768F311">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方正仿宋_GBK" w:hAnsi="方正仿宋_GBK" w:eastAsia="方正仿宋_GBK" w:cs="方正仿宋_GBK"/>
          <w:sz w:val="32"/>
          <w:szCs w:val="32"/>
        </w:rPr>
      </w:pPr>
      <w:r>
        <w:rPr>
          <w:rFonts w:hint="eastAsia" w:ascii="方正仿宋_GBK" w:hAnsi="Calibri" w:eastAsia="方正仿宋_GBK"/>
          <w:sz w:val="32"/>
          <w:szCs w:val="32"/>
        </w:rPr>
        <w:t>对于新增的C、D级危房，各镇街应在半个月内完成农户搬离，并制定具体的整治方案，明确改造</w:t>
      </w:r>
      <w:r>
        <w:rPr>
          <w:rFonts w:eastAsia="方正仿宋_GBK"/>
          <w:sz w:val="32"/>
          <w:szCs w:val="32"/>
        </w:rPr>
        <w:t>点位、范围、内容</w:t>
      </w:r>
      <w:r>
        <w:rPr>
          <w:rFonts w:hint="eastAsia" w:ascii="方正仿宋_GBK" w:hAnsi="Calibri" w:eastAsia="方正仿宋_GBK"/>
          <w:sz w:val="32"/>
          <w:szCs w:val="32"/>
        </w:rPr>
        <w:t>。</w:t>
      </w:r>
      <w:r>
        <w:rPr>
          <w:rFonts w:hint="eastAsia" w:ascii="方正仿宋_GBK" w:hAnsi="方正仿宋_GBK" w:eastAsia="方正仿宋_GBK" w:cs="方正仿宋_GBK"/>
          <w:sz w:val="32"/>
          <w:szCs w:val="32"/>
        </w:rPr>
        <w:t>农户搬离后确定不再改造的农房由镇街</w:t>
      </w:r>
      <w:r>
        <w:rPr>
          <w:rFonts w:hint="eastAsia" w:eastAsia="方正仿宋_GBK"/>
          <w:sz w:val="32"/>
          <w:szCs w:val="32"/>
        </w:rPr>
        <w:t>设置警示标识（张贴危险警示牌、牵拉警戒线等）并安排专人监控，</w:t>
      </w:r>
      <w:r>
        <w:rPr>
          <w:rFonts w:hint="eastAsia" w:ascii="方正仿宋_GBK" w:hAnsi="方正仿宋_GBK" w:eastAsia="方正仿宋_GBK" w:cs="方正仿宋_GBK"/>
          <w:color w:val="000000"/>
          <w:sz w:val="32"/>
          <w:szCs w:val="32"/>
        </w:rPr>
        <w:t>督促农户自行封存</w:t>
      </w:r>
      <w:r>
        <w:rPr>
          <w:rFonts w:hint="eastAsia" w:ascii="方正仿宋_GBK" w:hAnsi="方正仿宋_GBK" w:eastAsia="方正仿宋_GBK" w:cs="方正仿宋_GBK"/>
          <w:sz w:val="32"/>
          <w:szCs w:val="32"/>
        </w:rPr>
        <w:t>（使用木板、砖石等将门窗封堵）</w:t>
      </w:r>
      <w:r>
        <w:rPr>
          <w:rFonts w:hint="eastAsia" w:eastAsia="方正仿宋_GBK"/>
          <w:sz w:val="32"/>
          <w:szCs w:val="32"/>
        </w:rPr>
        <w:t>，确保危房不住人，不发生安全事故。</w:t>
      </w:r>
    </w:p>
    <w:p w14:paraId="42BCBF11">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三、明确农村危房改造方式、建设标准</w:t>
      </w:r>
    </w:p>
    <w:p w14:paraId="58D644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镇街应引导符合农村低收入群体危房改造申报条件的农户及时申报，以</w:t>
      </w:r>
      <w:r>
        <w:rPr>
          <w:rFonts w:hint="eastAsia" w:ascii="方正仿宋_GBK" w:hAnsi="方正仿宋_GBK" w:eastAsia="方正仿宋_GBK" w:cs="方正仿宋_GBK"/>
          <w:color w:val="000000"/>
          <w:spacing w:val="9"/>
          <w:sz w:val="32"/>
          <w:szCs w:val="32"/>
        </w:rPr>
        <w:t>农户自愿的方式</w:t>
      </w:r>
      <w:r>
        <w:rPr>
          <w:rFonts w:hint="eastAsia" w:ascii="方正仿宋_GBK" w:eastAsia="方正仿宋_GBK"/>
          <w:sz w:val="32"/>
          <w:szCs w:val="32"/>
        </w:rPr>
        <w:t>向所在镇街申请，</w:t>
      </w:r>
      <w:r>
        <w:rPr>
          <w:rFonts w:hint="eastAsia" w:ascii="方正仿宋_GBK" w:hAnsi="方正仿宋_GBK" w:eastAsia="方正仿宋_GBK" w:cs="方正仿宋_GBK"/>
          <w:color w:val="000000"/>
          <w:spacing w:val="9"/>
          <w:sz w:val="32"/>
          <w:szCs w:val="32"/>
        </w:rPr>
        <w:t>对经鉴定为C、D级的农村</w:t>
      </w:r>
      <w:r>
        <w:rPr>
          <w:rFonts w:hint="eastAsia" w:ascii="方正仿宋_GBK" w:hAnsi="方正仿宋_GBK" w:eastAsia="方正仿宋_GBK" w:cs="方正仿宋_GBK"/>
          <w:sz w:val="32"/>
          <w:szCs w:val="32"/>
        </w:rPr>
        <w:t>低收入群体</w:t>
      </w:r>
      <w:r>
        <w:rPr>
          <w:rFonts w:hint="eastAsia" w:ascii="方正仿宋_GBK" w:hAnsi="方正仿宋_GBK" w:eastAsia="方正仿宋_GBK" w:cs="方正仿宋_GBK"/>
          <w:color w:val="000000"/>
          <w:spacing w:val="9"/>
          <w:sz w:val="32"/>
          <w:szCs w:val="32"/>
        </w:rPr>
        <w:t>危房开展改造工作。</w:t>
      </w:r>
      <w:r>
        <w:rPr>
          <w:rFonts w:hint="eastAsia" w:ascii="方正仿宋_GBK" w:hAnsi="方正仿宋_GBK" w:eastAsia="方正仿宋_GBK" w:cs="方正仿宋_GBK"/>
          <w:b/>
          <w:bCs/>
          <w:color w:val="000000"/>
          <w:sz w:val="32"/>
          <w:szCs w:val="32"/>
        </w:rPr>
        <w:t>补助资金</w:t>
      </w:r>
      <w:r>
        <w:rPr>
          <w:rFonts w:hint="eastAsia" w:ascii="方正仿宋_GBK" w:hAnsi="方正仿宋_GBK" w:eastAsia="方正仿宋_GBK" w:cs="方正仿宋_GBK"/>
          <w:b/>
          <w:bCs/>
          <w:sz w:val="32"/>
          <w:szCs w:val="32"/>
        </w:rPr>
        <w:t>由</w:t>
      </w:r>
      <w:r>
        <w:rPr>
          <w:rFonts w:hint="eastAsia" w:ascii="方正仿宋_GBK" w:hAnsi="方正仿宋_GBK" w:eastAsia="方正仿宋_GBK" w:cs="方正仿宋_GBK"/>
          <w:b/>
          <w:bCs/>
          <w:color w:val="000000"/>
          <w:sz w:val="32"/>
          <w:szCs w:val="32"/>
        </w:rPr>
        <w:t>财政</w:t>
      </w:r>
      <w:r>
        <w:rPr>
          <w:rFonts w:hint="eastAsia" w:ascii="方正仿宋_GBK" w:hAnsi="方正仿宋_GBK" w:eastAsia="方正仿宋_GBK" w:cs="方正仿宋_GBK"/>
          <w:b/>
          <w:bCs/>
          <w:color w:val="000000"/>
          <w:sz w:val="32"/>
          <w:szCs w:val="32"/>
          <w:lang w:eastAsia="zh-CN"/>
        </w:rPr>
        <w:t>统筹</w:t>
      </w:r>
      <w:r>
        <w:rPr>
          <w:rFonts w:hint="eastAsia" w:ascii="方正仿宋_GBK" w:hAnsi="方正仿宋_GBK" w:eastAsia="方正仿宋_GBK" w:cs="方正仿宋_GBK"/>
          <w:b/>
          <w:bCs/>
          <w:color w:val="000000"/>
          <w:sz w:val="32"/>
          <w:szCs w:val="32"/>
        </w:rPr>
        <w:t>保障</w:t>
      </w:r>
      <w:r>
        <w:rPr>
          <w:rFonts w:hint="eastAsia" w:ascii="方正仿宋_GBK" w:hAnsi="方正仿宋_GBK" w:eastAsia="方正仿宋_GBK" w:cs="方正仿宋_GBK"/>
          <w:color w:val="000000"/>
          <w:sz w:val="32"/>
          <w:szCs w:val="32"/>
        </w:rPr>
        <w:t>。</w:t>
      </w:r>
    </w:p>
    <w:p w14:paraId="3B79B6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（一）农村危房改造方式</w:t>
      </w:r>
    </w:p>
    <w:p w14:paraId="1C766C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color w:val="000000"/>
          <w:sz w:val="32"/>
          <w:szCs w:val="32"/>
        </w:rPr>
      </w:pPr>
      <w:r>
        <w:rPr>
          <w:rFonts w:hint="eastAsia" w:ascii="方正仿宋_GBK" w:eastAsia="方正仿宋_GBK"/>
          <w:sz w:val="32"/>
          <w:szCs w:val="32"/>
        </w:rPr>
        <w:t>1.农村</w:t>
      </w:r>
      <w:r>
        <w:rPr>
          <w:rFonts w:ascii="方正仿宋_GBK" w:eastAsia="方正仿宋_GBK"/>
          <w:sz w:val="32"/>
          <w:szCs w:val="32"/>
        </w:rPr>
        <w:t>C级</w:t>
      </w:r>
      <w:r>
        <w:rPr>
          <w:rFonts w:eastAsia="方正仿宋_GBK" w:cs="Calibri"/>
          <w:sz w:val="32"/>
          <w:szCs w:val="32"/>
        </w:rPr>
        <w:t>危房</w:t>
      </w:r>
      <w:r>
        <w:rPr>
          <w:rFonts w:hint="eastAsia" w:ascii="方正仿宋_GBK" w:hAnsi="方正仿宋_GBK" w:eastAsia="方正仿宋_GBK" w:cs="方正仿宋_GBK"/>
          <w:sz w:val="32"/>
          <w:szCs w:val="32"/>
        </w:rPr>
        <w:t>，</w:t>
      </w:r>
      <w:r>
        <w:rPr>
          <w:rFonts w:hint="eastAsia" w:ascii="方正仿宋_GBK" w:eastAsia="方正仿宋_GBK"/>
          <w:sz w:val="32"/>
          <w:szCs w:val="32"/>
        </w:rPr>
        <w:t>改造方式为修缮加固，改造完成经鉴定解危并通过验收的，给予补助。</w:t>
      </w:r>
    </w:p>
    <w:p w14:paraId="27E55A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r>
        <w:rPr>
          <w:rFonts w:hint="eastAsia" w:ascii="方正仿宋_GBK" w:eastAsia="方正仿宋_GBK"/>
          <w:sz w:val="32"/>
          <w:szCs w:val="32"/>
        </w:rPr>
        <w:t>农村</w:t>
      </w:r>
      <w:r>
        <w:rPr>
          <w:rFonts w:hint="eastAsia" w:ascii="方正仿宋_GBK" w:hAnsi="方正仿宋_GBK" w:eastAsia="方正仿宋_GBK" w:cs="方正仿宋_GBK"/>
          <w:sz w:val="32"/>
          <w:szCs w:val="32"/>
        </w:rPr>
        <w:t>D级危房，</w:t>
      </w:r>
      <w:r>
        <w:rPr>
          <w:rFonts w:hint="eastAsia" w:ascii="方正仿宋_GBK" w:eastAsia="方正仿宋_GBK"/>
          <w:sz w:val="32"/>
          <w:szCs w:val="32"/>
        </w:rPr>
        <w:t>拆除重建后的新建房屋建筑面积不得超过75平方米，并且不得占用林地和基本农田</w:t>
      </w:r>
      <w:r>
        <w:rPr>
          <w:rFonts w:hint="eastAsia" w:ascii="方正仿宋_GBK" w:hAnsi="方正仿宋_GBK" w:eastAsia="方正仿宋_GBK" w:cs="方正仿宋_GBK"/>
          <w:sz w:val="32"/>
          <w:szCs w:val="32"/>
        </w:rPr>
        <w:t>。拆建完成经鉴定解危</w:t>
      </w:r>
      <w:r>
        <w:rPr>
          <w:rFonts w:hint="eastAsia" w:ascii="方正仿宋_GBK" w:eastAsia="方正仿宋_GBK"/>
          <w:sz w:val="32"/>
          <w:szCs w:val="32"/>
        </w:rPr>
        <w:t>并通过验收</w:t>
      </w:r>
      <w:r>
        <w:rPr>
          <w:rFonts w:hint="eastAsia" w:ascii="方正仿宋_GBK" w:hAnsi="方正仿宋_GBK" w:eastAsia="方正仿宋_GBK" w:cs="方正仿宋_GBK"/>
          <w:sz w:val="32"/>
          <w:szCs w:val="32"/>
        </w:rPr>
        <w:t>的，给予补助。农村D级危房改造原则上拆除重建，少数经鉴定为D级危房且为木质穿斗结构的房屋，可采取</w:t>
      </w:r>
      <w:r>
        <w:rPr>
          <w:rFonts w:hint="eastAsia" w:ascii="方正仿宋_GBK" w:eastAsia="方正仿宋_GBK"/>
          <w:sz w:val="32"/>
          <w:szCs w:val="32"/>
        </w:rPr>
        <w:t>修缮加固的方式消除安全隐患</w:t>
      </w:r>
      <w:r>
        <w:rPr>
          <w:rFonts w:hint="eastAsia" w:ascii="方正仿宋_GBK" w:hAnsi="方正仿宋_GBK" w:eastAsia="方正仿宋_GBK" w:cs="方正仿宋_GBK"/>
          <w:color w:val="000000"/>
          <w:sz w:val="32"/>
          <w:szCs w:val="32"/>
        </w:rPr>
        <w:t>。</w:t>
      </w:r>
    </w:p>
    <w:p w14:paraId="26ED59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仿宋_GBK"/>
          <w:color w:val="000000"/>
        </w:rPr>
      </w:pPr>
      <w:r>
        <w:rPr>
          <w:rFonts w:hint="eastAsia" w:ascii="方正仿宋_GBK" w:hAnsi="方正仿宋_GBK" w:eastAsia="方正仿宋_GBK" w:cs="方正仿宋_GBK"/>
          <w:color w:val="000000"/>
          <w:sz w:val="32"/>
          <w:szCs w:val="32"/>
        </w:rPr>
        <w:t>3.无房户新建住房，</w:t>
      </w:r>
      <w:r>
        <w:rPr>
          <w:rFonts w:hint="eastAsia" w:ascii="方正仿宋_GBK" w:hAnsi="方正仿宋_GBK" w:eastAsia="方正仿宋_GBK" w:cs="方正仿宋_GBK"/>
          <w:color w:val="000000"/>
          <w:sz w:val="32"/>
          <w:szCs w:val="32"/>
          <w:lang w:eastAsia="zh-CN"/>
        </w:rPr>
        <w:t>宜</w:t>
      </w:r>
      <w:r>
        <w:rPr>
          <w:rFonts w:hint="eastAsia" w:ascii="方正仿宋_GBK" w:hAnsi="方正仿宋_GBK" w:eastAsia="方正仿宋_GBK" w:cs="方正仿宋_GBK"/>
          <w:color w:val="000000"/>
          <w:sz w:val="32"/>
          <w:szCs w:val="32"/>
        </w:rPr>
        <w:t>在规划城镇建设用地外选址新建住房，</w:t>
      </w:r>
      <w:r>
        <w:rPr>
          <w:rFonts w:hint="eastAsia" w:ascii="方正仿宋_GBK" w:eastAsia="方正仿宋_GBK"/>
          <w:color w:val="000000"/>
          <w:sz w:val="32"/>
          <w:szCs w:val="32"/>
        </w:rPr>
        <w:t>建筑面积</w:t>
      </w:r>
      <w:r>
        <w:rPr>
          <w:rFonts w:hint="eastAsia" w:ascii="方正仿宋_GBK" w:eastAsia="方正仿宋_GBK"/>
          <w:sz w:val="32"/>
          <w:szCs w:val="32"/>
        </w:rPr>
        <w:t>不得超过75平方米</w:t>
      </w:r>
      <w:r>
        <w:rPr>
          <w:rFonts w:hint="eastAsia" w:ascii="方正仿宋_GBK" w:eastAsia="方正仿宋_GBK"/>
          <w:color w:val="000000"/>
          <w:sz w:val="32"/>
          <w:szCs w:val="32"/>
        </w:rPr>
        <w:t>，</w:t>
      </w:r>
      <w:r>
        <w:rPr>
          <w:rFonts w:hint="eastAsia" w:ascii="方正仿宋_GBK" w:hAnsi="方正仿宋_GBK" w:eastAsia="方正仿宋_GBK" w:cs="方正仿宋_GBK"/>
          <w:color w:val="000000"/>
          <w:sz w:val="32"/>
          <w:szCs w:val="32"/>
        </w:rPr>
        <w:t>选址新建手续应符合相关政策规定</w:t>
      </w:r>
      <w:r>
        <w:rPr>
          <w:rFonts w:hint="eastAsia" w:ascii="方正仿宋_GBK" w:eastAsia="方正仿宋_GBK"/>
          <w:color w:val="000000"/>
          <w:sz w:val="32"/>
          <w:szCs w:val="32"/>
        </w:rPr>
        <w:t>。新建完成经鉴定安全并通过验收的，</w:t>
      </w:r>
      <w:r>
        <w:rPr>
          <w:rFonts w:hint="eastAsia" w:ascii="方正仿宋_GBK" w:hAnsi="方正仿宋_GBK" w:eastAsia="方正仿宋_GBK" w:cs="方正仿宋_GBK"/>
          <w:color w:val="000000"/>
          <w:sz w:val="32"/>
          <w:szCs w:val="32"/>
        </w:rPr>
        <w:t>给予补助。</w:t>
      </w:r>
    </w:p>
    <w:p w14:paraId="255F3F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楷体_GBK" w:hAnsi="方正楷体_GBK" w:eastAsia="方正楷体_GBK" w:cs="方正楷体_GBK"/>
          <w:sz w:val="32"/>
          <w:szCs w:val="32"/>
        </w:rPr>
        <w:t>（二）竣工验收标准</w:t>
      </w:r>
    </w:p>
    <w:p w14:paraId="6BDB8D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修缮加固的住房应满足以下要求：危险点构件全部更换或维修；房屋安全隐患全部排除，达到住房安全要求。新建住房应满足以下要求：选址安全；基础牢靠，结构稳定，强度满足要求；抗震构造措施齐全、符合规定；围护结构和非结构构件与主体结构连接牢固；建筑材料质量合格；具备卫生厕所，做到人畜分离；建筑面积符合政策要求；房屋达到住房安全要求。</w:t>
      </w:r>
    </w:p>
    <w:p w14:paraId="06ED8F53">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四、严格农村危房改造补助审核审批程序</w:t>
      </w:r>
    </w:p>
    <w:p w14:paraId="11E797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农村危房改造补助严格实行户申请、村评议、镇街审核、相关主管部门审批程序：</w:t>
      </w:r>
    </w:p>
    <w:p w14:paraId="7D5AEB61">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楷体_GBK" w:eastAsia="方正楷体_GBK"/>
          <w:sz w:val="32"/>
          <w:szCs w:val="32"/>
        </w:rPr>
      </w:pPr>
      <w:r>
        <w:rPr>
          <w:rFonts w:hint="eastAsia" w:ascii="方正楷体_GBK" w:eastAsia="方正楷体_GBK"/>
          <w:sz w:val="32"/>
          <w:szCs w:val="32"/>
        </w:rPr>
        <w:t>（一）户申请</w:t>
      </w:r>
    </w:p>
    <w:p w14:paraId="0EB316CB">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仿宋_GBK" w:eastAsia="方正仿宋_GBK"/>
          <w:sz w:val="32"/>
          <w:szCs w:val="32"/>
        </w:rPr>
      </w:pPr>
      <w:r>
        <w:rPr>
          <w:rFonts w:hint="eastAsia" w:ascii="方正仿宋_GBK" w:eastAsia="方正仿宋_GBK"/>
          <w:sz w:val="32"/>
          <w:szCs w:val="32"/>
        </w:rPr>
        <w:t>符合农村危房改造补助条件的农户以户为单位，由户主向户籍所在地的村（社区）提出书面申请，填写《农村危房改造补助申请书》（见附件2），村（社区）受理申请后应如实登记。低保户如果户主未享受低保政策但家庭其他成员有享受低保政策的，由享受低保政策的家庭成员提出申请，户主一并在申请书上签字。对于失能失智无法提出申请的特殊人员，由村（社区）帮助其提出申请。</w:t>
      </w:r>
    </w:p>
    <w:p w14:paraId="71267BAB">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仿宋_GBK" w:eastAsia="方正仿宋_GBK"/>
          <w:sz w:val="32"/>
          <w:szCs w:val="32"/>
        </w:rPr>
      </w:pPr>
      <w:r>
        <w:rPr>
          <w:rFonts w:hint="eastAsia" w:ascii="方正仿宋_GBK" w:eastAsia="方正仿宋_GBK"/>
          <w:sz w:val="32"/>
          <w:szCs w:val="32"/>
        </w:rPr>
        <w:t>农户申请时应书面承诺，并提交下列申请资料：</w:t>
      </w:r>
    </w:p>
    <w:p w14:paraId="40F6D6F1">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仿宋_GBK" w:eastAsia="方正仿宋_GBK"/>
          <w:sz w:val="32"/>
          <w:szCs w:val="32"/>
        </w:rPr>
      </w:pPr>
      <w:r>
        <w:rPr>
          <w:rFonts w:hint="eastAsia" w:ascii="方正仿宋_GBK" w:eastAsia="方正仿宋_GBK"/>
          <w:sz w:val="32"/>
          <w:szCs w:val="32"/>
        </w:rPr>
        <w:t>1.农村危房改造农户申请书（申请人、户主应签字/按手印）；</w:t>
      </w:r>
    </w:p>
    <w:p w14:paraId="15982057">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仿宋_GBK" w:eastAsia="方正仿宋_GBK"/>
          <w:sz w:val="32"/>
          <w:szCs w:val="32"/>
        </w:rPr>
      </w:pPr>
      <w:r>
        <w:rPr>
          <w:rFonts w:hint="eastAsia" w:ascii="方正仿宋_GBK" w:eastAsia="方正仿宋_GBK"/>
          <w:sz w:val="32"/>
          <w:szCs w:val="32"/>
        </w:rPr>
        <w:t>2.户口簿、户主身份证原件（留存复印件）；</w:t>
      </w:r>
    </w:p>
    <w:p w14:paraId="4344B525">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仿宋_GBK" w:eastAsia="方正仿宋_GBK"/>
          <w:sz w:val="32"/>
          <w:szCs w:val="32"/>
        </w:rPr>
      </w:pPr>
      <w:r>
        <w:rPr>
          <w:rFonts w:hint="eastAsia" w:ascii="方正仿宋_GBK" w:eastAsia="方正仿宋_GBK"/>
          <w:sz w:val="32"/>
          <w:szCs w:val="32"/>
        </w:rPr>
        <w:t>3.农村低收入群体相关证明材料（留存复印件）。</w:t>
      </w:r>
    </w:p>
    <w:p w14:paraId="6CF05ABD">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楷体_GBK" w:eastAsia="方正楷体_GBK"/>
          <w:sz w:val="32"/>
          <w:szCs w:val="32"/>
        </w:rPr>
      </w:pPr>
      <w:r>
        <w:rPr>
          <w:rFonts w:hint="eastAsia" w:ascii="方正楷体_GBK" w:eastAsia="方正楷体_GBK"/>
          <w:sz w:val="32"/>
          <w:szCs w:val="32"/>
        </w:rPr>
        <w:t>（二）村评议</w:t>
      </w:r>
    </w:p>
    <w:p w14:paraId="7C441182">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仿宋_GBK" w:eastAsia="方正仿宋_GBK"/>
          <w:sz w:val="32"/>
          <w:szCs w:val="32"/>
        </w:rPr>
      </w:pPr>
      <w:r>
        <w:rPr>
          <w:rFonts w:hint="eastAsia" w:ascii="方正仿宋_GBK" w:eastAsia="方正仿宋_GBK"/>
          <w:sz w:val="32"/>
          <w:szCs w:val="32"/>
        </w:rPr>
        <w:t>1.信息调查核实。村（社区）应组成调查组（至少由1名村（社区）干部和1名以上本村群众参加），通过入户调查、邻里走访等形式，对申请人家庭现状、住房条件、经济收入、是否接受过其他渠道的建房补助等情况进行调查核实。</w:t>
      </w:r>
    </w:p>
    <w:p w14:paraId="281F1330">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仿宋_GBK" w:eastAsia="方正仿宋_GBK"/>
          <w:sz w:val="32"/>
          <w:szCs w:val="32"/>
        </w:rPr>
      </w:pPr>
      <w:r>
        <w:rPr>
          <w:rFonts w:hint="eastAsia" w:ascii="方正仿宋_GBK" w:eastAsia="方正仿宋_GBK"/>
          <w:sz w:val="32"/>
          <w:szCs w:val="32"/>
        </w:rPr>
        <w:t>2.成立村级评议小组。村（社区）组织建立村级民主评议小组，评议小组由村（社区）“两委”成员、村民小组长及村民代表等共同组成，村级评议小组组长由村（社区）“两委”书记、主任担任。</w:t>
      </w:r>
    </w:p>
    <w:p w14:paraId="754682E7">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仿宋_GBK" w:eastAsia="方正仿宋_GBK"/>
          <w:sz w:val="32"/>
          <w:szCs w:val="32"/>
        </w:rPr>
      </w:pPr>
      <w:r>
        <w:rPr>
          <w:rFonts w:hint="eastAsia" w:ascii="方正仿宋_GBK" w:eastAsia="方正仿宋_GBK"/>
          <w:sz w:val="32"/>
          <w:szCs w:val="32"/>
        </w:rPr>
        <w:t>3.召开村级评议会议。村（社区）接到农户申请且信息调查核实无误，应及时召开村级评议会议，同时填写《村（社区）农村危房改造评议记录表》（见附件3）。镇街应安排人员到场监督。</w:t>
      </w:r>
    </w:p>
    <w:p w14:paraId="507BCB44">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仿宋_GBK" w:eastAsia="方正仿宋_GBK"/>
          <w:sz w:val="32"/>
          <w:szCs w:val="32"/>
        </w:rPr>
      </w:pPr>
      <w:r>
        <w:rPr>
          <w:rFonts w:hint="eastAsia" w:ascii="方正仿宋_GBK" w:eastAsia="方正仿宋_GBK"/>
          <w:sz w:val="32"/>
          <w:szCs w:val="32"/>
        </w:rPr>
        <w:t>4.村级公示。在村级评议结束后，村（社区）应将评议结果在村务公开栏进行公示（见附件4和5），公示时间不得少于7日。公示内容应包括但不限于通过村评议的农户基本情况、低收入群体类型、住房情况等。公示期满无异议后，所在村（社区）应及时将农户申请材料、民主评议记录、公示单、村民反馈意见等材料整理上报镇街。</w:t>
      </w:r>
    </w:p>
    <w:p w14:paraId="5BE21DD3">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楷体_GBK" w:eastAsia="方正楷体_GBK"/>
          <w:sz w:val="32"/>
          <w:szCs w:val="32"/>
        </w:rPr>
      </w:pPr>
      <w:r>
        <w:rPr>
          <w:rFonts w:hint="eastAsia" w:ascii="方正楷体_GBK" w:eastAsia="方正楷体_GBK"/>
          <w:sz w:val="32"/>
          <w:szCs w:val="32"/>
        </w:rPr>
        <w:t>（三）镇街审核</w:t>
      </w:r>
    </w:p>
    <w:p w14:paraId="1A2D7187">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仿宋_GBK" w:eastAsia="方正仿宋_GBK"/>
          <w:sz w:val="32"/>
          <w:szCs w:val="32"/>
        </w:rPr>
      </w:pPr>
      <w:r>
        <w:rPr>
          <w:rFonts w:hint="eastAsia" w:ascii="方正仿宋_GBK" w:eastAsia="方正仿宋_GBK"/>
          <w:sz w:val="32"/>
          <w:szCs w:val="32"/>
        </w:rPr>
        <w:t>镇街接到村（社区）的申报材料后，应组织工作人员进行实地复核，做到户户见面，同时提出审核意见，报经镇街党委（党工委）集体研究通过后，将拟补助对象基本情况、低收入群体类型、住房情况等审核结果，在镇街政务公开栏进行公示（见附件6），公示时间不得少于7日。公示期满无异议后，镇街应将审核结果上报建设局。</w:t>
      </w:r>
    </w:p>
    <w:p w14:paraId="6EDC5B65">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仿宋_GBK" w:eastAsia="方正仿宋_GBK"/>
          <w:sz w:val="32"/>
          <w:szCs w:val="32"/>
        </w:rPr>
      </w:pPr>
      <w:r>
        <w:rPr>
          <w:rFonts w:hint="eastAsia" w:ascii="方正仿宋_GBK" w:eastAsia="方正仿宋_GBK"/>
          <w:sz w:val="32"/>
          <w:szCs w:val="32"/>
        </w:rPr>
        <w:t>镇街审核的主要内容包括：村级上报资料是否齐全；村级上报的年度农村危房改造对象是否符合条件；村级评定的程序和结果是否合法合规。</w:t>
      </w:r>
    </w:p>
    <w:p w14:paraId="3594226C">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楷体_GBK" w:eastAsia="方正楷体_GBK"/>
          <w:sz w:val="32"/>
          <w:szCs w:val="32"/>
        </w:rPr>
      </w:pPr>
      <w:r>
        <w:rPr>
          <w:rFonts w:hint="eastAsia" w:ascii="方正楷体_GBK" w:eastAsia="方正楷体_GBK"/>
          <w:sz w:val="32"/>
          <w:szCs w:val="32"/>
        </w:rPr>
        <w:t>（四）相关主管部门审批</w:t>
      </w:r>
    </w:p>
    <w:p w14:paraId="1F0A2F19">
      <w:pPr>
        <w:keepNext w:val="0"/>
        <w:keepLines w:val="0"/>
        <w:pageBreakBefore w:val="0"/>
        <w:widowControl w:val="0"/>
        <w:kinsoku/>
        <w:wordWrap/>
        <w:overflowPunct/>
        <w:topLinePunct w:val="0"/>
        <w:autoSpaceDE/>
        <w:autoSpaceDN/>
        <w:bidi w:val="0"/>
        <w:adjustRightInd/>
        <w:snapToGrid/>
        <w:spacing w:line="560" w:lineRule="exact"/>
        <w:ind w:firstLine="630"/>
        <w:textAlignment w:val="auto"/>
      </w:pPr>
      <w:r>
        <w:rPr>
          <w:rFonts w:hint="eastAsia" w:ascii="方正仿宋_GBK" w:eastAsia="方正仿宋_GBK"/>
          <w:sz w:val="32"/>
          <w:szCs w:val="32"/>
        </w:rPr>
        <w:t>建设局收到镇街上报的审核材料后，应会同改革发展局、公共服务局、规划和自然资源局等部门组织人员进行实地抽查核实，抽查比例不得低于30%，并提出审批意见（见附件7）。</w:t>
      </w:r>
    </w:p>
    <w:p w14:paraId="05A963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黑体_GBK" w:eastAsia="方正黑体_GBK"/>
          <w:sz w:val="32"/>
          <w:szCs w:val="32"/>
        </w:rPr>
      </w:pPr>
      <w:r>
        <w:rPr>
          <w:rFonts w:hint="eastAsia" w:ascii="方正黑体_GBK" w:eastAsia="方正黑体_GBK"/>
          <w:sz w:val="32"/>
          <w:szCs w:val="32"/>
        </w:rPr>
        <w:t>六、加强农村危房改造全过程管理</w:t>
      </w:r>
    </w:p>
    <w:p w14:paraId="11D603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楷体_GBK" w:eastAsia="方正楷体_GBK"/>
          <w:sz w:val="32"/>
          <w:szCs w:val="32"/>
        </w:rPr>
      </w:pPr>
      <w:r>
        <w:rPr>
          <w:rFonts w:hint="eastAsia" w:ascii="方正楷体_GBK" w:eastAsia="方正楷体_GBK"/>
          <w:sz w:val="32"/>
          <w:szCs w:val="32"/>
        </w:rPr>
        <w:t>（一）自主选择承建方</w:t>
      </w:r>
    </w:p>
    <w:p w14:paraId="0367EA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color w:val="FF0000"/>
          <w:sz w:val="32"/>
          <w:szCs w:val="32"/>
        </w:rPr>
      </w:pPr>
      <w:r>
        <w:rPr>
          <w:rFonts w:hint="eastAsia" w:ascii="方正仿宋_GBK" w:hAnsi="方正仿宋_GBK" w:eastAsia="方正仿宋_GBK" w:cs="方正仿宋_GBK"/>
          <w:sz w:val="32"/>
          <w:szCs w:val="32"/>
        </w:rPr>
        <w:t>经审批同意改造的农村危房，由镇街指导户主按照建设程序依法办理土地、规划等建房手续，户主自主选择委托农村建筑工匠或施工企业。各镇街指导农户签订施工协议、留存全部建设工程资料。</w:t>
      </w:r>
    </w:p>
    <w:p w14:paraId="726786F0">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（二）加大日常巡查力度</w:t>
      </w:r>
    </w:p>
    <w:p w14:paraId="107E9FB8">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仿宋_GBK" w:eastAsia="方正仿宋_GBK"/>
          <w:sz w:val="32"/>
          <w:szCs w:val="32"/>
        </w:rPr>
      </w:pPr>
      <w:r>
        <w:rPr>
          <w:rFonts w:hint="eastAsia" w:ascii="方正仿宋_GBK" w:eastAsia="方正仿宋_GBK"/>
          <w:sz w:val="32"/>
          <w:szCs w:val="32"/>
        </w:rPr>
        <w:t>各镇街在农村危房改造施工期间，应逐户逐项开展</w:t>
      </w:r>
      <w:r>
        <w:rPr>
          <w:rFonts w:ascii="方正仿宋_GBK" w:eastAsia="方正仿宋_GBK"/>
          <w:sz w:val="32"/>
          <w:szCs w:val="32"/>
        </w:rPr>
        <w:t>现场质量安全巡查</w:t>
      </w:r>
      <w:r>
        <w:rPr>
          <w:rFonts w:hint="eastAsia" w:ascii="方正仿宋_GBK" w:eastAsia="方正仿宋_GBK"/>
          <w:sz w:val="32"/>
          <w:szCs w:val="32"/>
        </w:rPr>
        <w:t>，同时填写《农村危房改造质量安全巡查记录表》（见附件8）。巡查项目主要包括地基基础、承重结构、抗震构造措施、围护结构、建筑材料等，重要施工环节必须实行现场检查、并附带水印照片，存在问题的要当场提出措施进行整改。建设局要建立</w:t>
      </w:r>
      <w:r>
        <w:rPr>
          <w:rFonts w:ascii="方正仿宋_GBK" w:eastAsia="方正仿宋_GBK"/>
          <w:sz w:val="32"/>
          <w:szCs w:val="32"/>
        </w:rPr>
        <w:t>现场质量安全巡查</w:t>
      </w:r>
      <w:r>
        <w:rPr>
          <w:rFonts w:hint="eastAsia" w:ascii="方正仿宋_GBK" w:eastAsia="方正仿宋_GBK"/>
          <w:sz w:val="32"/>
          <w:szCs w:val="32"/>
        </w:rPr>
        <w:t>制度，每年对有农村危房改造任务的乡镇巡查要实现全覆盖，原则上应抽取至少30%的农村危房改造对象进行现场巡查，并填写《农村危房改造质量安全巡查记录表》（见附件8）。</w:t>
      </w:r>
    </w:p>
    <w:p w14:paraId="21F1D3C2">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（三）切实做好竣工验收</w:t>
      </w:r>
    </w:p>
    <w:p w14:paraId="5198BA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仿宋_GBK"/>
          <w:sz w:val="32"/>
          <w:szCs w:val="32"/>
        </w:rPr>
      </w:pPr>
      <w:r>
        <w:rPr>
          <w:rFonts w:hint="eastAsia" w:ascii="方正仿宋_GBK" w:eastAsia="方正仿宋_GBK"/>
          <w:sz w:val="32"/>
          <w:szCs w:val="32"/>
        </w:rPr>
        <w:t>农村危房改造竣工后</w:t>
      </w:r>
      <w:r>
        <w:rPr>
          <w:rFonts w:eastAsia="方正仿宋_GBK"/>
          <w:sz w:val="32"/>
          <w:szCs w:val="32"/>
        </w:rPr>
        <w:t>，</w:t>
      </w:r>
      <w:r>
        <w:rPr>
          <w:rFonts w:hint="eastAsia" w:eastAsia="方正仿宋_GBK"/>
          <w:sz w:val="32"/>
          <w:szCs w:val="32"/>
        </w:rPr>
        <w:t>先由建设局委托的</w:t>
      </w:r>
      <w:r>
        <w:rPr>
          <w:rFonts w:hint="eastAsia" w:ascii="方正仿宋_GBK" w:hAnsi="方正仿宋_GBK" w:eastAsia="方正仿宋_GBK" w:cs="方正仿宋_GBK"/>
          <w:sz w:val="32"/>
          <w:szCs w:val="32"/>
        </w:rPr>
        <w:t>第三方专业机构进行房屋安全等级鉴定，确定安全后由镇街组织初步验收，镇街须</w:t>
      </w:r>
      <w:r>
        <w:rPr>
          <w:rFonts w:hint="eastAsia" w:eastAsia="方正仿宋_GBK"/>
          <w:sz w:val="32"/>
          <w:szCs w:val="32"/>
        </w:rPr>
        <w:t>要求施工方列出工程量及造价明细清单，由建设局委托第三方专业机构对改造项目进行结算审核。</w:t>
      </w:r>
      <w:r>
        <w:rPr>
          <w:rFonts w:hint="eastAsia" w:ascii="方正仿宋_GBK" w:hAnsi="方正仿宋_GBK" w:eastAsia="方正仿宋_GBK" w:cs="方正仿宋_GBK"/>
          <w:sz w:val="32"/>
          <w:szCs w:val="32"/>
        </w:rPr>
        <w:t>各镇街初验、结算审核通过后，</w:t>
      </w:r>
      <w:r>
        <w:rPr>
          <w:rFonts w:hint="eastAsia" w:eastAsia="方正仿宋_GBK"/>
          <w:sz w:val="32"/>
          <w:szCs w:val="32"/>
        </w:rPr>
        <w:t>再申请建设局</w:t>
      </w:r>
      <w:r>
        <w:rPr>
          <w:rFonts w:eastAsia="方正仿宋_GBK"/>
          <w:sz w:val="32"/>
          <w:szCs w:val="32"/>
        </w:rPr>
        <w:t>组织</w:t>
      </w:r>
      <w:r>
        <w:rPr>
          <w:rFonts w:hint="eastAsia" w:eastAsia="方正仿宋_GBK"/>
          <w:sz w:val="32"/>
          <w:szCs w:val="32"/>
        </w:rPr>
        <w:t>相关部门进行综合验收。</w:t>
      </w:r>
      <w:r>
        <w:rPr>
          <w:rFonts w:hint="eastAsia" w:ascii="方正仿宋_GBK" w:eastAsia="方正仿宋_GBK"/>
          <w:sz w:val="32"/>
          <w:szCs w:val="32"/>
        </w:rPr>
        <w:t>竣工验收时，应逐户逐项检查，镇街《村危房改造竣工初步验收表》（附件9），建设局填写《村危房改造竣工验收表》（附件10），需检查的项目全部合格的视为验收合格，不合格的项目要立即进行整改。凡验收不合格的须整改合格后，才能全额拨付补助资金。</w:t>
      </w:r>
    </w:p>
    <w:p w14:paraId="20CD4A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eastAsia="方正仿宋_GBK"/>
          <w:sz w:val="32"/>
          <w:szCs w:val="32"/>
        </w:rPr>
        <w:t>危房</w:t>
      </w:r>
      <w:r>
        <w:rPr>
          <w:rFonts w:hint="eastAsia" w:ascii="方正仿宋_GBK" w:hAnsi="Calibri" w:eastAsia="方正仿宋_GBK"/>
          <w:sz w:val="32"/>
          <w:szCs w:val="32"/>
        </w:rPr>
        <w:t>改造期不应超过一年，建设局每年组织一次集中验收。</w:t>
      </w:r>
      <w:r>
        <w:rPr>
          <w:rFonts w:hint="eastAsia" w:ascii="方正仿宋_GBK" w:hAnsi="方正仿宋_GBK" w:eastAsia="方正仿宋_GBK" w:cs="方正仿宋_GBK"/>
          <w:sz w:val="32"/>
          <w:szCs w:val="32"/>
        </w:rPr>
        <w:t>处于改造期间的农村危房不得住人。</w:t>
      </w:r>
    </w:p>
    <w:p w14:paraId="3CDED521">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（四）严格补助资金管理</w:t>
      </w:r>
    </w:p>
    <w:p w14:paraId="4CA0313A">
      <w:pPr>
        <w:keepNext w:val="0"/>
        <w:keepLines w:val="0"/>
        <w:pageBreakBefore w:val="0"/>
        <w:widowControl w:val="0"/>
        <w:kinsoku/>
        <w:wordWrap/>
        <w:overflowPunct/>
        <w:topLinePunct w:val="0"/>
        <w:autoSpaceDE/>
        <w:autoSpaceDN/>
        <w:bidi w:val="0"/>
        <w:adjustRightInd/>
        <w:snapToGrid/>
        <w:spacing w:line="560" w:lineRule="exact"/>
        <w:ind w:firstLine="660"/>
        <w:textAlignment w:val="auto"/>
        <w:rPr>
          <w:rFonts w:ascii="方正仿宋_GBK" w:eastAsia="方正仿宋_GBK"/>
          <w:sz w:val="32"/>
          <w:szCs w:val="32"/>
        </w:rPr>
      </w:pPr>
      <w:r>
        <w:rPr>
          <w:rFonts w:hint="eastAsia" w:ascii="方正仿宋_GBK" w:eastAsia="方正仿宋_GBK"/>
          <w:sz w:val="32"/>
          <w:szCs w:val="32"/>
        </w:rPr>
        <w:t>按照</w:t>
      </w:r>
      <w:r>
        <w:rPr>
          <w:rFonts w:hint="eastAsia" w:ascii="方正仿宋_GBK" w:hAnsi="Calibri" w:eastAsia="方正仿宋_GBK"/>
          <w:sz w:val="32"/>
          <w:szCs w:val="32"/>
        </w:rPr>
        <w:t>《财政部</w:t>
      </w:r>
      <w:r>
        <w:rPr>
          <w:rFonts w:hint="eastAsia" w:ascii="方正仿宋_GBK" w:eastAsia="方正仿宋_GBK"/>
          <w:sz w:val="32"/>
          <w:szCs w:val="32"/>
        </w:rPr>
        <w:t xml:space="preserve"> 住房城乡建设</w:t>
      </w:r>
      <w:r>
        <w:rPr>
          <w:rFonts w:hint="eastAsia" w:ascii="方正仿宋_GBK" w:hAnsi="Calibri" w:eastAsia="方正仿宋_GBK"/>
          <w:sz w:val="32"/>
          <w:szCs w:val="32"/>
        </w:rPr>
        <w:t>部关于印发〈中央财政农村危房改造补助资金管理办法〉的通知》（财社〔2016〕216号）</w:t>
      </w:r>
      <w:r>
        <w:rPr>
          <w:rFonts w:hint="eastAsia" w:ascii="方正仿宋_GBK" w:eastAsia="方正仿宋_GBK"/>
          <w:sz w:val="32"/>
          <w:szCs w:val="32"/>
        </w:rPr>
        <w:t>要求，严格按规定使用补助资金，做到“专户存储、专款专用”，</w:t>
      </w:r>
      <w:r>
        <w:rPr>
          <w:rFonts w:hint="eastAsia" w:ascii="方正仿宋_GBK" w:hAnsi="Calibri" w:eastAsia="方正仿宋_GBK"/>
          <w:sz w:val="32"/>
          <w:szCs w:val="32"/>
        </w:rPr>
        <w:t>不得将农村危房改造补助资金用于基础设施建设、风貌改造等与基本住房安全保障无关的支出，</w:t>
      </w:r>
      <w:r>
        <w:rPr>
          <w:rFonts w:hint="eastAsia" w:ascii="方正仿宋_GBK" w:eastAsia="方正仿宋_GBK"/>
          <w:sz w:val="32"/>
          <w:szCs w:val="32"/>
        </w:rPr>
        <w:t>不得以任何形式挤占、挪用、截留和滞留，不得向补助对象收取任何费用。</w:t>
      </w:r>
    </w:p>
    <w:p w14:paraId="21F83794">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仿宋_GBK" w:eastAsia="方正仿宋_GBK"/>
          <w:sz w:val="32"/>
          <w:szCs w:val="32"/>
        </w:rPr>
      </w:pPr>
      <w:r>
        <w:rPr>
          <w:rFonts w:hint="eastAsia" w:ascii="方正仿宋_GBK" w:eastAsia="方正仿宋_GBK"/>
          <w:sz w:val="32"/>
          <w:szCs w:val="32"/>
        </w:rPr>
        <w:t>各镇街应提前将农户信息录入“一卡通”发放管理系统。建设局竣工验收工作结束后</w:t>
      </w:r>
      <w:r>
        <w:rPr>
          <w:rFonts w:hint="eastAsia" w:ascii="方正仿宋_GBK" w:eastAsia="方正仿宋_GBK"/>
          <w:sz w:val="32"/>
          <w:szCs w:val="32"/>
          <w:lang w:eastAsia="zh-CN"/>
        </w:rPr>
        <w:t>按流程</w:t>
      </w:r>
      <w:r>
        <w:rPr>
          <w:rFonts w:hint="eastAsia" w:ascii="方正仿宋_GBK" w:eastAsia="方正仿宋_GBK"/>
          <w:sz w:val="32"/>
          <w:szCs w:val="32"/>
        </w:rPr>
        <w:t>向“一卡通”系统提出拨付补助资金的申请。财政局在收到申请后，应在规定时限内完成补助资金拨付工作。</w:t>
      </w:r>
    </w:p>
    <w:p w14:paraId="4AB17546">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（五）健全档案管理</w:t>
      </w:r>
    </w:p>
    <w:p w14:paraId="1E2214C7">
      <w:pPr>
        <w:keepNext w:val="0"/>
        <w:keepLines w:val="0"/>
        <w:pageBreakBefore w:val="0"/>
        <w:widowControl w:val="0"/>
        <w:kinsoku/>
        <w:wordWrap/>
        <w:overflowPunct/>
        <w:topLinePunct w:val="0"/>
        <w:autoSpaceDE/>
        <w:autoSpaceDN/>
        <w:bidi w:val="0"/>
        <w:adjustRightInd/>
        <w:snapToGrid/>
        <w:spacing w:line="560" w:lineRule="exact"/>
        <w:ind w:firstLine="660"/>
        <w:textAlignment w:val="auto"/>
        <w:rPr>
          <w:rFonts w:ascii="方正仿宋_GBK" w:eastAsia="方正仿宋_GBK"/>
          <w:sz w:val="32"/>
          <w:szCs w:val="32"/>
        </w:rPr>
      </w:pPr>
      <w:r>
        <w:rPr>
          <w:rFonts w:hint="eastAsia" w:ascii="方正仿宋_GBK" w:eastAsia="方正仿宋_GBK"/>
          <w:sz w:val="32"/>
          <w:szCs w:val="32"/>
        </w:rPr>
        <w:t>各镇街要同步建立农村危房改造农户纸质档案管理制度，实行一户一档，确保批准一户、建档一户。“一户一档”材料应包括档案材料目录、农户申请、户口簿和身份证复印件、安全等级鉴定报告表、村级评议资料、乡镇审核和相关主管部门审批材料、告知函、质量安全巡查资料、公示图片材料、改造前中后照片、竣工验收表、施工协议、建设工程资料、资金发放单据等资料。</w:t>
      </w:r>
    </w:p>
    <w:p w14:paraId="530623FE">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（六）加强政策宣传</w:t>
      </w:r>
    </w:p>
    <w:p w14:paraId="4A073A97">
      <w:pPr>
        <w:keepNext w:val="0"/>
        <w:keepLines w:val="0"/>
        <w:pageBreakBefore w:val="0"/>
        <w:widowControl w:val="0"/>
        <w:kinsoku/>
        <w:wordWrap/>
        <w:overflowPunct/>
        <w:topLinePunct w:val="0"/>
        <w:autoSpaceDE/>
        <w:autoSpaceDN/>
        <w:bidi w:val="0"/>
        <w:adjustRightInd/>
        <w:snapToGrid/>
        <w:spacing w:line="560" w:lineRule="exact"/>
        <w:ind w:firstLine="660"/>
        <w:textAlignment w:val="auto"/>
        <w:rPr>
          <w:rFonts w:ascii="方正仿宋_GBK" w:eastAsia="方正仿宋_GBK"/>
          <w:sz w:val="32"/>
          <w:szCs w:val="32"/>
        </w:rPr>
      </w:pPr>
      <w:r>
        <w:rPr>
          <w:rFonts w:hint="eastAsia" w:ascii="方正仿宋_GBK" w:eastAsia="方正仿宋_GBK"/>
          <w:sz w:val="32"/>
          <w:szCs w:val="32"/>
        </w:rPr>
        <w:t>各镇街要制作并全面推广农村危房改造“政策明白卡”（包括申请条件、评定公示程序、改造方式、建设标准、补助标准、举报电话等），并免费发放到每个危改户，确保所有危改户都知晓政策。要严格执行农村危房改造获批对象函告制度（见附件11），区县审批公示结束后，各镇街应书面通知拟补助对象。要畅通问题反映渠道，</w:t>
      </w:r>
      <w:r>
        <w:rPr>
          <w:rFonts w:ascii="方正仿宋_GBK" w:eastAsia="方正仿宋_GBK"/>
          <w:sz w:val="32"/>
          <w:szCs w:val="32"/>
        </w:rPr>
        <w:t>设立农村危房改造举报电话，</w:t>
      </w:r>
      <w:r>
        <w:rPr>
          <w:rFonts w:hint="eastAsia" w:ascii="方正仿宋_GBK" w:eastAsia="方正仿宋_GBK"/>
          <w:sz w:val="32"/>
          <w:szCs w:val="32"/>
        </w:rPr>
        <w:t>在各村（社区）</w:t>
      </w:r>
      <w:r>
        <w:rPr>
          <w:rFonts w:ascii="方正仿宋_GBK" w:eastAsia="方正仿宋_GBK"/>
          <w:sz w:val="32"/>
          <w:szCs w:val="32"/>
        </w:rPr>
        <w:t>村务公开</w:t>
      </w:r>
      <w:r>
        <w:rPr>
          <w:rFonts w:hint="eastAsia" w:ascii="方正仿宋_GBK" w:eastAsia="方正仿宋_GBK"/>
          <w:sz w:val="32"/>
          <w:szCs w:val="32"/>
        </w:rPr>
        <w:t>栏、镇街政务公开</w:t>
      </w:r>
      <w:r>
        <w:rPr>
          <w:rFonts w:ascii="方正仿宋_GBK" w:eastAsia="方正仿宋_GBK"/>
          <w:sz w:val="32"/>
          <w:szCs w:val="32"/>
        </w:rPr>
        <w:t>栏显著位置公示</w:t>
      </w:r>
      <w:r>
        <w:rPr>
          <w:rFonts w:hint="eastAsia" w:ascii="方正仿宋_GBK" w:eastAsia="方正仿宋_GBK"/>
          <w:sz w:val="32"/>
          <w:szCs w:val="32"/>
        </w:rPr>
        <w:t>，主动接受群众和社会各界监督</w:t>
      </w:r>
      <w:r>
        <w:rPr>
          <w:rFonts w:ascii="方正仿宋_GBK" w:eastAsia="方正仿宋_GBK"/>
          <w:sz w:val="32"/>
          <w:szCs w:val="32"/>
        </w:rPr>
        <w:t>。</w:t>
      </w:r>
    </w:p>
    <w:p w14:paraId="7AA3C579">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（七）严格监督执纪</w:t>
      </w:r>
    </w:p>
    <w:p w14:paraId="23F2CC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eastAsia="方正仿宋_GBK"/>
          <w:sz w:val="32"/>
          <w:szCs w:val="32"/>
        </w:rPr>
        <w:t>坚决杜绝出现形式主义、官僚主义、优亲厚友等违纪行为，</w:t>
      </w:r>
      <w:r>
        <w:rPr>
          <w:rFonts w:hint="eastAsia" w:ascii="方正仿宋_GBK" w:eastAsia="方正仿宋_GBK"/>
          <w:sz w:val="32"/>
          <w:szCs w:val="32"/>
          <w:lang w:eastAsia="zh-CN"/>
        </w:rPr>
        <w:t>严禁违背农户意愿选择委托农村建筑工匠或施工企业</w:t>
      </w:r>
      <w:r>
        <w:rPr>
          <w:rFonts w:hint="eastAsia" w:ascii="方正仿宋_GBK" w:hAnsi="方正仿宋_GBK" w:eastAsia="方正仿宋_GBK" w:cs="方正仿宋_GBK"/>
          <w:sz w:val="32"/>
          <w:szCs w:val="32"/>
        </w:rPr>
        <w:t>，严禁先建后批、超面积建设、修缮不精确、解危不到位、借机违章搭建等现象发生，不得将农村危房改造补助资金用于装饰装修等与基本住房安全保障无关的支出。</w:t>
      </w:r>
    </w:p>
    <w:p w14:paraId="70B794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黑体_GBK" w:eastAsia="方正黑体_GBK"/>
          <w:sz w:val="32"/>
          <w:szCs w:val="32"/>
        </w:rPr>
      </w:pPr>
      <w:r>
        <w:rPr>
          <w:rFonts w:hint="eastAsia" w:ascii="方正黑体_GBK" w:eastAsia="方正黑体_GBK"/>
          <w:sz w:val="32"/>
          <w:szCs w:val="32"/>
        </w:rPr>
        <w:t>七、部门职责</w:t>
      </w:r>
    </w:p>
    <w:p w14:paraId="3222AE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仿宋_GBK"/>
          <w:sz w:val="32"/>
          <w:szCs w:val="32"/>
        </w:rPr>
      </w:pPr>
      <w:r>
        <w:rPr>
          <w:rFonts w:hint="eastAsia" w:eastAsia="方正仿宋_GBK"/>
          <w:sz w:val="32"/>
          <w:szCs w:val="32"/>
        </w:rPr>
        <w:t>各部门和各镇街要高度重视此项工作，全力保障农户住房安全。</w:t>
      </w:r>
    </w:p>
    <w:p w14:paraId="3B658D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（一）建设局做为本区农村住房安全保障工作的行政主管部门，负责农村住房安全等级鉴定和危房改造的牵头工作；</w:t>
      </w:r>
    </w:p>
    <w:p w14:paraId="0D13DF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（二）财政局负责落实农村住房安全保障资金的筹集、拨付、预决算审核以及资金使用情况的监督检查工作；</w:t>
      </w:r>
    </w:p>
    <w:p w14:paraId="231152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（三）改革发展局、公共服务局</w:t>
      </w:r>
      <w:r>
        <w:rPr>
          <w:rFonts w:hint="eastAsia" w:ascii="方正仿宋_GBK" w:hAnsi="方正仿宋_GBK" w:eastAsia="方正仿宋_GBK" w:cs="方正仿宋_GBK"/>
          <w:color w:val="333333"/>
          <w:kern w:val="0"/>
          <w:sz w:val="32"/>
          <w:szCs w:val="32"/>
        </w:rPr>
        <w:t>负责</w:t>
      </w:r>
      <w:r>
        <w:rPr>
          <w:rFonts w:hint="eastAsia" w:ascii="方正仿宋_GBK" w:hAnsi="方正仿宋_GBK" w:eastAsia="方正仿宋_GBK" w:cs="方正仿宋_GBK"/>
          <w:sz w:val="32"/>
          <w:szCs w:val="32"/>
        </w:rPr>
        <w:t>农村住房安全保障对象的资格认定工作；</w:t>
      </w:r>
    </w:p>
    <w:p w14:paraId="7BB380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仿宋_GBK" w:hAnsi="方正仿宋_GBK" w:eastAsia="方正仿宋_GBK" w:cs="方正仿宋_GBK"/>
          <w:sz w:val="32"/>
          <w:szCs w:val="32"/>
        </w:rPr>
        <w:t>（四）规划和自然资源局负责农房建设用地涉及农用地转用手续的报批工作，并指导各镇街开展农村宅基地和建房（规划许可）审批工作；</w:t>
      </w:r>
    </w:p>
    <w:p w14:paraId="3F487B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方正仿宋_GBK" w:hAnsi="方正仿宋_GBK" w:eastAsia="方正仿宋_GBK" w:cs="方正仿宋_GBK"/>
          <w:sz w:val="32"/>
          <w:szCs w:val="32"/>
        </w:rPr>
        <w:t>（五）</w:t>
      </w:r>
      <w:r>
        <w:rPr>
          <w:rFonts w:hint="eastAsia" w:eastAsia="方正仿宋_GBK"/>
          <w:sz w:val="32"/>
          <w:szCs w:val="32"/>
        </w:rPr>
        <w:t>各镇街作为农村住房安全保障工作的具体实施单位，应引导符合</w:t>
      </w:r>
      <w:r>
        <w:rPr>
          <w:rFonts w:hint="eastAsia" w:ascii="方正仿宋_GBK" w:hAnsi="方正仿宋_GBK" w:eastAsia="方正仿宋_GBK" w:cs="方正仿宋_GBK"/>
          <w:sz w:val="32"/>
          <w:szCs w:val="32"/>
        </w:rPr>
        <w:t>农村低收入群体危房改造</w:t>
      </w:r>
      <w:r>
        <w:rPr>
          <w:rFonts w:hint="eastAsia" w:eastAsia="方正仿宋_GBK"/>
          <w:sz w:val="32"/>
          <w:szCs w:val="32"/>
        </w:rPr>
        <w:t>申报条件的农户及时申报，应改尽改；并对农房改造工程的质量安全进行时时监督；同时负责通过投亲靠友、住房租赁等多种形式确保住房改造期农户和其他农户的住房安全。</w:t>
      </w:r>
    </w:p>
    <w:p w14:paraId="7C875A46">
      <w:pPr>
        <w:pStyle w:val="3"/>
        <w:keepNext w:val="0"/>
        <w:keepLines w:val="0"/>
        <w:pageBreakBefore w:val="0"/>
        <w:widowControl w:val="0"/>
        <w:kinsoku/>
        <w:wordWrap/>
        <w:overflowPunct/>
        <w:topLinePunct w:val="0"/>
        <w:autoSpaceDE/>
        <w:autoSpaceDN/>
        <w:bidi w:val="0"/>
        <w:adjustRightInd/>
        <w:snapToGrid/>
        <w:spacing w:line="560" w:lineRule="exact"/>
        <w:textAlignment w:val="auto"/>
      </w:pPr>
    </w:p>
    <w:p w14:paraId="25A76D39">
      <w:pPr>
        <w:keepNext w:val="0"/>
        <w:keepLines w:val="0"/>
        <w:pageBreakBefore w:val="0"/>
        <w:widowControl w:val="0"/>
        <w:kinsoku/>
        <w:wordWrap/>
        <w:overflowPunct/>
        <w:topLinePunct w:val="0"/>
        <w:autoSpaceDE/>
        <w:autoSpaceDN/>
        <w:bidi w:val="0"/>
        <w:adjustRightInd/>
        <w:snapToGrid/>
        <w:spacing w:line="560" w:lineRule="exact"/>
        <w:ind w:firstLine="660"/>
        <w:textAlignment w:val="auto"/>
        <w:rPr>
          <w:rFonts w:ascii="方正仿宋_GBK" w:eastAsia="方正仿宋_GBK"/>
          <w:sz w:val="32"/>
          <w:szCs w:val="32"/>
        </w:rPr>
      </w:pPr>
      <w:r>
        <w:rPr>
          <w:rFonts w:hint="eastAsia" w:ascii="方正仿宋_GBK" w:eastAsia="方正仿宋_GBK"/>
          <w:sz w:val="32"/>
          <w:szCs w:val="32"/>
        </w:rPr>
        <w:t>附件：1.农村住房安全等级鉴定报告表</w:t>
      </w:r>
    </w:p>
    <w:p w14:paraId="3DAF676A">
      <w:pPr>
        <w:keepNext w:val="0"/>
        <w:keepLines w:val="0"/>
        <w:pageBreakBefore w:val="0"/>
        <w:widowControl w:val="0"/>
        <w:kinsoku/>
        <w:wordWrap/>
        <w:overflowPunct/>
        <w:topLinePunct w:val="0"/>
        <w:autoSpaceDE/>
        <w:autoSpaceDN/>
        <w:bidi w:val="0"/>
        <w:adjustRightInd/>
        <w:snapToGrid/>
        <w:spacing w:line="560" w:lineRule="exact"/>
        <w:ind w:firstLine="1641" w:firstLineChars="513"/>
        <w:textAlignment w:val="auto"/>
        <w:rPr>
          <w:rFonts w:ascii="方正仿宋_GBK" w:eastAsia="方正仿宋_GBK"/>
          <w:sz w:val="32"/>
          <w:szCs w:val="32"/>
        </w:rPr>
      </w:pPr>
      <w:r>
        <w:rPr>
          <w:rFonts w:hint="eastAsia" w:ascii="方正仿宋_GBK" w:eastAsia="方正仿宋_GBK"/>
          <w:sz w:val="32"/>
          <w:szCs w:val="32"/>
        </w:rPr>
        <w:t>2.农村危房改造补助申请书</w:t>
      </w:r>
    </w:p>
    <w:p w14:paraId="0A457054">
      <w:pPr>
        <w:keepNext w:val="0"/>
        <w:keepLines w:val="0"/>
        <w:pageBreakBefore w:val="0"/>
        <w:widowControl w:val="0"/>
        <w:kinsoku/>
        <w:wordWrap/>
        <w:overflowPunct/>
        <w:topLinePunct w:val="0"/>
        <w:autoSpaceDE/>
        <w:autoSpaceDN/>
        <w:bidi w:val="0"/>
        <w:adjustRightInd/>
        <w:snapToGrid/>
        <w:spacing w:line="560" w:lineRule="exact"/>
        <w:ind w:firstLine="1641" w:firstLineChars="513"/>
        <w:textAlignment w:val="auto"/>
        <w:rPr>
          <w:rFonts w:ascii="方正仿宋_GBK" w:eastAsia="方正仿宋_GBK"/>
          <w:sz w:val="32"/>
          <w:szCs w:val="32"/>
        </w:rPr>
      </w:pPr>
      <w:r>
        <w:rPr>
          <w:rFonts w:hint="eastAsia" w:ascii="方正仿宋_GBK" w:eastAsia="方正仿宋_GBK"/>
          <w:sz w:val="32"/>
          <w:szCs w:val="32"/>
        </w:rPr>
        <w:t>3.村（社区）农村危房改造评议记录表</w:t>
      </w:r>
    </w:p>
    <w:p w14:paraId="2DEB1558">
      <w:pPr>
        <w:keepNext w:val="0"/>
        <w:keepLines w:val="0"/>
        <w:pageBreakBefore w:val="0"/>
        <w:widowControl w:val="0"/>
        <w:kinsoku/>
        <w:wordWrap/>
        <w:overflowPunct/>
        <w:topLinePunct w:val="0"/>
        <w:autoSpaceDE/>
        <w:autoSpaceDN/>
        <w:bidi w:val="0"/>
        <w:adjustRightInd/>
        <w:snapToGrid/>
        <w:spacing w:line="560" w:lineRule="exact"/>
        <w:ind w:firstLine="1641" w:firstLineChars="513"/>
        <w:textAlignment w:val="auto"/>
        <w:rPr>
          <w:rFonts w:ascii="方正仿宋_GBK" w:eastAsia="方正仿宋_GBK"/>
          <w:sz w:val="32"/>
          <w:szCs w:val="32"/>
        </w:rPr>
      </w:pPr>
      <w:r>
        <w:rPr>
          <w:rFonts w:hint="eastAsia" w:ascii="方正仿宋_GBK" w:eastAsia="方正仿宋_GBK"/>
          <w:sz w:val="32"/>
          <w:szCs w:val="32"/>
        </w:rPr>
        <w:t>4.村（社区）农村危房改造评议结果公示</w:t>
      </w:r>
    </w:p>
    <w:p w14:paraId="1E115395">
      <w:pPr>
        <w:keepNext w:val="0"/>
        <w:keepLines w:val="0"/>
        <w:pageBreakBefore w:val="0"/>
        <w:widowControl w:val="0"/>
        <w:kinsoku/>
        <w:wordWrap/>
        <w:overflowPunct/>
        <w:topLinePunct w:val="0"/>
        <w:autoSpaceDE/>
        <w:autoSpaceDN/>
        <w:bidi w:val="0"/>
        <w:adjustRightInd/>
        <w:snapToGrid/>
        <w:spacing w:line="560" w:lineRule="exact"/>
        <w:ind w:firstLine="1641" w:firstLineChars="513"/>
        <w:textAlignment w:val="auto"/>
        <w:rPr>
          <w:rFonts w:ascii="方正仿宋_GBK" w:eastAsia="方正仿宋_GBK"/>
          <w:sz w:val="32"/>
          <w:szCs w:val="32"/>
        </w:rPr>
      </w:pPr>
      <w:r>
        <w:rPr>
          <w:rFonts w:hint="eastAsia" w:ascii="方正仿宋_GBK" w:eastAsia="方正仿宋_GBK"/>
          <w:sz w:val="32"/>
          <w:szCs w:val="32"/>
        </w:rPr>
        <w:t>5.村（社区）农村危房改造评议对象公示信息</w:t>
      </w:r>
    </w:p>
    <w:p w14:paraId="1F36A92D">
      <w:pPr>
        <w:keepNext w:val="0"/>
        <w:keepLines w:val="0"/>
        <w:pageBreakBefore w:val="0"/>
        <w:widowControl w:val="0"/>
        <w:kinsoku/>
        <w:wordWrap/>
        <w:overflowPunct/>
        <w:topLinePunct w:val="0"/>
        <w:autoSpaceDE/>
        <w:autoSpaceDN/>
        <w:bidi w:val="0"/>
        <w:adjustRightInd/>
        <w:snapToGrid/>
        <w:spacing w:line="560" w:lineRule="exact"/>
        <w:ind w:firstLine="1641" w:firstLineChars="513"/>
        <w:textAlignment w:val="auto"/>
        <w:rPr>
          <w:rFonts w:ascii="方正仿宋_GBK" w:eastAsia="方正仿宋_GBK"/>
          <w:sz w:val="32"/>
          <w:szCs w:val="32"/>
        </w:rPr>
      </w:pPr>
      <w:r>
        <w:rPr>
          <w:rFonts w:hint="eastAsia" w:ascii="方正仿宋_GBK" w:eastAsia="方正仿宋_GBK"/>
          <w:sz w:val="32"/>
          <w:szCs w:val="32"/>
        </w:rPr>
        <w:t>6.乡镇（街道）农村危房改造审核结果公示</w:t>
      </w:r>
    </w:p>
    <w:p w14:paraId="776B3882">
      <w:pPr>
        <w:keepNext w:val="0"/>
        <w:keepLines w:val="0"/>
        <w:pageBreakBefore w:val="0"/>
        <w:widowControl w:val="0"/>
        <w:kinsoku/>
        <w:wordWrap/>
        <w:overflowPunct/>
        <w:topLinePunct w:val="0"/>
        <w:autoSpaceDE/>
        <w:autoSpaceDN/>
        <w:bidi w:val="0"/>
        <w:adjustRightInd/>
        <w:snapToGrid/>
        <w:spacing w:line="560" w:lineRule="exact"/>
        <w:ind w:firstLine="1641" w:firstLineChars="513"/>
        <w:textAlignment w:val="auto"/>
        <w:rPr>
          <w:rFonts w:ascii="方正仿宋_GBK" w:eastAsia="方正仿宋_GBK"/>
          <w:sz w:val="32"/>
          <w:szCs w:val="32"/>
        </w:rPr>
      </w:pPr>
      <w:r>
        <w:rPr>
          <w:rFonts w:hint="eastAsia" w:ascii="方正仿宋_GBK" w:eastAsia="方正仿宋_GBK"/>
          <w:sz w:val="32"/>
          <w:szCs w:val="32"/>
        </w:rPr>
        <w:t>7.农村危房改造审批表</w:t>
      </w:r>
    </w:p>
    <w:p w14:paraId="79ACF888">
      <w:pPr>
        <w:keepNext w:val="0"/>
        <w:keepLines w:val="0"/>
        <w:pageBreakBefore w:val="0"/>
        <w:widowControl w:val="0"/>
        <w:kinsoku/>
        <w:wordWrap/>
        <w:overflowPunct/>
        <w:topLinePunct w:val="0"/>
        <w:autoSpaceDE/>
        <w:autoSpaceDN/>
        <w:bidi w:val="0"/>
        <w:adjustRightInd/>
        <w:snapToGrid/>
        <w:spacing w:line="560" w:lineRule="exact"/>
        <w:ind w:firstLine="1641" w:firstLineChars="513"/>
        <w:textAlignment w:val="auto"/>
        <w:rPr>
          <w:rFonts w:ascii="方正仿宋_GBK" w:eastAsia="方正仿宋_GBK"/>
          <w:sz w:val="32"/>
          <w:szCs w:val="32"/>
        </w:rPr>
      </w:pPr>
      <w:r>
        <w:rPr>
          <w:rFonts w:hint="eastAsia" w:ascii="方正仿宋_GBK" w:eastAsia="方正仿宋_GBK"/>
          <w:sz w:val="32"/>
          <w:szCs w:val="32"/>
        </w:rPr>
        <w:t>8.农村危房改造质量安全巡查记录表</w:t>
      </w:r>
    </w:p>
    <w:p w14:paraId="02AD462B">
      <w:pPr>
        <w:keepNext w:val="0"/>
        <w:keepLines w:val="0"/>
        <w:pageBreakBefore w:val="0"/>
        <w:widowControl w:val="0"/>
        <w:kinsoku/>
        <w:wordWrap/>
        <w:overflowPunct/>
        <w:topLinePunct w:val="0"/>
        <w:autoSpaceDE/>
        <w:autoSpaceDN/>
        <w:bidi w:val="0"/>
        <w:adjustRightInd/>
        <w:snapToGrid/>
        <w:spacing w:line="560" w:lineRule="exact"/>
        <w:ind w:firstLine="1641" w:firstLineChars="513"/>
        <w:textAlignment w:val="auto"/>
        <w:rPr>
          <w:rFonts w:ascii="方正仿宋_GBK" w:eastAsia="方正仿宋_GBK"/>
          <w:sz w:val="32"/>
          <w:szCs w:val="32"/>
        </w:rPr>
      </w:pPr>
      <w:r>
        <w:rPr>
          <w:rFonts w:hint="eastAsia" w:ascii="方正仿宋_GBK" w:eastAsia="方正仿宋_GBK"/>
          <w:sz w:val="32"/>
          <w:szCs w:val="32"/>
        </w:rPr>
        <w:t>9.村危房改造竣工初步验收表</w:t>
      </w:r>
    </w:p>
    <w:p w14:paraId="229F8347">
      <w:pPr>
        <w:keepNext w:val="0"/>
        <w:keepLines w:val="0"/>
        <w:pageBreakBefore w:val="0"/>
        <w:widowControl w:val="0"/>
        <w:kinsoku/>
        <w:wordWrap/>
        <w:overflowPunct/>
        <w:topLinePunct w:val="0"/>
        <w:autoSpaceDE/>
        <w:autoSpaceDN/>
        <w:bidi w:val="0"/>
        <w:adjustRightInd/>
        <w:snapToGrid/>
        <w:spacing w:line="560" w:lineRule="exact"/>
        <w:ind w:firstLine="1641" w:firstLineChars="513"/>
        <w:textAlignment w:val="auto"/>
        <w:rPr>
          <w:rFonts w:ascii="方正仿宋_GBK" w:eastAsia="方正仿宋_GBK"/>
          <w:sz w:val="32"/>
          <w:szCs w:val="32"/>
        </w:rPr>
      </w:pPr>
      <w:r>
        <w:rPr>
          <w:rFonts w:hint="eastAsia" w:ascii="方正仿宋_GBK" w:eastAsia="方正仿宋_GBK"/>
          <w:sz w:val="32"/>
          <w:szCs w:val="32"/>
        </w:rPr>
        <w:t>10.农村危房改造竣工验收表</w:t>
      </w:r>
    </w:p>
    <w:p w14:paraId="1625F450">
      <w:pPr>
        <w:keepNext w:val="0"/>
        <w:keepLines w:val="0"/>
        <w:pageBreakBefore w:val="0"/>
        <w:widowControl w:val="0"/>
        <w:kinsoku/>
        <w:wordWrap/>
        <w:overflowPunct/>
        <w:topLinePunct w:val="0"/>
        <w:autoSpaceDE/>
        <w:autoSpaceDN/>
        <w:bidi w:val="0"/>
        <w:adjustRightInd/>
        <w:snapToGrid/>
        <w:spacing w:line="560" w:lineRule="exact"/>
        <w:ind w:firstLine="1641" w:firstLineChars="513"/>
        <w:textAlignment w:val="auto"/>
        <w:rPr>
          <w:rFonts w:ascii="方正仿宋_GBK" w:eastAsia="方正仿宋_GBK"/>
          <w:sz w:val="32"/>
          <w:szCs w:val="32"/>
        </w:rPr>
      </w:pPr>
      <w:r>
        <w:rPr>
          <w:rFonts w:hint="eastAsia" w:ascii="方正仿宋_GBK" w:eastAsia="方正仿宋_GBK"/>
          <w:sz w:val="32"/>
          <w:szCs w:val="32"/>
        </w:rPr>
        <w:t>11.农村危房改造告知函</w:t>
      </w:r>
    </w:p>
    <w:p w14:paraId="7382CA1E">
      <w:pPr>
        <w:keepNext w:val="0"/>
        <w:keepLines w:val="0"/>
        <w:pageBreakBefore w:val="0"/>
        <w:widowControl w:val="0"/>
        <w:kinsoku/>
        <w:wordWrap/>
        <w:overflowPunct/>
        <w:topLinePunct w:val="0"/>
        <w:autoSpaceDE/>
        <w:autoSpaceDN/>
        <w:bidi w:val="0"/>
        <w:adjustRightInd/>
        <w:snapToGrid/>
        <w:spacing w:line="560" w:lineRule="exact"/>
        <w:ind w:firstLine="1641" w:firstLineChars="513"/>
        <w:textAlignment w:val="auto"/>
        <w:rPr>
          <w:rFonts w:ascii="方正仿宋_GBK" w:eastAsia="方正仿宋_GBK"/>
          <w:sz w:val="32"/>
          <w:szCs w:val="32"/>
        </w:rPr>
      </w:pPr>
      <w:r>
        <w:rPr>
          <w:rFonts w:hint="eastAsia" w:ascii="方正仿宋_GBK" w:eastAsia="方正仿宋_GBK"/>
          <w:sz w:val="32"/>
          <w:szCs w:val="32"/>
        </w:rPr>
        <w:t>12.重庆高新区农村低收入群体危房改造流程</w:t>
      </w:r>
    </w:p>
    <w:p w14:paraId="0943E5E4">
      <w:pPr>
        <w:keepNext w:val="0"/>
        <w:keepLines w:val="0"/>
        <w:pageBreakBefore w:val="0"/>
        <w:widowControl w:val="0"/>
        <w:kinsoku/>
        <w:wordWrap/>
        <w:overflowPunct/>
        <w:topLinePunct w:val="0"/>
        <w:autoSpaceDE/>
        <w:autoSpaceDN/>
        <w:bidi w:val="0"/>
        <w:adjustRightInd/>
        <w:snapToGrid/>
        <w:spacing w:line="560" w:lineRule="exact"/>
        <w:ind w:firstLine="1641" w:firstLineChars="513"/>
        <w:textAlignment w:val="auto"/>
        <w:rPr>
          <w:rFonts w:ascii="方正仿宋_GBK" w:eastAsia="方正仿宋_GBK"/>
          <w:sz w:val="32"/>
          <w:szCs w:val="32"/>
        </w:rPr>
      </w:pPr>
      <w:r>
        <w:rPr>
          <w:rFonts w:hint="eastAsia" w:ascii="方正仿宋_GBK" w:eastAsia="方正仿宋_GBK"/>
          <w:sz w:val="32"/>
          <w:szCs w:val="32"/>
        </w:rPr>
        <w:t>13.“一户一档资料清单”</w:t>
      </w:r>
    </w:p>
    <w:p w14:paraId="798C300C">
      <w:pPr>
        <w:keepNext w:val="0"/>
        <w:keepLines w:val="0"/>
        <w:pageBreakBefore w:val="0"/>
        <w:widowControl w:val="0"/>
        <w:kinsoku/>
        <w:wordWrap/>
        <w:overflowPunct/>
        <w:topLinePunct w:val="0"/>
        <w:autoSpaceDE/>
        <w:autoSpaceDN/>
        <w:bidi w:val="0"/>
        <w:adjustRightInd/>
        <w:snapToGrid/>
        <w:spacing w:line="560" w:lineRule="exact"/>
        <w:ind w:firstLine="1641" w:firstLineChars="513"/>
        <w:textAlignment w:val="auto"/>
        <w:rPr>
          <w:rFonts w:ascii="方正仿宋_GBK" w:eastAsia="方正仿宋_GBK"/>
          <w:sz w:val="32"/>
          <w:szCs w:val="32"/>
        </w:rPr>
      </w:pPr>
    </w:p>
    <w:p w14:paraId="6BD71C8D">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ascii="方正仿宋_GBK" w:eastAsia="方正仿宋_GBK"/>
          <w:sz w:val="32"/>
          <w:szCs w:val="32"/>
        </w:rPr>
      </w:pPr>
    </w:p>
    <w:p w14:paraId="71CB1128">
      <w:pPr>
        <w:keepNext w:val="0"/>
        <w:keepLines w:val="0"/>
        <w:pageBreakBefore w:val="0"/>
        <w:widowControl w:val="0"/>
        <w:kinsoku/>
        <w:wordWrap/>
        <w:overflowPunct/>
        <w:topLinePunct w:val="0"/>
        <w:autoSpaceDE/>
        <w:autoSpaceDN/>
        <w:bidi w:val="0"/>
        <w:adjustRightInd/>
        <w:snapToGrid/>
        <w:spacing w:line="560" w:lineRule="exact"/>
        <w:textAlignment w:val="auto"/>
      </w:pPr>
    </w:p>
    <w:p w14:paraId="7A27E772">
      <w:pPr>
        <w:keepNext w:val="0"/>
        <w:keepLines w:val="0"/>
        <w:pageBreakBefore w:val="0"/>
        <w:widowControl w:val="0"/>
        <w:kinsoku/>
        <w:wordWrap/>
        <w:overflowPunct/>
        <w:topLinePunct w:val="0"/>
        <w:autoSpaceDE/>
        <w:autoSpaceDN/>
        <w:bidi w:val="0"/>
        <w:adjustRightInd/>
        <w:snapToGrid/>
        <w:spacing w:line="560" w:lineRule="exact"/>
        <w:ind w:left="0" w:leftChars="0" w:firstLine="960" w:firstLineChars="300"/>
        <w:jc w:val="both"/>
        <w:textAlignment w:val="auto"/>
        <w:rPr>
          <w:rFonts w:hint="eastAsia" w:ascii="方正仿宋_GBK" w:eastAsia="方正仿宋_GBK"/>
          <w:sz w:val="32"/>
          <w:szCs w:val="32"/>
          <w:lang w:val="en-US" w:eastAsia="zh-CN"/>
        </w:rPr>
      </w:pPr>
      <w:r>
        <w:rPr>
          <w:rFonts w:hint="eastAsia" w:ascii="方正仿宋_GBK" w:eastAsia="方正仿宋_GBK"/>
          <w:sz w:val="32"/>
          <w:szCs w:val="32"/>
        </w:rPr>
        <w:t>重庆高新区</w:t>
      </w:r>
      <w:r>
        <w:rPr>
          <w:rFonts w:hint="eastAsia" w:ascii="方正仿宋_GBK" w:eastAsia="方正仿宋_GBK"/>
          <w:sz w:val="32"/>
          <w:szCs w:val="32"/>
          <w:lang w:eastAsia="zh-CN"/>
        </w:rPr>
        <w:t>建设局</w:t>
      </w:r>
      <w:r>
        <w:rPr>
          <w:rFonts w:hint="eastAsia" w:ascii="方正仿宋_GBK" w:eastAsia="方正仿宋_GBK"/>
          <w:sz w:val="32"/>
          <w:szCs w:val="32"/>
          <w:lang w:val="en-US" w:eastAsia="zh-CN"/>
        </w:rPr>
        <w:t xml:space="preserve">               重庆高新区财政局</w:t>
      </w:r>
    </w:p>
    <w:p w14:paraId="69B3D23F">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eastAsia="方正仿宋_GBK"/>
          <w:sz w:val="32"/>
          <w:szCs w:val="32"/>
          <w:lang w:val="en-US" w:eastAsia="zh-CN"/>
        </w:rPr>
      </w:pPr>
    </w:p>
    <w:p w14:paraId="5AB71624">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eastAsia="方正仿宋_GBK"/>
          <w:sz w:val="32"/>
          <w:szCs w:val="32"/>
          <w:lang w:val="en-US" w:eastAsia="zh-CN"/>
        </w:rPr>
      </w:pPr>
    </w:p>
    <w:p w14:paraId="26C365E8">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方正仿宋_GBK" w:eastAsia="方正仿宋_GBK"/>
          <w:sz w:val="32"/>
          <w:szCs w:val="32"/>
          <w:lang w:val="en-US" w:eastAsia="zh-CN"/>
        </w:rPr>
      </w:pPr>
      <w:r>
        <w:rPr>
          <w:rFonts w:hint="eastAsia" w:ascii="方正仿宋_GBK" w:eastAsia="方正仿宋_GBK"/>
          <w:sz w:val="32"/>
          <w:szCs w:val="32"/>
          <w:lang w:val="en-US" w:eastAsia="zh-CN"/>
        </w:rPr>
        <w:t>重庆高新区公共服务局           重庆高新区改革发展局</w:t>
      </w:r>
    </w:p>
    <w:p w14:paraId="273D34B3">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方正仿宋_GBK" w:eastAsia="方正仿宋_GBK"/>
          <w:sz w:val="32"/>
          <w:szCs w:val="32"/>
          <w:lang w:val="en-US" w:eastAsia="zh-CN"/>
        </w:rPr>
      </w:pPr>
    </w:p>
    <w:p w14:paraId="67D035BD">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方正仿宋_GBK" w:eastAsia="方正仿宋_GBK"/>
          <w:sz w:val="32"/>
          <w:szCs w:val="32"/>
          <w:lang w:val="en-US" w:eastAsia="zh-CN"/>
        </w:rPr>
      </w:pPr>
    </w:p>
    <w:p w14:paraId="22AAE67A">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4617" w:firstLineChars="1443"/>
        <w:textAlignment w:val="auto"/>
        <w:rPr>
          <w:rFonts w:hint="default" w:ascii="方正仿宋_GBK" w:eastAsia="方正仿宋_GBK"/>
          <w:sz w:val="32"/>
          <w:szCs w:val="32"/>
          <w:lang w:val="en-US" w:eastAsia="zh-CN"/>
        </w:rPr>
      </w:pPr>
      <w:r>
        <w:rPr>
          <w:rFonts w:hint="eastAsia" w:ascii="方正仿宋_GBK" w:eastAsia="方正仿宋_GBK"/>
          <w:sz w:val="32"/>
          <w:szCs w:val="32"/>
          <w:lang w:val="en-US" w:eastAsia="zh-CN"/>
        </w:rPr>
        <w:t>重庆高新区规划和自然资源局</w:t>
      </w:r>
    </w:p>
    <w:p w14:paraId="4C7B73D7">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r>
        <w:rPr>
          <w:rFonts w:hint="eastAsia" w:ascii="方正仿宋_GBK" w:eastAsia="方正仿宋_GBK"/>
          <w:sz w:val="32"/>
          <w:szCs w:val="32"/>
        </w:rPr>
        <w:t xml:space="preserve">              </w:t>
      </w:r>
      <w:r>
        <w:rPr>
          <w:rFonts w:hint="eastAsia" w:ascii="方正仿宋_GBK" w:eastAsia="方正仿宋_GBK"/>
          <w:sz w:val="32"/>
          <w:szCs w:val="32"/>
          <w:lang w:val="en-US" w:eastAsia="zh-CN"/>
        </w:rPr>
        <w:t xml:space="preserve">              </w:t>
      </w:r>
      <w:r>
        <w:rPr>
          <w:rFonts w:hint="eastAsia" w:ascii="方正仿宋_GBK" w:eastAsia="方正仿宋_GBK"/>
          <w:sz w:val="32"/>
          <w:szCs w:val="32"/>
        </w:rPr>
        <w:t xml:space="preserve">   20</w:t>
      </w:r>
      <w:r>
        <w:rPr>
          <w:rFonts w:hint="eastAsia" w:ascii="方正仿宋_GBK" w:eastAsia="方正仿宋_GBK"/>
          <w:sz w:val="32"/>
          <w:szCs w:val="32"/>
          <w:lang w:val="en-US" w:eastAsia="zh-CN"/>
        </w:rPr>
        <w:t>2</w:t>
      </w:r>
      <w:r>
        <w:rPr>
          <w:rFonts w:hint="eastAsia" w:ascii="方正仿宋_GBK" w:eastAsia="方正仿宋_GBK"/>
          <w:sz w:val="32"/>
          <w:szCs w:val="32"/>
        </w:rPr>
        <w:t>2年</w:t>
      </w:r>
      <w:r>
        <w:rPr>
          <w:rFonts w:hint="eastAsia" w:ascii="方正仿宋_GBK" w:eastAsia="方正仿宋_GBK"/>
          <w:sz w:val="32"/>
          <w:szCs w:val="32"/>
          <w:lang w:val="en-US" w:eastAsia="zh-CN"/>
        </w:rPr>
        <w:t>9</w:t>
      </w:r>
      <w:r>
        <w:rPr>
          <w:rFonts w:hint="eastAsia" w:ascii="方正仿宋_GBK" w:eastAsia="方正仿宋_GBK"/>
          <w:sz w:val="32"/>
          <w:szCs w:val="32"/>
        </w:rPr>
        <w:t>月</w:t>
      </w:r>
      <w:r>
        <w:rPr>
          <w:rFonts w:hint="eastAsia" w:ascii="方正仿宋_GBK" w:eastAsia="方正仿宋_GBK"/>
          <w:sz w:val="32"/>
          <w:szCs w:val="32"/>
          <w:lang w:val="en-US" w:eastAsia="zh-CN"/>
        </w:rPr>
        <w:t>30</w:t>
      </w:r>
      <w:r>
        <w:rPr>
          <w:rFonts w:hint="eastAsia" w:ascii="方正仿宋_GBK" w:eastAsia="方正仿宋_GBK"/>
          <w:sz w:val="32"/>
          <w:szCs w:val="32"/>
        </w:rPr>
        <w:t>日</w:t>
      </w:r>
    </w:p>
    <w:p w14:paraId="190F46AD"/>
    <w:p w14:paraId="759B2EF4">
      <w:pPr>
        <w:spacing w:line="600" w:lineRule="exact"/>
        <w:rPr>
          <w:rFonts w:ascii="方正黑体_GBK" w:hAnsi="方正黑体_GBK" w:eastAsia="方正黑体_GBK" w:cs="方正黑体_GBK"/>
          <w:sz w:val="28"/>
          <w:szCs w:val="28"/>
        </w:rPr>
        <w:sectPr>
          <w:headerReference r:id="rId3" w:type="default"/>
          <w:footerReference r:id="rId4" w:type="default"/>
          <w:footerReference r:id="rId5" w:type="even"/>
          <w:pgSz w:w="11906" w:h="16838"/>
          <w:pgMar w:top="2098" w:right="1531" w:bottom="1985" w:left="1531" w:header="851" w:footer="1531" w:gutter="0"/>
          <w:pgNumType w:fmt="decimal"/>
          <w:cols w:space="720" w:num="1"/>
          <w:docGrid w:type="lines" w:linePitch="312" w:charSpace="0"/>
        </w:sectPr>
      </w:pPr>
    </w:p>
    <w:p w14:paraId="70DA3EC5">
      <w:pPr>
        <w:spacing w:line="600" w:lineRule="exact"/>
        <w:rPr>
          <w:rFonts w:ascii="楷体" w:hAnsi="楷体" w:eastAsia="楷体" w:cs="楷体"/>
          <w:sz w:val="32"/>
          <w:szCs w:val="32"/>
        </w:rPr>
      </w:pPr>
      <w:r>
        <w:rPr>
          <w:rFonts w:hint="eastAsia" w:ascii="方正黑体_GBK" w:hAnsi="方正黑体_GBK" w:eastAsia="方正黑体_GBK" w:cs="方正黑体_GBK"/>
          <w:sz w:val="32"/>
          <w:szCs w:val="32"/>
        </w:rPr>
        <w:t>附件1</w:t>
      </w:r>
    </w:p>
    <w:p w14:paraId="04E3684C">
      <w:pPr>
        <w:spacing w:line="500" w:lineRule="exact"/>
        <w:jc w:val="center"/>
        <w:rPr>
          <w:rFonts w:ascii="方正小标宋简体" w:hAnsi="方正小标宋简体" w:eastAsia="方正小标宋简体" w:cs="方正小标宋简体"/>
          <w:color w:val="000000"/>
          <w:sz w:val="32"/>
          <w:szCs w:val="36"/>
        </w:rPr>
      </w:pPr>
      <w:r>
        <w:rPr>
          <w:rFonts w:hint="eastAsia" w:ascii="方正小标宋简体" w:hAnsi="方正小标宋简体" w:eastAsia="方正小标宋简体" w:cs="方正小标宋简体"/>
          <w:color w:val="000000"/>
          <w:sz w:val="32"/>
          <w:szCs w:val="36"/>
        </w:rPr>
        <w:t>重庆市农村住房安全性鉴定报告表</w:t>
      </w:r>
    </w:p>
    <w:p w14:paraId="7BD61E1F"/>
    <w:tbl>
      <w:tblPr>
        <w:tblStyle w:val="8"/>
        <w:tblW w:w="87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400"/>
        <w:gridCol w:w="483"/>
        <w:gridCol w:w="376"/>
        <w:gridCol w:w="681"/>
        <w:gridCol w:w="895"/>
        <w:gridCol w:w="130"/>
        <w:gridCol w:w="661"/>
        <w:gridCol w:w="889"/>
        <w:gridCol w:w="6"/>
        <w:gridCol w:w="1494"/>
        <w:gridCol w:w="1232"/>
      </w:tblGrid>
      <w:tr w14:paraId="7E3782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4" w:type="dxa"/>
            <w:tcBorders>
              <w:tl2br w:val="nil"/>
              <w:tr2bl w:val="nil"/>
            </w:tcBorders>
            <w:vAlign w:val="center"/>
          </w:tcPr>
          <w:p w14:paraId="0AAD460C">
            <w:pPr>
              <w:spacing w:line="360" w:lineRule="exact"/>
              <w:jc w:val="center"/>
              <w:rPr>
                <w:rFonts w:ascii="宋体" w:hAnsi="宋体" w:cs="宋体"/>
                <w:color w:val="000000"/>
              </w:rPr>
            </w:pPr>
            <w:r>
              <w:rPr>
                <w:rFonts w:hint="eastAsia" w:ascii="宋体" w:hAnsi="宋体" w:cs="宋体"/>
                <w:color w:val="000000"/>
              </w:rPr>
              <w:t>房主姓名</w:t>
            </w:r>
          </w:p>
        </w:tc>
        <w:tc>
          <w:tcPr>
            <w:tcW w:w="2835" w:type="dxa"/>
            <w:gridSpan w:val="5"/>
            <w:tcBorders>
              <w:tl2br w:val="nil"/>
              <w:tr2bl w:val="nil"/>
            </w:tcBorders>
            <w:vAlign w:val="center"/>
          </w:tcPr>
          <w:p w14:paraId="4E9257DC">
            <w:pPr>
              <w:spacing w:line="360" w:lineRule="exact"/>
              <w:jc w:val="center"/>
              <w:rPr>
                <w:rFonts w:ascii="仿宋" w:hAnsi="仿宋" w:eastAsia="仿宋" w:cs="仿宋"/>
                <w:color w:val="000000"/>
              </w:rPr>
            </w:pPr>
          </w:p>
        </w:tc>
        <w:tc>
          <w:tcPr>
            <w:tcW w:w="1680" w:type="dxa"/>
            <w:gridSpan w:val="3"/>
            <w:tcBorders>
              <w:tl2br w:val="nil"/>
              <w:tr2bl w:val="nil"/>
            </w:tcBorders>
            <w:vAlign w:val="center"/>
          </w:tcPr>
          <w:p w14:paraId="51950785">
            <w:pPr>
              <w:spacing w:line="360" w:lineRule="exact"/>
              <w:jc w:val="center"/>
              <w:rPr>
                <w:rFonts w:ascii="宋体" w:hAnsi="宋体" w:cs="宋体"/>
                <w:color w:val="000000"/>
              </w:rPr>
            </w:pPr>
            <w:r>
              <w:rPr>
                <w:rFonts w:hint="eastAsia" w:ascii="宋体" w:hAnsi="宋体" w:cs="宋体"/>
                <w:color w:val="000000"/>
              </w:rPr>
              <w:t>身份证号码</w:t>
            </w:r>
          </w:p>
        </w:tc>
        <w:tc>
          <w:tcPr>
            <w:tcW w:w="2732" w:type="dxa"/>
            <w:gridSpan w:val="3"/>
            <w:tcBorders>
              <w:tl2br w:val="nil"/>
              <w:tr2bl w:val="nil"/>
            </w:tcBorders>
            <w:vAlign w:val="center"/>
          </w:tcPr>
          <w:p w14:paraId="761ECF6F">
            <w:pPr>
              <w:spacing w:line="360" w:lineRule="exact"/>
              <w:rPr>
                <w:rFonts w:ascii="仿宋" w:hAnsi="仿宋" w:eastAsia="仿宋" w:cs="仿宋"/>
                <w:color w:val="000000"/>
              </w:rPr>
            </w:pPr>
          </w:p>
        </w:tc>
      </w:tr>
      <w:tr w14:paraId="403234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4" w:type="dxa"/>
            <w:tcBorders>
              <w:tl2br w:val="nil"/>
              <w:tr2bl w:val="nil"/>
            </w:tcBorders>
            <w:vAlign w:val="center"/>
          </w:tcPr>
          <w:p w14:paraId="287A6AD6">
            <w:pPr>
              <w:spacing w:line="360" w:lineRule="exact"/>
              <w:jc w:val="center"/>
              <w:rPr>
                <w:rFonts w:ascii="宋体" w:hAnsi="宋体" w:cs="宋体"/>
                <w:color w:val="000000"/>
              </w:rPr>
            </w:pPr>
            <w:r>
              <w:rPr>
                <w:rFonts w:hint="eastAsia" w:ascii="宋体" w:hAnsi="宋体" w:cs="宋体"/>
                <w:color w:val="000000"/>
              </w:rPr>
              <w:t>家庭人口</w:t>
            </w:r>
          </w:p>
        </w:tc>
        <w:tc>
          <w:tcPr>
            <w:tcW w:w="2835" w:type="dxa"/>
            <w:gridSpan w:val="5"/>
            <w:tcBorders>
              <w:tl2br w:val="nil"/>
              <w:tr2bl w:val="nil"/>
            </w:tcBorders>
            <w:vAlign w:val="center"/>
          </w:tcPr>
          <w:p w14:paraId="53582848">
            <w:pPr>
              <w:spacing w:line="360" w:lineRule="exact"/>
              <w:rPr>
                <w:rFonts w:ascii="仿宋" w:hAnsi="仿宋" w:eastAsia="仿宋" w:cs="仿宋"/>
                <w:color w:val="000000"/>
              </w:rPr>
            </w:pPr>
            <w:r>
              <w:rPr>
                <w:rFonts w:hint="eastAsia" w:ascii="仿宋" w:hAnsi="仿宋" w:eastAsia="仿宋" w:cs="仿宋"/>
                <w:color w:val="000000"/>
              </w:rPr>
              <w:t xml:space="preserve">                    人 </w:t>
            </w:r>
          </w:p>
        </w:tc>
        <w:tc>
          <w:tcPr>
            <w:tcW w:w="1680" w:type="dxa"/>
            <w:gridSpan w:val="3"/>
            <w:tcBorders>
              <w:tl2br w:val="nil"/>
              <w:tr2bl w:val="nil"/>
            </w:tcBorders>
            <w:vAlign w:val="center"/>
          </w:tcPr>
          <w:p w14:paraId="2FF290B9">
            <w:pPr>
              <w:spacing w:line="360" w:lineRule="exact"/>
              <w:jc w:val="center"/>
              <w:rPr>
                <w:rFonts w:ascii="宋体" w:hAnsi="宋体" w:cs="宋体"/>
                <w:color w:val="000000"/>
              </w:rPr>
            </w:pPr>
            <w:r>
              <w:rPr>
                <w:rFonts w:hint="eastAsia" w:ascii="宋体" w:hAnsi="宋体" w:cs="宋体"/>
                <w:color w:val="000000"/>
              </w:rPr>
              <w:t>联系电话</w:t>
            </w:r>
          </w:p>
        </w:tc>
        <w:tc>
          <w:tcPr>
            <w:tcW w:w="2732" w:type="dxa"/>
            <w:gridSpan w:val="3"/>
            <w:tcBorders>
              <w:tl2br w:val="nil"/>
              <w:tr2bl w:val="nil"/>
            </w:tcBorders>
            <w:vAlign w:val="center"/>
          </w:tcPr>
          <w:p w14:paraId="3042973E">
            <w:pPr>
              <w:spacing w:line="360" w:lineRule="exact"/>
              <w:rPr>
                <w:rFonts w:ascii="仿宋" w:hAnsi="仿宋" w:eastAsia="仿宋" w:cs="仿宋"/>
                <w:color w:val="000000"/>
              </w:rPr>
            </w:pPr>
          </w:p>
        </w:tc>
      </w:tr>
      <w:tr w14:paraId="6E5FC7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4" w:type="dxa"/>
            <w:tcBorders>
              <w:tl2br w:val="nil"/>
              <w:tr2bl w:val="nil"/>
            </w:tcBorders>
            <w:vAlign w:val="center"/>
          </w:tcPr>
          <w:p w14:paraId="6BE8F7B7">
            <w:pPr>
              <w:spacing w:line="360" w:lineRule="exact"/>
              <w:jc w:val="center"/>
              <w:rPr>
                <w:rFonts w:ascii="宋体" w:hAnsi="宋体" w:cs="宋体"/>
                <w:color w:val="000000"/>
              </w:rPr>
            </w:pPr>
            <w:r>
              <w:rPr>
                <w:rFonts w:hint="eastAsia" w:ascii="宋体" w:hAnsi="宋体" w:cs="宋体"/>
                <w:color w:val="000000"/>
              </w:rPr>
              <w:t>贫困户类型</w:t>
            </w:r>
          </w:p>
        </w:tc>
        <w:tc>
          <w:tcPr>
            <w:tcW w:w="7247" w:type="dxa"/>
            <w:gridSpan w:val="11"/>
            <w:tcBorders>
              <w:tl2br w:val="nil"/>
              <w:tr2bl w:val="nil"/>
            </w:tcBorders>
            <w:vAlign w:val="center"/>
          </w:tcPr>
          <w:p w14:paraId="7480F17A">
            <w:pPr>
              <w:spacing w:line="360" w:lineRule="exact"/>
              <w:jc w:val="left"/>
              <w:rPr>
                <w:rFonts w:ascii="仿宋" w:hAnsi="仿宋" w:eastAsia="仿宋" w:cs="仿宋"/>
              </w:rPr>
            </w:pPr>
            <w:r>
              <w:rPr>
                <w:rFonts w:hint="eastAsia" w:ascii="仿宋" w:hAnsi="仿宋" w:eastAsia="仿宋" w:cs="仿宋"/>
                <w:color w:val="000000"/>
              </w:rPr>
              <w:t>□农村低保边缘家庭 □农村分散供养特困人员 □低保户</w:t>
            </w:r>
          </w:p>
        </w:tc>
      </w:tr>
      <w:tr w14:paraId="526BB2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4" w:type="dxa"/>
            <w:tcBorders>
              <w:tl2br w:val="nil"/>
              <w:tr2bl w:val="nil"/>
            </w:tcBorders>
            <w:vAlign w:val="center"/>
          </w:tcPr>
          <w:p w14:paraId="0D506740">
            <w:pPr>
              <w:spacing w:line="360" w:lineRule="exact"/>
              <w:jc w:val="center"/>
              <w:rPr>
                <w:rFonts w:ascii="宋体" w:hAnsi="宋体" w:cs="宋体"/>
                <w:color w:val="000000"/>
              </w:rPr>
            </w:pPr>
            <w:r>
              <w:rPr>
                <w:rFonts w:hint="eastAsia" w:ascii="宋体" w:hAnsi="宋体" w:cs="宋体"/>
                <w:color w:val="000000"/>
              </w:rPr>
              <w:t>房屋地址</w:t>
            </w:r>
          </w:p>
        </w:tc>
        <w:tc>
          <w:tcPr>
            <w:tcW w:w="7247" w:type="dxa"/>
            <w:gridSpan w:val="11"/>
            <w:tcBorders>
              <w:tl2br w:val="nil"/>
              <w:tr2bl w:val="nil"/>
            </w:tcBorders>
            <w:vAlign w:val="center"/>
          </w:tcPr>
          <w:p w14:paraId="06E5AFBC">
            <w:pPr>
              <w:spacing w:line="360" w:lineRule="exact"/>
              <w:jc w:val="center"/>
              <w:rPr>
                <w:rFonts w:ascii="仿宋" w:hAnsi="仿宋" w:eastAsia="仿宋" w:cs="仿宋"/>
                <w:color w:val="000000"/>
              </w:rPr>
            </w:pPr>
            <w:r>
              <w:rPr>
                <w:rFonts w:hint="eastAsia" w:ascii="仿宋" w:hAnsi="仿宋" w:eastAsia="仿宋" w:cs="仿宋"/>
                <w:color w:val="000000"/>
              </w:rPr>
              <w:t xml:space="preserve">       区县         乡镇（街道）         村（居委）</w:t>
            </w:r>
          </w:p>
        </w:tc>
      </w:tr>
      <w:tr w14:paraId="06BE16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4" w:type="dxa"/>
            <w:tcBorders>
              <w:tl2br w:val="nil"/>
              <w:tr2bl w:val="nil"/>
            </w:tcBorders>
            <w:vAlign w:val="center"/>
          </w:tcPr>
          <w:p w14:paraId="09A7A425">
            <w:pPr>
              <w:spacing w:line="360" w:lineRule="exact"/>
              <w:jc w:val="center"/>
              <w:rPr>
                <w:rFonts w:ascii="宋体" w:hAnsi="宋体" w:cs="宋体"/>
                <w:color w:val="000000"/>
              </w:rPr>
            </w:pPr>
            <w:r>
              <w:rPr>
                <w:rFonts w:hint="eastAsia" w:ascii="宋体" w:hAnsi="宋体" w:cs="宋体"/>
                <w:color w:val="000000"/>
              </w:rPr>
              <w:t>建筑面积</w:t>
            </w:r>
          </w:p>
        </w:tc>
        <w:tc>
          <w:tcPr>
            <w:tcW w:w="883" w:type="dxa"/>
            <w:gridSpan w:val="2"/>
            <w:tcBorders>
              <w:tl2br w:val="nil"/>
              <w:tr2bl w:val="nil"/>
            </w:tcBorders>
            <w:vAlign w:val="center"/>
          </w:tcPr>
          <w:p w14:paraId="34C32E65">
            <w:pPr>
              <w:spacing w:line="360" w:lineRule="exact"/>
              <w:jc w:val="center"/>
              <w:rPr>
                <w:rFonts w:ascii="仿宋" w:hAnsi="仿宋" w:eastAsia="仿宋" w:cs="仿宋"/>
                <w:color w:val="000000"/>
              </w:rPr>
            </w:pPr>
            <w:r>
              <w:rPr>
                <w:rFonts w:hint="eastAsia" w:ascii="仿宋" w:hAnsi="仿宋" w:eastAsia="仿宋" w:cs="仿宋"/>
                <w:color w:val="000000"/>
              </w:rPr>
              <w:t xml:space="preserve">    ㎡</w:t>
            </w:r>
          </w:p>
        </w:tc>
        <w:tc>
          <w:tcPr>
            <w:tcW w:w="1057" w:type="dxa"/>
            <w:gridSpan w:val="2"/>
            <w:tcBorders>
              <w:tl2br w:val="nil"/>
              <w:tr2bl w:val="nil"/>
            </w:tcBorders>
            <w:vAlign w:val="center"/>
          </w:tcPr>
          <w:p w14:paraId="196E1535">
            <w:pPr>
              <w:spacing w:line="360" w:lineRule="exact"/>
              <w:jc w:val="center"/>
              <w:rPr>
                <w:rFonts w:ascii="仿宋" w:hAnsi="仿宋" w:eastAsia="仿宋" w:cs="仿宋"/>
                <w:color w:val="000000"/>
              </w:rPr>
            </w:pPr>
            <w:r>
              <w:rPr>
                <w:rFonts w:hint="eastAsia" w:ascii="仿宋" w:hAnsi="仿宋" w:eastAsia="仿宋" w:cs="仿宋"/>
                <w:color w:val="000000"/>
              </w:rPr>
              <w:t>开间数</w:t>
            </w:r>
          </w:p>
        </w:tc>
        <w:tc>
          <w:tcPr>
            <w:tcW w:w="895" w:type="dxa"/>
            <w:tcBorders>
              <w:tl2br w:val="nil"/>
              <w:tr2bl w:val="nil"/>
            </w:tcBorders>
            <w:vAlign w:val="center"/>
          </w:tcPr>
          <w:p w14:paraId="614DCEBC">
            <w:pPr>
              <w:spacing w:line="360" w:lineRule="exact"/>
              <w:jc w:val="right"/>
              <w:rPr>
                <w:rFonts w:ascii="仿宋" w:hAnsi="仿宋" w:eastAsia="仿宋" w:cs="仿宋"/>
                <w:color w:val="000000"/>
              </w:rPr>
            </w:pPr>
            <w:r>
              <w:rPr>
                <w:rFonts w:hint="eastAsia" w:ascii="仿宋" w:hAnsi="仿宋" w:eastAsia="仿宋" w:cs="仿宋"/>
                <w:color w:val="000000"/>
              </w:rPr>
              <w:t>间</w:t>
            </w:r>
          </w:p>
        </w:tc>
        <w:tc>
          <w:tcPr>
            <w:tcW w:w="791" w:type="dxa"/>
            <w:gridSpan w:val="2"/>
            <w:tcBorders>
              <w:tl2br w:val="nil"/>
              <w:tr2bl w:val="nil"/>
            </w:tcBorders>
            <w:vAlign w:val="center"/>
          </w:tcPr>
          <w:p w14:paraId="5C78D116">
            <w:pPr>
              <w:spacing w:line="360" w:lineRule="exact"/>
              <w:jc w:val="center"/>
              <w:rPr>
                <w:rFonts w:ascii="仿宋" w:hAnsi="仿宋" w:eastAsia="仿宋" w:cs="仿宋"/>
                <w:color w:val="000000"/>
              </w:rPr>
            </w:pPr>
            <w:r>
              <w:rPr>
                <w:rFonts w:hint="eastAsia" w:ascii="宋体" w:hAnsi="宋体" w:cs="宋体"/>
                <w:color w:val="000000"/>
              </w:rPr>
              <w:t>层数</w:t>
            </w:r>
          </w:p>
        </w:tc>
        <w:tc>
          <w:tcPr>
            <w:tcW w:w="895" w:type="dxa"/>
            <w:gridSpan w:val="2"/>
            <w:tcBorders>
              <w:tl2br w:val="nil"/>
              <w:tr2bl w:val="nil"/>
            </w:tcBorders>
            <w:vAlign w:val="center"/>
          </w:tcPr>
          <w:p w14:paraId="772886CC">
            <w:pPr>
              <w:spacing w:line="360" w:lineRule="exact"/>
              <w:jc w:val="right"/>
              <w:rPr>
                <w:rFonts w:ascii="仿宋" w:hAnsi="仿宋" w:eastAsia="仿宋" w:cs="仿宋"/>
                <w:color w:val="000000"/>
              </w:rPr>
            </w:pPr>
            <w:r>
              <w:rPr>
                <w:rFonts w:hint="eastAsia" w:ascii="仿宋" w:hAnsi="仿宋" w:eastAsia="仿宋" w:cs="仿宋"/>
                <w:color w:val="000000"/>
              </w:rPr>
              <w:t>层</w:t>
            </w:r>
          </w:p>
        </w:tc>
        <w:tc>
          <w:tcPr>
            <w:tcW w:w="1494" w:type="dxa"/>
            <w:tcBorders>
              <w:tl2br w:val="nil"/>
              <w:tr2bl w:val="nil"/>
            </w:tcBorders>
            <w:vAlign w:val="center"/>
          </w:tcPr>
          <w:p w14:paraId="04A29961">
            <w:pPr>
              <w:spacing w:line="360" w:lineRule="exact"/>
              <w:jc w:val="center"/>
              <w:rPr>
                <w:rFonts w:ascii="仿宋" w:hAnsi="仿宋" w:eastAsia="仿宋" w:cs="仿宋"/>
                <w:color w:val="000000"/>
                <w:szCs w:val="21"/>
              </w:rPr>
            </w:pPr>
            <w:r>
              <w:rPr>
                <w:rFonts w:hint="eastAsia" w:ascii="宋体" w:hAnsi="宋体" w:cs="宋体"/>
                <w:color w:val="000000"/>
              </w:rPr>
              <w:t>建造年代</w:t>
            </w:r>
          </w:p>
        </w:tc>
        <w:tc>
          <w:tcPr>
            <w:tcW w:w="1232" w:type="dxa"/>
            <w:tcBorders>
              <w:tl2br w:val="nil"/>
              <w:tr2bl w:val="nil"/>
            </w:tcBorders>
            <w:vAlign w:val="center"/>
          </w:tcPr>
          <w:p w14:paraId="3903F6AD">
            <w:pPr>
              <w:spacing w:line="360" w:lineRule="exact"/>
              <w:jc w:val="right"/>
              <w:rPr>
                <w:rFonts w:ascii="仿宋" w:hAnsi="仿宋" w:eastAsia="仿宋" w:cs="仿宋"/>
                <w:color w:val="000000"/>
              </w:rPr>
            </w:pPr>
            <w:r>
              <w:rPr>
                <w:rFonts w:hint="eastAsia" w:ascii="仿宋" w:hAnsi="仿宋" w:eastAsia="仿宋" w:cs="仿宋"/>
                <w:color w:val="000000"/>
              </w:rPr>
              <w:t>年</w:t>
            </w:r>
          </w:p>
        </w:tc>
      </w:tr>
      <w:tr w14:paraId="38F0B9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4" w:type="dxa"/>
            <w:tcBorders>
              <w:tl2br w:val="nil"/>
              <w:tr2bl w:val="nil"/>
            </w:tcBorders>
            <w:vAlign w:val="center"/>
          </w:tcPr>
          <w:p w14:paraId="69A886E8">
            <w:pPr>
              <w:spacing w:line="360" w:lineRule="exact"/>
              <w:jc w:val="center"/>
              <w:rPr>
                <w:rFonts w:ascii="宋体" w:hAnsi="宋体" w:cs="宋体"/>
                <w:color w:val="000000"/>
              </w:rPr>
            </w:pPr>
            <w:r>
              <w:rPr>
                <w:rFonts w:hint="eastAsia" w:ascii="宋体" w:hAnsi="宋体" w:cs="宋体"/>
                <w:color w:val="000000"/>
              </w:rPr>
              <w:t>结构形式</w:t>
            </w:r>
          </w:p>
        </w:tc>
        <w:tc>
          <w:tcPr>
            <w:tcW w:w="1259" w:type="dxa"/>
            <w:gridSpan w:val="3"/>
            <w:tcBorders>
              <w:tl2br w:val="nil"/>
              <w:tr2bl w:val="nil"/>
            </w:tcBorders>
            <w:vAlign w:val="center"/>
          </w:tcPr>
          <w:p w14:paraId="2F6341BC">
            <w:pPr>
              <w:spacing w:line="360" w:lineRule="exact"/>
              <w:rPr>
                <w:rFonts w:ascii="仿宋" w:hAnsi="仿宋" w:eastAsia="仿宋" w:cs="仿宋"/>
                <w:color w:val="000000"/>
              </w:rPr>
            </w:pPr>
          </w:p>
        </w:tc>
        <w:tc>
          <w:tcPr>
            <w:tcW w:w="1576" w:type="dxa"/>
            <w:gridSpan w:val="2"/>
            <w:tcBorders>
              <w:tl2br w:val="nil"/>
              <w:tr2bl w:val="nil"/>
            </w:tcBorders>
            <w:vAlign w:val="center"/>
          </w:tcPr>
          <w:p w14:paraId="5AFA2473">
            <w:pPr>
              <w:spacing w:line="360" w:lineRule="exact"/>
              <w:rPr>
                <w:rFonts w:ascii="宋体" w:hAnsi="宋体" w:cs="宋体"/>
                <w:color w:val="000000"/>
              </w:rPr>
            </w:pPr>
            <w:r>
              <w:rPr>
                <w:rFonts w:hint="eastAsia" w:ascii="宋体" w:hAnsi="宋体" w:cs="宋体"/>
                <w:color w:val="000000"/>
              </w:rPr>
              <w:t>承重构件种类</w:t>
            </w:r>
          </w:p>
        </w:tc>
        <w:tc>
          <w:tcPr>
            <w:tcW w:w="1686" w:type="dxa"/>
            <w:gridSpan w:val="4"/>
            <w:tcBorders>
              <w:tl2br w:val="nil"/>
              <w:tr2bl w:val="nil"/>
            </w:tcBorders>
            <w:vAlign w:val="center"/>
          </w:tcPr>
          <w:p w14:paraId="6EB0B503">
            <w:pPr>
              <w:spacing w:line="360" w:lineRule="exact"/>
              <w:rPr>
                <w:rFonts w:ascii="仿宋" w:hAnsi="仿宋" w:eastAsia="仿宋" w:cs="仿宋"/>
                <w:color w:val="000000"/>
              </w:rPr>
            </w:pPr>
          </w:p>
        </w:tc>
        <w:tc>
          <w:tcPr>
            <w:tcW w:w="1494" w:type="dxa"/>
            <w:tcBorders>
              <w:tl2br w:val="nil"/>
              <w:tr2bl w:val="nil"/>
            </w:tcBorders>
            <w:vAlign w:val="center"/>
          </w:tcPr>
          <w:p w14:paraId="5F5050D1">
            <w:pPr>
              <w:spacing w:line="360" w:lineRule="exact"/>
              <w:rPr>
                <w:rFonts w:ascii="宋体" w:hAnsi="宋体" w:cs="宋体"/>
                <w:color w:val="000000"/>
              </w:rPr>
            </w:pPr>
            <w:r>
              <w:rPr>
                <w:rFonts w:hint="eastAsia" w:ascii="宋体" w:hAnsi="宋体" w:cs="宋体"/>
                <w:color w:val="000000"/>
              </w:rPr>
              <w:t>抗震设防烈度</w:t>
            </w:r>
          </w:p>
        </w:tc>
        <w:tc>
          <w:tcPr>
            <w:tcW w:w="1232" w:type="dxa"/>
            <w:tcBorders>
              <w:tl2br w:val="nil"/>
              <w:tr2bl w:val="nil"/>
            </w:tcBorders>
            <w:vAlign w:val="center"/>
          </w:tcPr>
          <w:p w14:paraId="042C8124">
            <w:pPr>
              <w:spacing w:line="360" w:lineRule="exact"/>
              <w:rPr>
                <w:rFonts w:ascii="仿宋" w:hAnsi="仿宋" w:eastAsia="仿宋" w:cs="仿宋"/>
                <w:color w:val="000000"/>
              </w:rPr>
            </w:pPr>
          </w:p>
        </w:tc>
      </w:tr>
      <w:tr w14:paraId="769D65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4" w:type="dxa"/>
            <w:tcBorders>
              <w:tl2br w:val="nil"/>
              <w:tr2bl w:val="nil"/>
            </w:tcBorders>
            <w:vAlign w:val="center"/>
          </w:tcPr>
          <w:p w14:paraId="2C00A112">
            <w:pPr>
              <w:spacing w:line="360" w:lineRule="exact"/>
              <w:rPr>
                <w:rFonts w:ascii="宋体" w:hAnsi="宋体" w:cs="宋体"/>
                <w:color w:val="000000"/>
              </w:rPr>
            </w:pPr>
            <w:r>
              <w:rPr>
                <w:rFonts w:hint="eastAsia" w:ascii="宋体" w:hAnsi="宋体" w:cs="宋体"/>
                <w:color w:val="000000"/>
              </w:rPr>
              <w:t>围护墙体材料</w:t>
            </w:r>
          </w:p>
        </w:tc>
        <w:tc>
          <w:tcPr>
            <w:tcW w:w="1259" w:type="dxa"/>
            <w:gridSpan w:val="3"/>
            <w:tcBorders>
              <w:tl2br w:val="nil"/>
              <w:tr2bl w:val="nil"/>
            </w:tcBorders>
            <w:vAlign w:val="center"/>
          </w:tcPr>
          <w:p w14:paraId="7CC52867">
            <w:pPr>
              <w:spacing w:line="360" w:lineRule="exact"/>
              <w:rPr>
                <w:rFonts w:ascii="仿宋" w:hAnsi="仿宋" w:eastAsia="仿宋" w:cs="仿宋"/>
                <w:color w:val="000000"/>
              </w:rPr>
            </w:pPr>
          </w:p>
        </w:tc>
        <w:tc>
          <w:tcPr>
            <w:tcW w:w="1576" w:type="dxa"/>
            <w:gridSpan w:val="2"/>
            <w:tcBorders>
              <w:tl2br w:val="nil"/>
              <w:tr2bl w:val="nil"/>
            </w:tcBorders>
            <w:vAlign w:val="center"/>
          </w:tcPr>
          <w:p w14:paraId="14CE7BC4">
            <w:pPr>
              <w:spacing w:line="360" w:lineRule="exact"/>
              <w:rPr>
                <w:rFonts w:ascii="宋体" w:hAnsi="宋体" w:cs="宋体"/>
                <w:color w:val="000000"/>
              </w:rPr>
            </w:pPr>
            <w:r>
              <w:rPr>
                <w:rFonts w:hint="eastAsia" w:ascii="宋体" w:hAnsi="宋体" w:cs="宋体"/>
                <w:color w:val="000000"/>
              </w:rPr>
              <w:t>楼屋面类型</w:t>
            </w:r>
          </w:p>
        </w:tc>
        <w:tc>
          <w:tcPr>
            <w:tcW w:w="1686" w:type="dxa"/>
            <w:gridSpan w:val="4"/>
            <w:tcBorders>
              <w:tl2br w:val="nil"/>
              <w:tr2bl w:val="nil"/>
            </w:tcBorders>
            <w:vAlign w:val="center"/>
          </w:tcPr>
          <w:p w14:paraId="07E77246">
            <w:pPr>
              <w:spacing w:line="360" w:lineRule="exact"/>
              <w:rPr>
                <w:rFonts w:ascii="仿宋" w:hAnsi="仿宋" w:eastAsia="仿宋" w:cs="仿宋"/>
                <w:color w:val="000000"/>
              </w:rPr>
            </w:pPr>
          </w:p>
        </w:tc>
        <w:tc>
          <w:tcPr>
            <w:tcW w:w="1494" w:type="dxa"/>
            <w:tcBorders>
              <w:tl2br w:val="nil"/>
              <w:tr2bl w:val="nil"/>
            </w:tcBorders>
            <w:vAlign w:val="center"/>
          </w:tcPr>
          <w:p w14:paraId="3C6D782A">
            <w:pPr>
              <w:spacing w:line="360" w:lineRule="exact"/>
              <w:rPr>
                <w:rFonts w:ascii="宋体" w:hAnsi="宋体" w:cs="宋体"/>
                <w:color w:val="000000"/>
              </w:rPr>
            </w:pPr>
            <w:r>
              <w:rPr>
                <w:rFonts w:hint="eastAsia" w:ascii="宋体" w:hAnsi="宋体" w:cs="宋体"/>
                <w:color w:val="000000"/>
              </w:rPr>
              <w:t>楼屋面材料</w:t>
            </w:r>
          </w:p>
        </w:tc>
        <w:tc>
          <w:tcPr>
            <w:tcW w:w="1232" w:type="dxa"/>
            <w:tcBorders>
              <w:tl2br w:val="nil"/>
              <w:tr2bl w:val="nil"/>
            </w:tcBorders>
            <w:vAlign w:val="center"/>
          </w:tcPr>
          <w:p w14:paraId="4E4D211F">
            <w:pPr>
              <w:spacing w:line="360" w:lineRule="exact"/>
              <w:rPr>
                <w:rFonts w:ascii="仿宋" w:hAnsi="仿宋" w:eastAsia="仿宋" w:cs="仿宋"/>
                <w:color w:val="000000"/>
              </w:rPr>
            </w:pPr>
          </w:p>
        </w:tc>
      </w:tr>
      <w:tr w14:paraId="75727E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783" w:type="dxa"/>
            <w:gridSpan w:val="4"/>
            <w:tcBorders>
              <w:tl2br w:val="nil"/>
              <w:tr2bl w:val="nil"/>
            </w:tcBorders>
            <w:vAlign w:val="center"/>
          </w:tcPr>
          <w:p w14:paraId="747EBD7D">
            <w:pPr>
              <w:spacing w:line="360" w:lineRule="exact"/>
              <w:jc w:val="center"/>
              <w:rPr>
                <w:rFonts w:ascii="仿宋" w:hAnsi="仿宋" w:eastAsia="仿宋" w:cs="仿宋"/>
                <w:color w:val="000000"/>
              </w:rPr>
            </w:pPr>
            <w:r>
              <w:rPr>
                <w:rFonts w:hint="eastAsia" w:ascii="宋体" w:hAnsi="宋体" w:cs="宋体"/>
                <w:color w:val="000000"/>
              </w:rPr>
              <w:t>使用历史和维修情况</w:t>
            </w:r>
          </w:p>
        </w:tc>
        <w:tc>
          <w:tcPr>
            <w:tcW w:w="5988" w:type="dxa"/>
            <w:gridSpan w:val="8"/>
            <w:tcBorders>
              <w:tl2br w:val="nil"/>
              <w:tr2bl w:val="nil"/>
            </w:tcBorders>
            <w:vAlign w:val="center"/>
          </w:tcPr>
          <w:p w14:paraId="3E1166E2">
            <w:pPr>
              <w:spacing w:line="360" w:lineRule="exact"/>
              <w:rPr>
                <w:rFonts w:ascii="仿宋" w:hAnsi="仿宋" w:eastAsia="仿宋" w:cs="仿宋"/>
                <w:color w:val="000000"/>
              </w:rPr>
            </w:pPr>
          </w:p>
        </w:tc>
      </w:tr>
      <w:tr w14:paraId="5DD92E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28" w:hRule="atLeast"/>
          <w:jc w:val="center"/>
        </w:trPr>
        <w:tc>
          <w:tcPr>
            <w:tcW w:w="4359" w:type="dxa"/>
            <w:gridSpan w:val="6"/>
            <w:tcBorders>
              <w:tl2br w:val="nil"/>
              <w:tr2bl w:val="nil"/>
            </w:tcBorders>
            <w:vAlign w:val="center"/>
          </w:tcPr>
          <w:p w14:paraId="26278B78">
            <w:pPr>
              <w:spacing w:line="360" w:lineRule="exact"/>
              <w:rPr>
                <w:rFonts w:ascii="仿宋" w:hAnsi="仿宋" w:eastAsia="仿宋" w:cs="仿宋"/>
                <w:color w:val="000000"/>
              </w:rPr>
            </w:pPr>
          </w:p>
          <w:p w14:paraId="5115D2D8">
            <w:pPr>
              <w:spacing w:line="360" w:lineRule="exact"/>
              <w:rPr>
                <w:rFonts w:ascii="仿宋" w:hAnsi="仿宋" w:eastAsia="仿宋" w:cs="仿宋"/>
                <w:color w:val="000000"/>
              </w:rPr>
            </w:pPr>
          </w:p>
          <w:p w14:paraId="1B6A55DD">
            <w:pPr>
              <w:spacing w:line="360" w:lineRule="exact"/>
              <w:rPr>
                <w:rFonts w:ascii="仿宋" w:hAnsi="仿宋" w:eastAsia="仿宋" w:cs="仿宋"/>
                <w:color w:val="000000"/>
              </w:rPr>
            </w:pPr>
          </w:p>
          <w:p w14:paraId="6247FE9C">
            <w:pPr>
              <w:spacing w:line="360" w:lineRule="exact"/>
              <w:rPr>
                <w:rFonts w:ascii="仿宋" w:hAnsi="仿宋" w:eastAsia="仿宋" w:cs="仿宋"/>
                <w:color w:val="000000"/>
              </w:rPr>
            </w:pPr>
          </w:p>
          <w:p w14:paraId="33A98C92">
            <w:pPr>
              <w:spacing w:line="360" w:lineRule="exact"/>
              <w:rPr>
                <w:rFonts w:ascii="仿宋" w:hAnsi="仿宋" w:eastAsia="仿宋" w:cs="仿宋"/>
                <w:color w:val="000000"/>
              </w:rPr>
            </w:pPr>
          </w:p>
          <w:p w14:paraId="012B492E">
            <w:pPr>
              <w:spacing w:line="360" w:lineRule="exact"/>
              <w:rPr>
                <w:rFonts w:ascii="仿宋" w:hAnsi="仿宋" w:eastAsia="仿宋" w:cs="仿宋"/>
                <w:color w:val="000000"/>
              </w:rPr>
            </w:pPr>
          </w:p>
          <w:p w14:paraId="07432287">
            <w:pPr>
              <w:spacing w:line="360" w:lineRule="exact"/>
              <w:rPr>
                <w:rFonts w:ascii="仿宋" w:hAnsi="仿宋" w:eastAsia="仿宋" w:cs="仿宋"/>
                <w:color w:val="000000"/>
              </w:rPr>
            </w:pPr>
          </w:p>
          <w:p w14:paraId="25BE941D">
            <w:pPr>
              <w:spacing w:line="360" w:lineRule="exact"/>
              <w:jc w:val="center"/>
              <w:rPr>
                <w:rFonts w:ascii="仿宋" w:hAnsi="仿宋" w:eastAsia="仿宋" w:cs="仿宋"/>
                <w:color w:val="000000"/>
              </w:rPr>
            </w:pPr>
            <w:r>
              <w:rPr>
                <w:rFonts w:hint="eastAsia" w:ascii="仿宋" w:hAnsi="仿宋" w:eastAsia="仿宋" w:cs="仿宋"/>
                <w:color w:val="000000"/>
              </w:rPr>
              <w:t>房屋正面照片</w:t>
            </w:r>
          </w:p>
        </w:tc>
        <w:tc>
          <w:tcPr>
            <w:tcW w:w="4412" w:type="dxa"/>
            <w:gridSpan w:val="6"/>
            <w:tcBorders>
              <w:tl2br w:val="nil"/>
              <w:tr2bl w:val="nil"/>
            </w:tcBorders>
            <w:vAlign w:val="center"/>
          </w:tcPr>
          <w:p w14:paraId="3F7D874A">
            <w:pPr>
              <w:spacing w:line="360" w:lineRule="exact"/>
              <w:ind w:firstLine="1890" w:firstLineChars="900"/>
              <w:rPr>
                <w:rFonts w:ascii="仿宋" w:hAnsi="仿宋" w:eastAsia="仿宋" w:cs="仿宋"/>
                <w:color w:val="000000"/>
              </w:rPr>
            </w:pPr>
          </w:p>
          <w:p w14:paraId="7A71A8C7">
            <w:pPr>
              <w:spacing w:line="360" w:lineRule="exact"/>
              <w:ind w:firstLine="1890" w:firstLineChars="900"/>
              <w:rPr>
                <w:rFonts w:ascii="仿宋" w:hAnsi="仿宋" w:eastAsia="仿宋" w:cs="仿宋"/>
                <w:color w:val="000000"/>
              </w:rPr>
            </w:pPr>
          </w:p>
          <w:p w14:paraId="05662A81">
            <w:pPr>
              <w:spacing w:line="360" w:lineRule="exact"/>
              <w:ind w:firstLine="1890" w:firstLineChars="900"/>
              <w:rPr>
                <w:rFonts w:ascii="仿宋" w:hAnsi="仿宋" w:eastAsia="仿宋" w:cs="仿宋"/>
                <w:color w:val="000000"/>
              </w:rPr>
            </w:pPr>
          </w:p>
          <w:p w14:paraId="53F9DB91">
            <w:pPr>
              <w:spacing w:line="360" w:lineRule="exact"/>
              <w:ind w:firstLine="1890" w:firstLineChars="900"/>
              <w:rPr>
                <w:rFonts w:ascii="仿宋" w:hAnsi="仿宋" w:eastAsia="仿宋" w:cs="仿宋"/>
                <w:color w:val="000000"/>
              </w:rPr>
            </w:pPr>
          </w:p>
          <w:p w14:paraId="1AB261BB">
            <w:pPr>
              <w:spacing w:line="360" w:lineRule="exact"/>
              <w:ind w:firstLine="1890" w:firstLineChars="900"/>
              <w:rPr>
                <w:rFonts w:ascii="仿宋" w:hAnsi="仿宋" w:eastAsia="仿宋" w:cs="仿宋"/>
                <w:color w:val="000000"/>
              </w:rPr>
            </w:pPr>
          </w:p>
          <w:p w14:paraId="31B6FFFC">
            <w:pPr>
              <w:spacing w:line="360" w:lineRule="exact"/>
              <w:ind w:firstLine="1890" w:firstLineChars="900"/>
              <w:rPr>
                <w:rFonts w:ascii="仿宋" w:hAnsi="仿宋" w:eastAsia="仿宋" w:cs="仿宋"/>
                <w:color w:val="000000"/>
              </w:rPr>
            </w:pPr>
          </w:p>
          <w:p w14:paraId="5B3475EB">
            <w:pPr>
              <w:spacing w:line="360" w:lineRule="exact"/>
              <w:ind w:firstLine="1890" w:firstLineChars="900"/>
              <w:rPr>
                <w:rFonts w:ascii="仿宋" w:hAnsi="仿宋" w:eastAsia="仿宋" w:cs="仿宋"/>
                <w:color w:val="000000"/>
              </w:rPr>
            </w:pPr>
          </w:p>
          <w:p w14:paraId="3B1694BE">
            <w:pPr>
              <w:spacing w:line="360" w:lineRule="exact"/>
              <w:jc w:val="center"/>
              <w:rPr>
                <w:rFonts w:ascii="仿宋" w:hAnsi="仿宋" w:eastAsia="仿宋" w:cs="仿宋"/>
                <w:color w:val="000000"/>
              </w:rPr>
            </w:pPr>
            <w:r>
              <w:rPr>
                <w:rFonts w:hint="eastAsia" w:ascii="仿宋" w:hAnsi="仿宋" w:eastAsia="仿宋" w:cs="仿宋"/>
                <w:color w:val="000000"/>
              </w:rPr>
              <w:t>房屋侧面照片</w:t>
            </w:r>
          </w:p>
        </w:tc>
      </w:tr>
      <w:tr w14:paraId="6B0AAC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1" w:type="dxa"/>
            <w:gridSpan w:val="12"/>
            <w:tcBorders>
              <w:tl2br w:val="nil"/>
              <w:tr2bl w:val="nil"/>
            </w:tcBorders>
            <w:vAlign w:val="center"/>
          </w:tcPr>
          <w:p w14:paraId="4D76F591">
            <w:pPr>
              <w:spacing w:line="360" w:lineRule="exact"/>
              <w:rPr>
                <w:rFonts w:ascii="仿宋" w:hAnsi="仿宋" w:eastAsia="仿宋" w:cs="仿宋"/>
                <w:color w:val="000000"/>
              </w:rPr>
            </w:pPr>
            <w:r>
              <w:rPr>
                <w:rFonts w:hint="eastAsia" w:ascii="仿宋" w:hAnsi="仿宋" w:eastAsia="仿宋" w:cs="仿宋"/>
                <w:color w:val="000000"/>
              </w:rPr>
              <w:t>1、场地安全性     危险场地（  ）    基本安全场地（  ）</w:t>
            </w:r>
          </w:p>
          <w:p w14:paraId="63E2FD09">
            <w:pPr>
              <w:spacing w:line="360" w:lineRule="exact"/>
              <w:jc w:val="left"/>
              <w:rPr>
                <w:rFonts w:ascii="仿宋" w:hAnsi="仿宋" w:eastAsia="仿宋" w:cs="仿宋"/>
                <w:color w:val="000000"/>
              </w:rPr>
            </w:pPr>
            <w:r>
              <w:rPr>
                <w:rFonts w:hint="eastAsia" w:ascii="仿宋" w:hAnsi="仿宋" w:eastAsia="仿宋" w:cs="仿宋"/>
                <w:color w:val="000000"/>
              </w:rPr>
              <w:t xml:space="preserve">2、地基基础 （□a □b □c □d）级        3、承重构件（□a □b □c □d）级 </w:t>
            </w:r>
          </w:p>
          <w:p w14:paraId="00B48D93">
            <w:pPr>
              <w:spacing w:line="360" w:lineRule="exact"/>
              <w:jc w:val="left"/>
              <w:rPr>
                <w:rFonts w:ascii="仿宋" w:hAnsi="仿宋" w:eastAsia="仿宋" w:cs="仿宋"/>
                <w:color w:val="000000"/>
              </w:rPr>
            </w:pPr>
            <w:r>
              <w:rPr>
                <w:rFonts w:hint="eastAsia" w:ascii="仿宋" w:hAnsi="仿宋" w:eastAsia="仿宋" w:cs="仿宋"/>
                <w:color w:val="000000"/>
              </w:rPr>
              <w:t>4、围护(分隔)构件（□a □b □c □d）级   5、木屋架或楼屋盖（□a □b □c级 □d）级</w:t>
            </w:r>
          </w:p>
        </w:tc>
      </w:tr>
      <w:tr w14:paraId="6C3D70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924" w:type="dxa"/>
            <w:gridSpan w:val="2"/>
            <w:tcBorders>
              <w:tl2br w:val="nil"/>
              <w:tr2bl w:val="nil"/>
            </w:tcBorders>
            <w:vAlign w:val="center"/>
          </w:tcPr>
          <w:p w14:paraId="52FC125C">
            <w:pPr>
              <w:spacing w:line="360" w:lineRule="exact"/>
              <w:jc w:val="center"/>
              <w:rPr>
                <w:rFonts w:ascii="宋体" w:hAnsi="宋体" w:cs="宋体"/>
                <w:color w:val="000000"/>
              </w:rPr>
            </w:pPr>
            <w:r>
              <w:rPr>
                <w:rFonts w:hint="eastAsia" w:ascii="宋体" w:hAnsi="宋体" w:cs="宋体"/>
                <w:color w:val="000000"/>
              </w:rPr>
              <w:t>房屋整体危险等级</w:t>
            </w:r>
          </w:p>
        </w:tc>
        <w:tc>
          <w:tcPr>
            <w:tcW w:w="6847" w:type="dxa"/>
            <w:gridSpan w:val="10"/>
            <w:tcBorders>
              <w:tl2br w:val="nil"/>
              <w:tr2bl w:val="nil"/>
            </w:tcBorders>
            <w:vAlign w:val="center"/>
          </w:tcPr>
          <w:p w14:paraId="130CBE92">
            <w:pPr>
              <w:spacing w:line="360" w:lineRule="exact"/>
              <w:ind w:firstLine="630" w:firstLineChars="300"/>
              <w:rPr>
                <w:rFonts w:ascii="仿宋" w:hAnsi="仿宋" w:eastAsia="仿宋" w:cs="仿宋"/>
                <w:color w:val="000000"/>
              </w:rPr>
            </w:pPr>
            <w:r>
              <w:rPr>
                <w:rFonts w:hint="eastAsia" w:ascii="仿宋" w:hAnsi="仿宋" w:eastAsia="仿宋" w:cs="仿宋"/>
                <w:color w:val="000000"/>
              </w:rPr>
              <w:t>□A级       □B级        □C级        □D级</w:t>
            </w:r>
          </w:p>
        </w:tc>
      </w:tr>
      <w:tr w14:paraId="435D19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924" w:type="dxa"/>
            <w:gridSpan w:val="2"/>
            <w:tcBorders>
              <w:tl2br w:val="nil"/>
              <w:tr2bl w:val="nil"/>
            </w:tcBorders>
            <w:vAlign w:val="center"/>
          </w:tcPr>
          <w:p w14:paraId="4CDACC35">
            <w:pPr>
              <w:spacing w:line="360" w:lineRule="exact"/>
              <w:jc w:val="center"/>
              <w:rPr>
                <w:rFonts w:ascii="宋体" w:hAnsi="宋体" w:cs="宋体"/>
                <w:color w:val="000000"/>
              </w:rPr>
            </w:pPr>
            <w:r>
              <w:rPr>
                <w:rFonts w:hint="eastAsia" w:ascii="宋体" w:hAnsi="宋体" w:cs="宋体"/>
                <w:color w:val="000000"/>
              </w:rPr>
              <w:t>防灾措施鉴定结果</w:t>
            </w:r>
          </w:p>
        </w:tc>
        <w:tc>
          <w:tcPr>
            <w:tcW w:w="6847" w:type="dxa"/>
            <w:gridSpan w:val="10"/>
            <w:tcBorders>
              <w:tl2br w:val="nil"/>
              <w:tr2bl w:val="nil"/>
            </w:tcBorders>
            <w:vAlign w:val="center"/>
          </w:tcPr>
          <w:p w14:paraId="2DA9CD2B">
            <w:pPr>
              <w:spacing w:line="360" w:lineRule="exact"/>
              <w:rPr>
                <w:rFonts w:ascii="仿宋" w:hAnsi="仿宋" w:eastAsia="仿宋" w:cs="仿宋"/>
                <w:color w:val="000000"/>
              </w:rPr>
            </w:pPr>
            <w:r>
              <w:rPr>
                <w:rFonts w:hint="eastAsia" w:ascii="仿宋" w:hAnsi="仿宋" w:eastAsia="仿宋" w:cs="仿宋"/>
                <w:color w:val="000000"/>
              </w:rPr>
              <w:t>□具备防灾措施     □部分具备防灾措施     □完全不具备防灾措施</w:t>
            </w:r>
          </w:p>
        </w:tc>
      </w:tr>
      <w:tr w14:paraId="4595A1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924" w:type="dxa"/>
            <w:gridSpan w:val="2"/>
            <w:tcBorders>
              <w:tl2br w:val="nil"/>
              <w:tr2bl w:val="nil"/>
            </w:tcBorders>
            <w:vAlign w:val="center"/>
          </w:tcPr>
          <w:p w14:paraId="632E7CF2">
            <w:pPr>
              <w:spacing w:line="360" w:lineRule="exact"/>
              <w:jc w:val="center"/>
              <w:rPr>
                <w:rFonts w:ascii="宋体" w:hAnsi="宋体" w:cs="宋体"/>
                <w:color w:val="000000"/>
              </w:rPr>
            </w:pPr>
            <w:r>
              <w:rPr>
                <w:rFonts w:hint="eastAsia" w:ascii="宋体" w:hAnsi="宋体" w:cs="宋体"/>
                <w:color w:val="000000"/>
              </w:rPr>
              <w:t>处理建议</w:t>
            </w:r>
          </w:p>
        </w:tc>
        <w:tc>
          <w:tcPr>
            <w:tcW w:w="6847" w:type="dxa"/>
            <w:gridSpan w:val="10"/>
            <w:tcBorders>
              <w:tl2br w:val="nil"/>
              <w:tr2bl w:val="nil"/>
            </w:tcBorders>
            <w:vAlign w:val="center"/>
          </w:tcPr>
          <w:p w14:paraId="61CF7C37">
            <w:pPr>
              <w:spacing w:line="360" w:lineRule="exact"/>
              <w:rPr>
                <w:rFonts w:ascii="仿宋" w:hAnsi="仿宋" w:eastAsia="仿宋" w:cs="仿宋"/>
                <w:color w:val="000000"/>
              </w:rPr>
            </w:pPr>
            <w:r>
              <w:rPr>
                <w:rFonts w:hint="eastAsia" w:ascii="仿宋" w:hAnsi="仿宋" w:eastAsia="仿宋" w:cs="仿宋"/>
                <w:color w:val="000000"/>
              </w:rPr>
              <w:t>□正常使用   □观察使用   □修缮加固   □拆除重建   □异地重建</w:t>
            </w:r>
          </w:p>
        </w:tc>
      </w:tr>
      <w:tr w14:paraId="2EF5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89" w:type="dxa"/>
            <w:gridSpan w:val="7"/>
            <w:tcBorders>
              <w:tl2br w:val="nil"/>
              <w:tr2bl w:val="nil"/>
            </w:tcBorders>
            <w:vAlign w:val="center"/>
          </w:tcPr>
          <w:p w14:paraId="7C225B37">
            <w:pPr>
              <w:spacing w:line="360" w:lineRule="exact"/>
              <w:rPr>
                <w:rFonts w:ascii="宋体" w:hAnsi="宋体" w:cs="宋体"/>
                <w:color w:val="000000"/>
                <w:szCs w:val="21"/>
              </w:rPr>
            </w:pPr>
            <w:r>
              <w:rPr>
                <w:rFonts w:hint="eastAsia" w:ascii="宋体" w:hAnsi="宋体" w:cs="宋体"/>
                <w:color w:val="000000"/>
                <w:szCs w:val="21"/>
              </w:rPr>
              <w:t>鉴定人员（签字）：</w:t>
            </w:r>
          </w:p>
          <w:p w14:paraId="5F396B01">
            <w:pPr>
              <w:spacing w:line="360" w:lineRule="exact"/>
              <w:rPr>
                <w:rFonts w:ascii="宋体" w:hAnsi="宋体" w:cs="宋体"/>
                <w:color w:val="000000"/>
                <w:szCs w:val="21"/>
              </w:rPr>
            </w:pPr>
          </w:p>
          <w:p w14:paraId="69A595E2">
            <w:pPr>
              <w:spacing w:line="360" w:lineRule="exact"/>
              <w:rPr>
                <w:rFonts w:ascii="宋体" w:hAnsi="宋体" w:cs="宋体"/>
                <w:color w:val="000000"/>
                <w:szCs w:val="21"/>
              </w:rPr>
            </w:pPr>
          </w:p>
          <w:p w14:paraId="6674FA44">
            <w:pPr>
              <w:spacing w:line="360" w:lineRule="exact"/>
              <w:rPr>
                <w:rFonts w:ascii="宋体" w:hAnsi="宋体" w:cs="宋体"/>
                <w:color w:val="000000"/>
                <w:szCs w:val="21"/>
              </w:rPr>
            </w:pPr>
          </w:p>
          <w:p w14:paraId="18181C41">
            <w:pPr>
              <w:spacing w:line="360" w:lineRule="exact"/>
              <w:ind w:firstLine="1102" w:firstLineChars="525"/>
              <w:jc w:val="right"/>
              <w:rPr>
                <w:rFonts w:ascii="宋体" w:hAnsi="宋体" w:cs="宋体"/>
                <w:color w:val="000000"/>
                <w:szCs w:val="21"/>
              </w:rPr>
            </w:pPr>
            <w:r>
              <w:rPr>
                <w:rFonts w:hint="eastAsia" w:ascii="宋体" w:hAnsi="宋体" w:cs="宋体"/>
                <w:color w:val="000000"/>
                <w:szCs w:val="21"/>
              </w:rPr>
              <w:t xml:space="preserve">    年    月    日</w:t>
            </w:r>
          </w:p>
        </w:tc>
        <w:tc>
          <w:tcPr>
            <w:tcW w:w="4282" w:type="dxa"/>
            <w:gridSpan w:val="5"/>
            <w:tcBorders>
              <w:tl2br w:val="nil"/>
              <w:tr2bl w:val="nil"/>
            </w:tcBorders>
            <w:vAlign w:val="center"/>
          </w:tcPr>
          <w:p w14:paraId="26A30D65">
            <w:pPr>
              <w:spacing w:line="360" w:lineRule="exact"/>
              <w:ind w:firstLine="558" w:firstLineChars="266"/>
              <w:jc w:val="center"/>
              <w:rPr>
                <w:rFonts w:ascii="宋体" w:hAnsi="宋体" w:cs="宋体"/>
                <w:color w:val="000000"/>
                <w:szCs w:val="21"/>
              </w:rPr>
            </w:pPr>
          </w:p>
          <w:p w14:paraId="5A336268">
            <w:pPr>
              <w:spacing w:line="360" w:lineRule="exact"/>
              <w:ind w:firstLine="558" w:firstLineChars="266"/>
              <w:jc w:val="center"/>
              <w:rPr>
                <w:rFonts w:ascii="宋体" w:hAnsi="宋体" w:cs="宋体"/>
                <w:color w:val="000000"/>
                <w:szCs w:val="21"/>
              </w:rPr>
            </w:pPr>
          </w:p>
          <w:p w14:paraId="22FEB61C">
            <w:pPr>
              <w:spacing w:line="360" w:lineRule="exact"/>
              <w:ind w:firstLine="558" w:firstLineChars="266"/>
              <w:jc w:val="center"/>
              <w:rPr>
                <w:rFonts w:ascii="宋体" w:hAnsi="宋体" w:cs="宋体"/>
                <w:color w:val="000000"/>
                <w:szCs w:val="21"/>
              </w:rPr>
            </w:pPr>
            <w:r>
              <w:rPr>
                <w:rFonts w:hint="eastAsia" w:ascii="宋体" w:hAnsi="宋体" w:cs="宋体"/>
                <w:color w:val="000000"/>
                <w:szCs w:val="21"/>
              </w:rPr>
              <w:t>鉴定单位（签章）</w:t>
            </w:r>
          </w:p>
          <w:p w14:paraId="7869643F">
            <w:pPr>
              <w:spacing w:line="360" w:lineRule="exact"/>
              <w:ind w:firstLine="558" w:firstLineChars="266"/>
              <w:jc w:val="center"/>
              <w:rPr>
                <w:rFonts w:ascii="宋体" w:hAnsi="宋体" w:cs="宋体"/>
                <w:color w:val="000000"/>
                <w:szCs w:val="21"/>
              </w:rPr>
            </w:pPr>
          </w:p>
          <w:p w14:paraId="48284656">
            <w:pPr>
              <w:spacing w:line="360" w:lineRule="exact"/>
              <w:ind w:firstLine="1837" w:firstLineChars="875"/>
              <w:jc w:val="right"/>
              <w:rPr>
                <w:rFonts w:ascii="宋体" w:hAnsi="宋体" w:cs="宋体"/>
                <w:color w:val="000000"/>
                <w:szCs w:val="21"/>
              </w:rPr>
            </w:pPr>
            <w:r>
              <w:rPr>
                <w:rFonts w:hint="eastAsia" w:ascii="宋体" w:hAnsi="宋体" w:cs="宋体"/>
                <w:color w:val="000000"/>
                <w:szCs w:val="21"/>
              </w:rPr>
              <w:t>年    月    日</w:t>
            </w:r>
          </w:p>
        </w:tc>
      </w:tr>
    </w:tbl>
    <w:p w14:paraId="08A1D9E4">
      <w:pPr>
        <w:spacing w:line="560" w:lineRule="exact"/>
        <w:rPr>
          <w:rFonts w:ascii="方正仿宋_GBK" w:eastAsia="方正仿宋_GBK"/>
          <w:sz w:val="28"/>
          <w:szCs w:val="28"/>
        </w:rPr>
      </w:pPr>
      <w:r>
        <w:rPr>
          <w:rFonts w:hint="eastAsia" w:ascii="楷体" w:hAnsi="楷体" w:eastAsia="楷体" w:cs="楷体"/>
          <w:sz w:val="28"/>
          <w:szCs w:val="28"/>
        </w:rPr>
        <w:br w:type="page"/>
      </w:r>
      <w:r>
        <w:rPr>
          <w:rFonts w:hint="eastAsia" w:ascii="方正黑体_GBK" w:hAnsi="方正黑体_GBK" w:eastAsia="方正黑体_GBK" w:cs="方正黑体_GBK"/>
          <w:sz w:val="32"/>
          <w:szCs w:val="32"/>
        </w:rPr>
        <w:t>附件2</w:t>
      </w:r>
    </w:p>
    <w:p w14:paraId="290F22E1">
      <w:pPr>
        <w:spacing w:line="560" w:lineRule="exact"/>
        <w:jc w:val="center"/>
        <w:rPr>
          <w:rFonts w:ascii="方正小标宋_GBK" w:eastAsia="方正小标宋_GBK"/>
          <w:sz w:val="44"/>
          <w:szCs w:val="44"/>
        </w:rPr>
      </w:pPr>
      <w:r>
        <w:rPr>
          <w:rFonts w:hint="eastAsia" w:ascii="方正小标宋_GBK" w:eastAsia="方正小标宋_GBK"/>
          <w:sz w:val="44"/>
          <w:szCs w:val="44"/>
        </w:rPr>
        <w:t>农村危房改造补助申请书</w:t>
      </w:r>
    </w:p>
    <w:p w14:paraId="27D4EAAD">
      <w:pPr>
        <w:spacing w:line="560" w:lineRule="exact"/>
        <w:rPr>
          <w:rFonts w:ascii="方正仿宋_GBK" w:eastAsia="方正仿宋_GBK"/>
          <w:sz w:val="32"/>
          <w:szCs w:val="32"/>
        </w:rPr>
      </w:pPr>
    </w:p>
    <w:p w14:paraId="4E9A62D0">
      <w:pPr>
        <w:spacing w:line="560" w:lineRule="exact"/>
        <w:rPr>
          <w:rFonts w:ascii="方正仿宋_GBK" w:eastAsia="方正仿宋_GBK"/>
          <w:sz w:val="32"/>
          <w:szCs w:val="32"/>
        </w:rPr>
      </w:pPr>
      <w:r>
        <w:rPr>
          <w:rFonts w:hint="eastAsia" w:ascii="方正仿宋_GBK" w:eastAsia="方正仿宋_GBK"/>
          <w:sz w:val="32"/>
          <w:szCs w:val="32"/>
          <w:u w:val="single"/>
        </w:rPr>
        <w:t xml:space="preserve">             </w:t>
      </w:r>
      <w:r>
        <w:rPr>
          <w:rFonts w:hint="eastAsia" w:ascii="方正仿宋_GBK" w:eastAsia="方正仿宋_GBK"/>
          <w:sz w:val="32"/>
          <w:szCs w:val="32"/>
        </w:rPr>
        <w:t>村委会（社区居委会）:</w:t>
      </w:r>
    </w:p>
    <w:p w14:paraId="755D246E">
      <w:pPr>
        <w:spacing w:line="560" w:lineRule="exact"/>
        <w:rPr>
          <w:rFonts w:ascii="方正仿宋_GBK" w:eastAsia="方正仿宋_GBK"/>
          <w:sz w:val="32"/>
          <w:szCs w:val="32"/>
        </w:rPr>
      </w:pPr>
      <w:r>
        <w:rPr>
          <w:rFonts w:hint="eastAsia" w:ascii="方正仿宋_GBK" w:eastAsia="方正仿宋_GBK"/>
          <w:sz w:val="32"/>
          <w:szCs w:val="32"/>
        </w:rPr>
        <w:t xml:space="preserve">     我是</w:t>
      </w:r>
      <w:r>
        <w:rPr>
          <w:rFonts w:hint="eastAsia" w:ascii="方正仿宋_GBK" w:eastAsia="方正仿宋_GBK"/>
          <w:sz w:val="32"/>
          <w:szCs w:val="32"/>
          <w:u w:val="single"/>
        </w:rPr>
        <w:t xml:space="preserve">              </w:t>
      </w:r>
      <w:r>
        <w:rPr>
          <w:rFonts w:hint="eastAsia" w:ascii="方正仿宋_GBK" w:eastAsia="方正仿宋_GBK"/>
          <w:sz w:val="32"/>
          <w:szCs w:val="32"/>
        </w:rPr>
        <w:t>村（社区）</w:t>
      </w:r>
      <w:r>
        <w:rPr>
          <w:rFonts w:hint="eastAsia" w:ascii="方正仿宋_GBK" w:eastAsia="方正仿宋_GBK"/>
          <w:sz w:val="32"/>
          <w:szCs w:val="32"/>
          <w:u w:val="single"/>
        </w:rPr>
        <w:t xml:space="preserve">          </w:t>
      </w:r>
      <w:r>
        <w:rPr>
          <w:rFonts w:hint="eastAsia" w:ascii="方正仿宋_GBK" w:eastAsia="方正仿宋_GBK"/>
          <w:sz w:val="32"/>
          <w:szCs w:val="32"/>
        </w:rPr>
        <w:t>组（居委）村民，姓名</w:t>
      </w:r>
      <w:r>
        <w:rPr>
          <w:rFonts w:hint="eastAsia" w:ascii="方正仿宋_GBK" w:eastAsia="方正仿宋_GBK"/>
          <w:sz w:val="32"/>
          <w:szCs w:val="32"/>
          <w:u w:val="single"/>
        </w:rPr>
        <w:t xml:space="preserve">         </w:t>
      </w:r>
      <w:r>
        <w:rPr>
          <w:rFonts w:hint="eastAsia" w:ascii="方正仿宋_GBK" w:eastAsia="方正仿宋_GBK"/>
          <w:sz w:val="32"/>
          <w:szCs w:val="32"/>
        </w:rPr>
        <w:t>，身份证号码</w:t>
      </w:r>
      <w:r>
        <w:rPr>
          <w:rFonts w:hint="eastAsia" w:ascii="方正仿宋_GBK" w:eastAsia="方正仿宋_GBK"/>
          <w:sz w:val="32"/>
          <w:szCs w:val="32"/>
          <w:u w:val="single"/>
        </w:rPr>
        <w:t xml:space="preserve">                   </w:t>
      </w:r>
      <w:r>
        <w:rPr>
          <w:rFonts w:hint="eastAsia" w:ascii="方正仿宋_GBK" w:eastAsia="方正仿宋_GBK"/>
          <w:sz w:val="32"/>
          <w:szCs w:val="32"/>
        </w:rPr>
        <w:t>，“一卡通”账号：</w:t>
      </w:r>
      <w:r>
        <w:rPr>
          <w:rFonts w:hint="eastAsia" w:ascii="方正仿宋_GBK" w:eastAsia="方正仿宋_GBK"/>
          <w:sz w:val="32"/>
          <w:szCs w:val="32"/>
          <w:u w:val="single"/>
        </w:rPr>
        <w:t xml:space="preserve">                   </w:t>
      </w:r>
      <w:r>
        <w:rPr>
          <w:rFonts w:hint="eastAsia" w:ascii="方正仿宋_GBK" w:eastAsia="方正仿宋_GBK"/>
          <w:sz w:val="32"/>
          <w:szCs w:val="32"/>
        </w:rPr>
        <w:t>，现为</w:t>
      </w:r>
      <w:r>
        <w:rPr>
          <w:rFonts w:hint="eastAsia" w:ascii="方正仿宋_GBK" w:eastAsia="方正仿宋_GBK"/>
          <w:kern w:val="0"/>
          <w:sz w:val="32"/>
          <w:szCs w:val="32"/>
        </w:rPr>
        <w:t>（</w:t>
      </w:r>
      <w:r>
        <w:rPr>
          <w:rFonts w:hint="eastAsia" w:ascii="方正仿宋_GBK" w:hAnsi="方正仿宋_GBK" w:eastAsia="方正仿宋_GBK" w:cs="方正仿宋_GBK"/>
          <w:color w:val="000000"/>
          <w:sz w:val="32"/>
          <w:szCs w:val="32"/>
        </w:rPr>
        <w:t>□农村易返贫致贫户 □农村低保边缘家庭 □农村分散供养特困人员 □低保户 □因病因灾因意外事故导致基本生活出现严重困难家庭 □其他脱贫户</w:t>
      </w:r>
      <w:r>
        <w:rPr>
          <w:rFonts w:hint="eastAsia" w:ascii="方正仿宋_GBK" w:eastAsia="方正仿宋_GBK"/>
          <w:kern w:val="0"/>
          <w:sz w:val="32"/>
          <w:szCs w:val="32"/>
        </w:rPr>
        <w:t>）</w:t>
      </w:r>
      <w:r>
        <w:rPr>
          <w:rFonts w:hint="eastAsia" w:ascii="方正仿宋_GBK" w:eastAsia="方正仿宋_GBK"/>
          <w:sz w:val="32"/>
          <w:szCs w:val="32"/>
        </w:rPr>
        <w:t>，房屋经鉴定为</w:t>
      </w:r>
      <w:r>
        <w:rPr>
          <w:rFonts w:hint="eastAsia" w:ascii="方正仿宋_GBK" w:eastAsia="方正仿宋_GBK"/>
          <w:sz w:val="32"/>
          <w:szCs w:val="32"/>
          <w:u w:val="single"/>
        </w:rPr>
        <w:t xml:space="preserve">     </w:t>
      </w:r>
      <w:r>
        <w:rPr>
          <w:rFonts w:hint="eastAsia" w:ascii="方正仿宋_GBK" w:eastAsia="方正仿宋_GBK"/>
          <w:sz w:val="32"/>
          <w:szCs w:val="32"/>
        </w:rPr>
        <w:t>级（或□属于无房户），现申请纳入农村危房改造补助对象。</w:t>
      </w:r>
    </w:p>
    <w:p w14:paraId="630CE0F0">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本人在此郑重承诺：</w:t>
      </w:r>
    </w:p>
    <w:p w14:paraId="737FDD3E">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（一）□对C级危房进行修缮加固，不拆除重建。</w:t>
      </w:r>
    </w:p>
    <w:p w14:paraId="7E02BCE2">
      <w:pPr>
        <w:spacing w:line="560" w:lineRule="exact"/>
        <w:ind w:firstLine="630"/>
        <w:rPr>
          <w:rFonts w:ascii="方正仿宋_GBK" w:eastAsia="方正仿宋_GBK"/>
          <w:sz w:val="32"/>
          <w:szCs w:val="32"/>
        </w:rPr>
      </w:pPr>
      <w:r>
        <w:rPr>
          <w:rFonts w:hint="eastAsia" w:ascii="方正仿宋_GBK" w:eastAsia="方正仿宋_GBK"/>
          <w:sz w:val="32"/>
          <w:szCs w:val="32"/>
        </w:rPr>
        <w:t>（二）□对D级危房进行修缮加固；□D级危房拆除重建或无房新建的房屋面积不超过75平方米。</w:t>
      </w:r>
    </w:p>
    <w:p w14:paraId="29377B66">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（三）本人家庭所有成员无一人在城镇购买商品房，无机动车辆或大型工程车，无财政供养人员，无投资或经商办企业人员，无缴纳住房公积金或个人所得税人员。</w:t>
      </w:r>
    </w:p>
    <w:p w14:paraId="60ABE95C">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上述承诺信息真实准确，如提供虚假信息，本人自愿放弃农村危房改造补助资格。</w:t>
      </w:r>
    </w:p>
    <w:p w14:paraId="74068BCD">
      <w:pPr>
        <w:spacing w:line="560" w:lineRule="exact"/>
        <w:ind w:firstLine="640" w:firstLineChars="200"/>
        <w:rPr>
          <w:rFonts w:ascii="方正仿宋_GBK" w:eastAsia="方正仿宋_GBK"/>
          <w:sz w:val="32"/>
          <w:szCs w:val="32"/>
        </w:rPr>
      </w:pPr>
    </w:p>
    <w:p w14:paraId="28D1E88E">
      <w:pPr>
        <w:spacing w:line="560" w:lineRule="exact"/>
        <w:rPr>
          <w:rFonts w:ascii="方正仿宋_GBK" w:eastAsia="方正仿宋_GBK"/>
          <w:sz w:val="32"/>
          <w:szCs w:val="32"/>
          <w:u w:val="single"/>
        </w:rPr>
      </w:pPr>
      <w:r>
        <w:rPr>
          <w:rFonts w:hint="eastAsia" w:ascii="方正仿宋_GBK" w:eastAsia="方正仿宋_GBK"/>
          <w:sz w:val="32"/>
          <w:szCs w:val="32"/>
        </w:rPr>
        <w:t xml:space="preserve">                        申请人：</w:t>
      </w:r>
      <w:r>
        <w:rPr>
          <w:rFonts w:hint="eastAsia" w:ascii="方正仿宋_GBK" w:eastAsia="方正仿宋_GBK"/>
          <w:sz w:val="32"/>
          <w:szCs w:val="32"/>
          <w:u w:val="single"/>
        </w:rPr>
        <w:t xml:space="preserve">               </w:t>
      </w:r>
    </w:p>
    <w:p w14:paraId="53DE55E8">
      <w:pPr>
        <w:spacing w:line="560" w:lineRule="exact"/>
        <w:rPr>
          <w:rFonts w:ascii="方正仿宋_GBK" w:eastAsia="方正仿宋_GBK"/>
          <w:sz w:val="32"/>
          <w:szCs w:val="32"/>
        </w:rPr>
      </w:pPr>
      <w:r>
        <w:rPr>
          <w:rFonts w:hint="eastAsia" w:ascii="方正仿宋_GBK" w:eastAsia="方正仿宋_GBK"/>
          <w:sz w:val="32"/>
          <w:szCs w:val="32"/>
        </w:rPr>
        <w:t xml:space="preserve">                        户  主：</w:t>
      </w:r>
      <w:r>
        <w:rPr>
          <w:rFonts w:hint="eastAsia" w:ascii="方正仿宋_GBK" w:eastAsia="方正仿宋_GBK"/>
          <w:sz w:val="32"/>
          <w:szCs w:val="32"/>
          <w:u w:val="single"/>
        </w:rPr>
        <w:t xml:space="preserve">               </w:t>
      </w:r>
    </w:p>
    <w:p w14:paraId="29F3FF0B">
      <w:pPr>
        <w:spacing w:line="560" w:lineRule="exact"/>
        <w:rPr>
          <w:rFonts w:ascii="方正仿宋_GBK" w:eastAsia="方正仿宋_GBK"/>
          <w:sz w:val="32"/>
          <w:szCs w:val="32"/>
        </w:rPr>
      </w:pPr>
      <w:r>
        <w:rPr>
          <w:rFonts w:hint="eastAsia" w:ascii="方正仿宋_GBK" w:eastAsia="方正仿宋_GBK"/>
          <w:sz w:val="32"/>
          <w:szCs w:val="32"/>
        </w:rPr>
        <w:t xml:space="preserve">                  申请日期：</w:t>
      </w:r>
      <w:r>
        <w:rPr>
          <w:rFonts w:hint="eastAsia" w:ascii="方正仿宋_GBK" w:eastAsia="方正仿宋_GBK"/>
          <w:sz w:val="32"/>
          <w:szCs w:val="32"/>
          <w:u w:val="single"/>
        </w:rPr>
        <w:t xml:space="preserve">        </w:t>
      </w:r>
      <w:r>
        <w:rPr>
          <w:rFonts w:hint="eastAsia" w:ascii="方正仿宋_GBK" w:eastAsia="方正仿宋_GBK"/>
          <w:sz w:val="32"/>
          <w:szCs w:val="32"/>
        </w:rPr>
        <w:t>年</w:t>
      </w:r>
      <w:r>
        <w:rPr>
          <w:rFonts w:hint="eastAsia" w:ascii="方正仿宋_GBK" w:eastAsia="方正仿宋_GBK"/>
          <w:sz w:val="32"/>
          <w:szCs w:val="32"/>
          <w:u w:val="single"/>
        </w:rPr>
        <w:t xml:space="preserve">    </w:t>
      </w:r>
      <w:r>
        <w:rPr>
          <w:rFonts w:hint="eastAsia" w:ascii="方正仿宋_GBK" w:eastAsia="方正仿宋_GBK"/>
          <w:sz w:val="32"/>
          <w:szCs w:val="32"/>
        </w:rPr>
        <w:t>月</w:t>
      </w:r>
      <w:r>
        <w:rPr>
          <w:rFonts w:hint="eastAsia" w:ascii="方正仿宋_GBK" w:eastAsia="方正仿宋_GBK"/>
          <w:sz w:val="32"/>
          <w:szCs w:val="32"/>
          <w:u w:val="single"/>
        </w:rPr>
        <w:t xml:space="preserve">     </w:t>
      </w:r>
      <w:r>
        <w:rPr>
          <w:rFonts w:hint="eastAsia" w:ascii="方正仿宋_GBK" w:eastAsia="方正仿宋_GBK"/>
          <w:sz w:val="32"/>
          <w:szCs w:val="32"/>
        </w:rPr>
        <w:t>日</w:t>
      </w:r>
    </w:p>
    <w:tbl>
      <w:tblPr>
        <w:tblStyle w:val="8"/>
        <w:tblW w:w="8360" w:type="dxa"/>
        <w:tblInd w:w="0" w:type="dxa"/>
        <w:tblLayout w:type="fixed"/>
        <w:tblCellMar>
          <w:top w:w="15" w:type="dxa"/>
          <w:left w:w="15" w:type="dxa"/>
          <w:bottom w:w="15" w:type="dxa"/>
          <w:right w:w="15" w:type="dxa"/>
        </w:tblCellMar>
      </w:tblPr>
      <w:tblGrid>
        <w:gridCol w:w="1070"/>
        <w:gridCol w:w="1069"/>
        <w:gridCol w:w="520"/>
        <w:gridCol w:w="757"/>
        <w:gridCol w:w="692"/>
        <w:gridCol w:w="540"/>
        <w:gridCol w:w="1080"/>
        <w:gridCol w:w="304"/>
        <w:gridCol w:w="944"/>
        <w:gridCol w:w="1384"/>
      </w:tblGrid>
      <w:tr w14:paraId="26260D5E">
        <w:tblPrEx>
          <w:tblCellMar>
            <w:top w:w="15" w:type="dxa"/>
            <w:left w:w="15" w:type="dxa"/>
            <w:bottom w:w="15" w:type="dxa"/>
            <w:right w:w="15" w:type="dxa"/>
          </w:tblCellMar>
        </w:tblPrEx>
        <w:trPr>
          <w:trHeight w:val="790" w:hRule="atLeast"/>
        </w:trPr>
        <w:tc>
          <w:tcPr>
            <w:tcW w:w="1070" w:type="dxa"/>
            <w:vAlign w:val="bottom"/>
          </w:tcPr>
          <w:p w14:paraId="6A7D98BD">
            <w:pPr>
              <w:widowControl/>
              <w:textAlignment w:val="bottom"/>
              <w:rPr>
                <w:rFonts w:ascii="方正仿宋_GBK" w:hAnsi="方正仿宋_GBK" w:eastAsia="方正仿宋_GBK" w:cs="方正仿宋_GBK"/>
                <w:color w:val="000000"/>
                <w:sz w:val="24"/>
              </w:rPr>
            </w:pPr>
            <w:r>
              <w:rPr>
                <w:rFonts w:hint="eastAsia" w:ascii="方正黑体_GBK" w:hAnsi="方正黑体_GBK" w:eastAsia="方正黑体_GBK" w:cs="方正黑体_GBK"/>
                <w:color w:val="000000"/>
                <w:kern w:val="0"/>
                <w:sz w:val="32"/>
                <w:szCs w:val="32"/>
              </w:rPr>
              <w:t>附件3</w:t>
            </w:r>
          </w:p>
        </w:tc>
        <w:tc>
          <w:tcPr>
            <w:tcW w:w="1069" w:type="dxa"/>
            <w:vAlign w:val="bottom"/>
          </w:tcPr>
          <w:p w14:paraId="412980BC">
            <w:pPr>
              <w:rPr>
                <w:rFonts w:ascii="等线" w:hAnsi="等线" w:eastAsia="等线" w:cs="等线"/>
                <w:color w:val="000000"/>
                <w:sz w:val="22"/>
                <w:szCs w:val="22"/>
              </w:rPr>
            </w:pPr>
          </w:p>
        </w:tc>
        <w:tc>
          <w:tcPr>
            <w:tcW w:w="1277" w:type="dxa"/>
            <w:gridSpan w:val="2"/>
            <w:vAlign w:val="bottom"/>
          </w:tcPr>
          <w:p w14:paraId="51684813">
            <w:pPr>
              <w:rPr>
                <w:rFonts w:ascii="等线" w:hAnsi="等线" w:eastAsia="等线" w:cs="等线"/>
                <w:color w:val="000000"/>
                <w:sz w:val="22"/>
                <w:szCs w:val="22"/>
              </w:rPr>
            </w:pPr>
          </w:p>
        </w:tc>
        <w:tc>
          <w:tcPr>
            <w:tcW w:w="1232" w:type="dxa"/>
            <w:gridSpan w:val="2"/>
            <w:vAlign w:val="bottom"/>
          </w:tcPr>
          <w:p w14:paraId="13D6BD92">
            <w:pPr>
              <w:rPr>
                <w:rFonts w:ascii="等线" w:hAnsi="等线" w:eastAsia="等线" w:cs="等线"/>
                <w:color w:val="000000"/>
                <w:sz w:val="22"/>
                <w:szCs w:val="22"/>
              </w:rPr>
            </w:pPr>
          </w:p>
        </w:tc>
        <w:tc>
          <w:tcPr>
            <w:tcW w:w="1384" w:type="dxa"/>
            <w:gridSpan w:val="2"/>
            <w:vAlign w:val="bottom"/>
          </w:tcPr>
          <w:p w14:paraId="150A366A">
            <w:pPr>
              <w:rPr>
                <w:rFonts w:ascii="等线" w:hAnsi="等线" w:eastAsia="等线" w:cs="等线"/>
                <w:color w:val="000000"/>
                <w:sz w:val="22"/>
                <w:szCs w:val="22"/>
              </w:rPr>
            </w:pPr>
          </w:p>
        </w:tc>
        <w:tc>
          <w:tcPr>
            <w:tcW w:w="944" w:type="dxa"/>
            <w:vAlign w:val="bottom"/>
          </w:tcPr>
          <w:p w14:paraId="06874EF8">
            <w:pPr>
              <w:rPr>
                <w:rFonts w:ascii="等线" w:hAnsi="等线" w:eastAsia="等线" w:cs="等线"/>
                <w:color w:val="000000"/>
                <w:sz w:val="22"/>
                <w:szCs w:val="22"/>
              </w:rPr>
            </w:pPr>
          </w:p>
        </w:tc>
        <w:tc>
          <w:tcPr>
            <w:tcW w:w="1384" w:type="dxa"/>
            <w:vAlign w:val="bottom"/>
          </w:tcPr>
          <w:p w14:paraId="0C0B5821">
            <w:pPr>
              <w:rPr>
                <w:rFonts w:ascii="等线" w:hAnsi="等线" w:eastAsia="等线" w:cs="等线"/>
                <w:color w:val="000000"/>
                <w:sz w:val="22"/>
                <w:szCs w:val="22"/>
              </w:rPr>
            </w:pPr>
          </w:p>
        </w:tc>
      </w:tr>
      <w:tr w14:paraId="6DE1266F">
        <w:tblPrEx>
          <w:tblCellMar>
            <w:top w:w="15" w:type="dxa"/>
            <w:left w:w="15" w:type="dxa"/>
            <w:bottom w:w="15" w:type="dxa"/>
            <w:right w:w="15" w:type="dxa"/>
          </w:tblCellMar>
        </w:tblPrEx>
        <w:trPr>
          <w:trHeight w:val="790" w:hRule="atLeast"/>
        </w:trPr>
        <w:tc>
          <w:tcPr>
            <w:tcW w:w="8360" w:type="dxa"/>
            <w:gridSpan w:val="10"/>
            <w:vAlign w:val="bottom"/>
          </w:tcPr>
          <w:p w14:paraId="5F67144E">
            <w:pPr>
              <w:jc w:val="center"/>
              <w:rPr>
                <w:rFonts w:ascii="等线" w:hAnsi="等线" w:eastAsia="等线" w:cs="等线"/>
                <w:color w:val="000000"/>
                <w:sz w:val="22"/>
                <w:szCs w:val="22"/>
              </w:rPr>
            </w:pPr>
            <w:r>
              <w:rPr>
                <w:rFonts w:hint="eastAsia" w:ascii="方正小标宋_GBK" w:hAnsi="方正小标宋_GBK" w:eastAsia="方正小标宋_GBK" w:cs="方正小标宋_GBK"/>
                <w:color w:val="000000"/>
                <w:kern w:val="0"/>
                <w:sz w:val="36"/>
                <w:szCs w:val="36"/>
                <w:u w:val="single"/>
              </w:rPr>
              <w:t xml:space="preserve">       </w:t>
            </w:r>
            <w:r>
              <w:rPr>
                <w:rFonts w:hint="eastAsia" w:ascii="方正小标宋_GBK" w:hAnsi="方正小标宋_GBK" w:eastAsia="方正小标宋_GBK" w:cs="方正小标宋_GBK"/>
                <w:color w:val="000000"/>
                <w:kern w:val="0"/>
                <w:sz w:val="36"/>
                <w:szCs w:val="36"/>
              </w:rPr>
              <w:t>村（社区）农村危房改造评议记录表</w:t>
            </w:r>
          </w:p>
        </w:tc>
      </w:tr>
      <w:tr w14:paraId="55527B2E">
        <w:tblPrEx>
          <w:tblCellMar>
            <w:top w:w="15" w:type="dxa"/>
            <w:left w:w="15" w:type="dxa"/>
            <w:bottom w:w="15" w:type="dxa"/>
            <w:right w:w="15" w:type="dxa"/>
          </w:tblCellMar>
        </w:tblPrEx>
        <w:trPr>
          <w:trHeight w:val="541" w:hRule="atLeast"/>
        </w:trPr>
        <w:tc>
          <w:tcPr>
            <w:tcW w:w="1070" w:type="dxa"/>
            <w:vMerge w:val="restart"/>
            <w:tcBorders>
              <w:top w:val="single" w:color="000000" w:sz="4" w:space="0"/>
              <w:left w:val="single" w:color="000000" w:sz="4" w:space="0"/>
              <w:bottom w:val="single" w:color="000000" w:sz="4" w:space="0"/>
              <w:right w:val="single" w:color="000000" w:sz="4" w:space="0"/>
            </w:tcBorders>
            <w:vAlign w:val="center"/>
          </w:tcPr>
          <w:p w14:paraId="62B7D51F">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评议情况</w:t>
            </w:r>
          </w:p>
        </w:tc>
        <w:tc>
          <w:tcPr>
            <w:tcW w:w="1589" w:type="dxa"/>
            <w:gridSpan w:val="2"/>
            <w:tcBorders>
              <w:top w:val="single" w:color="000000" w:sz="4" w:space="0"/>
              <w:left w:val="single" w:color="000000" w:sz="4" w:space="0"/>
              <w:bottom w:val="single" w:color="000000" w:sz="4" w:space="0"/>
              <w:right w:val="single" w:color="000000" w:sz="4" w:space="0"/>
            </w:tcBorders>
            <w:vAlign w:val="center"/>
          </w:tcPr>
          <w:p w14:paraId="63BF3056">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评议时间</w:t>
            </w:r>
          </w:p>
        </w:tc>
        <w:tc>
          <w:tcPr>
            <w:tcW w:w="757" w:type="dxa"/>
            <w:tcBorders>
              <w:top w:val="single" w:color="000000" w:sz="4" w:space="0"/>
              <w:left w:val="single" w:color="000000" w:sz="4" w:space="0"/>
              <w:bottom w:val="single" w:color="000000" w:sz="4" w:space="0"/>
              <w:right w:val="single" w:color="000000" w:sz="4" w:space="0"/>
            </w:tcBorders>
            <w:vAlign w:val="center"/>
          </w:tcPr>
          <w:p w14:paraId="053654D0">
            <w:pPr>
              <w:jc w:val="left"/>
              <w:rPr>
                <w:rFonts w:ascii="方正仿宋_GBK" w:hAnsi="方正仿宋_GBK" w:eastAsia="方正仿宋_GBK" w:cs="方正仿宋_GBK"/>
                <w:color w:val="000000"/>
                <w:sz w:val="24"/>
              </w:rPr>
            </w:pPr>
          </w:p>
        </w:tc>
        <w:tc>
          <w:tcPr>
            <w:tcW w:w="1232" w:type="dxa"/>
            <w:gridSpan w:val="2"/>
            <w:tcBorders>
              <w:top w:val="single" w:color="000000" w:sz="4" w:space="0"/>
              <w:left w:val="single" w:color="000000" w:sz="4" w:space="0"/>
              <w:bottom w:val="single" w:color="000000" w:sz="4" w:space="0"/>
              <w:right w:val="single" w:color="000000" w:sz="4" w:space="0"/>
            </w:tcBorders>
            <w:vAlign w:val="center"/>
          </w:tcPr>
          <w:p w14:paraId="76B4617A">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评议地点</w:t>
            </w:r>
          </w:p>
        </w:tc>
        <w:tc>
          <w:tcPr>
            <w:tcW w:w="1384" w:type="dxa"/>
            <w:gridSpan w:val="2"/>
            <w:tcBorders>
              <w:top w:val="single" w:color="000000" w:sz="4" w:space="0"/>
              <w:left w:val="single" w:color="000000" w:sz="4" w:space="0"/>
              <w:bottom w:val="single" w:color="000000" w:sz="4" w:space="0"/>
              <w:right w:val="single" w:color="000000" w:sz="4" w:space="0"/>
            </w:tcBorders>
            <w:vAlign w:val="center"/>
          </w:tcPr>
          <w:p w14:paraId="1AC62F7C">
            <w:pPr>
              <w:jc w:val="left"/>
              <w:rPr>
                <w:rFonts w:ascii="方正仿宋_GBK" w:hAnsi="方正仿宋_GBK" w:eastAsia="方正仿宋_GBK" w:cs="方正仿宋_GBK"/>
                <w:color w:val="000000"/>
                <w:sz w:val="24"/>
              </w:rPr>
            </w:pPr>
          </w:p>
        </w:tc>
        <w:tc>
          <w:tcPr>
            <w:tcW w:w="944" w:type="dxa"/>
            <w:tcBorders>
              <w:top w:val="single" w:color="000000" w:sz="4" w:space="0"/>
              <w:left w:val="single" w:color="000000" w:sz="4" w:space="0"/>
              <w:bottom w:val="single" w:color="000000" w:sz="4" w:space="0"/>
              <w:right w:val="single" w:color="000000" w:sz="4" w:space="0"/>
            </w:tcBorders>
            <w:vAlign w:val="center"/>
          </w:tcPr>
          <w:p w14:paraId="7C9E6DAB">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主持人</w:t>
            </w:r>
          </w:p>
        </w:tc>
        <w:tc>
          <w:tcPr>
            <w:tcW w:w="1384" w:type="dxa"/>
            <w:tcBorders>
              <w:top w:val="single" w:color="000000" w:sz="4" w:space="0"/>
              <w:left w:val="single" w:color="000000" w:sz="4" w:space="0"/>
              <w:bottom w:val="single" w:color="000000" w:sz="4" w:space="0"/>
              <w:right w:val="single" w:color="000000" w:sz="4" w:space="0"/>
            </w:tcBorders>
            <w:vAlign w:val="bottom"/>
          </w:tcPr>
          <w:p w14:paraId="12548EA9">
            <w:pPr>
              <w:rPr>
                <w:rFonts w:ascii="方正仿宋_GBK" w:hAnsi="方正仿宋_GBK" w:eastAsia="方正仿宋_GBK" w:cs="方正仿宋_GBK"/>
                <w:color w:val="000000"/>
                <w:sz w:val="24"/>
              </w:rPr>
            </w:pPr>
          </w:p>
        </w:tc>
      </w:tr>
      <w:tr w14:paraId="576A7A92">
        <w:tblPrEx>
          <w:tblCellMar>
            <w:top w:w="15" w:type="dxa"/>
            <w:left w:w="15" w:type="dxa"/>
            <w:bottom w:w="15" w:type="dxa"/>
            <w:right w:w="15" w:type="dxa"/>
          </w:tblCellMar>
        </w:tblPrEx>
        <w:trPr>
          <w:trHeight w:val="1757" w:hRule="atLeast"/>
        </w:trPr>
        <w:tc>
          <w:tcPr>
            <w:tcW w:w="1070" w:type="dxa"/>
            <w:vMerge w:val="continue"/>
            <w:tcBorders>
              <w:top w:val="single" w:color="000000" w:sz="4" w:space="0"/>
              <w:left w:val="single" w:color="000000" w:sz="4" w:space="0"/>
              <w:bottom w:val="single" w:color="000000" w:sz="4" w:space="0"/>
              <w:right w:val="single" w:color="000000" w:sz="4" w:space="0"/>
            </w:tcBorders>
            <w:vAlign w:val="center"/>
          </w:tcPr>
          <w:p w14:paraId="1B82A3AE">
            <w:pPr>
              <w:jc w:val="left"/>
              <w:rPr>
                <w:rFonts w:ascii="方正仿宋_GBK" w:hAnsi="方正仿宋_GBK" w:eastAsia="方正仿宋_GBK" w:cs="方正仿宋_GBK"/>
                <w:color w:val="000000"/>
                <w:sz w:val="24"/>
              </w:rPr>
            </w:pPr>
          </w:p>
        </w:tc>
        <w:tc>
          <w:tcPr>
            <w:tcW w:w="1589" w:type="dxa"/>
            <w:gridSpan w:val="2"/>
            <w:tcBorders>
              <w:top w:val="single" w:color="000000" w:sz="4" w:space="0"/>
              <w:left w:val="single" w:color="000000" w:sz="4" w:space="0"/>
              <w:bottom w:val="single" w:color="000000" w:sz="4" w:space="0"/>
              <w:right w:val="single" w:color="000000" w:sz="4" w:space="0"/>
            </w:tcBorders>
            <w:vAlign w:val="center"/>
          </w:tcPr>
          <w:p w14:paraId="2838927A">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村评议的农村危房改造户主名单</w:t>
            </w:r>
          </w:p>
        </w:tc>
        <w:tc>
          <w:tcPr>
            <w:tcW w:w="5701" w:type="dxa"/>
            <w:gridSpan w:val="7"/>
            <w:tcBorders>
              <w:top w:val="single" w:color="000000" w:sz="4" w:space="0"/>
              <w:left w:val="single" w:color="000000" w:sz="4" w:space="0"/>
              <w:bottom w:val="single" w:color="000000" w:sz="4" w:space="0"/>
              <w:right w:val="single" w:color="000000" w:sz="4" w:space="0"/>
            </w:tcBorders>
            <w:vAlign w:val="center"/>
          </w:tcPr>
          <w:p w14:paraId="67852B33">
            <w:pPr>
              <w:jc w:val="center"/>
              <w:rPr>
                <w:rFonts w:ascii="方正仿宋_GBK" w:hAnsi="方正仿宋_GBK" w:eastAsia="方正仿宋_GBK" w:cs="方正仿宋_GBK"/>
                <w:color w:val="000000"/>
                <w:sz w:val="24"/>
              </w:rPr>
            </w:pPr>
          </w:p>
        </w:tc>
      </w:tr>
      <w:tr w14:paraId="7A79195B">
        <w:tblPrEx>
          <w:tblCellMar>
            <w:top w:w="15" w:type="dxa"/>
            <w:left w:w="15" w:type="dxa"/>
            <w:bottom w:w="15" w:type="dxa"/>
            <w:right w:w="15" w:type="dxa"/>
          </w:tblCellMar>
        </w:tblPrEx>
        <w:trPr>
          <w:trHeight w:val="1088" w:hRule="atLeast"/>
        </w:trPr>
        <w:tc>
          <w:tcPr>
            <w:tcW w:w="1070" w:type="dxa"/>
            <w:vMerge w:val="continue"/>
            <w:tcBorders>
              <w:top w:val="single" w:color="000000" w:sz="4" w:space="0"/>
              <w:left w:val="single" w:color="000000" w:sz="4" w:space="0"/>
              <w:bottom w:val="single" w:color="000000" w:sz="4" w:space="0"/>
              <w:right w:val="single" w:color="000000" w:sz="4" w:space="0"/>
            </w:tcBorders>
            <w:vAlign w:val="center"/>
          </w:tcPr>
          <w:p w14:paraId="6803A97B">
            <w:pPr>
              <w:jc w:val="left"/>
              <w:rPr>
                <w:rFonts w:ascii="方正仿宋_GBK" w:hAnsi="方正仿宋_GBK" w:eastAsia="方正仿宋_GBK" w:cs="方正仿宋_GBK"/>
                <w:color w:val="000000"/>
                <w:sz w:val="24"/>
              </w:rPr>
            </w:pPr>
          </w:p>
        </w:tc>
        <w:tc>
          <w:tcPr>
            <w:tcW w:w="1589" w:type="dxa"/>
            <w:gridSpan w:val="2"/>
            <w:tcBorders>
              <w:top w:val="single" w:color="000000" w:sz="4" w:space="0"/>
              <w:left w:val="single" w:color="000000" w:sz="4" w:space="0"/>
              <w:bottom w:val="single" w:color="000000" w:sz="4" w:space="0"/>
              <w:right w:val="single" w:color="000000" w:sz="4" w:space="0"/>
            </w:tcBorders>
            <w:vAlign w:val="center"/>
          </w:tcPr>
          <w:p w14:paraId="0C553AED">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参加评议人员</w:t>
            </w:r>
          </w:p>
        </w:tc>
        <w:tc>
          <w:tcPr>
            <w:tcW w:w="5701" w:type="dxa"/>
            <w:gridSpan w:val="7"/>
            <w:tcBorders>
              <w:top w:val="single" w:color="000000" w:sz="4" w:space="0"/>
              <w:left w:val="single" w:color="000000" w:sz="4" w:space="0"/>
              <w:bottom w:val="single" w:color="000000" w:sz="4" w:space="0"/>
              <w:right w:val="single" w:color="000000" w:sz="4" w:space="0"/>
            </w:tcBorders>
            <w:vAlign w:val="center"/>
          </w:tcPr>
          <w:p w14:paraId="2042C356">
            <w:pPr>
              <w:jc w:val="center"/>
              <w:rPr>
                <w:rFonts w:ascii="方正仿宋_GBK" w:hAnsi="方正仿宋_GBK" w:eastAsia="方正仿宋_GBK" w:cs="方正仿宋_GBK"/>
                <w:color w:val="000000"/>
                <w:sz w:val="24"/>
              </w:rPr>
            </w:pPr>
          </w:p>
        </w:tc>
      </w:tr>
      <w:tr w14:paraId="2B3D3EED">
        <w:tblPrEx>
          <w:tblCellMar>
            <w:top w:w="15" w:type="dxa"/>
            <w:left w:w="15" w:type="dxa"/>
            <w:bottom w:w="15" w:type="dxa"/>
            <w:right w:w="15" w:type="dxa"/>
          </w:tblCellMar>
        </w:tblPrEx>
        <w:trPr>
          <w:trHeight w:val="2611" w:hRule="atLeast"/>
        </w:trPr>
        <w:tc>
          <w:tcPr>
            <w:tcW w:w="1070" w:type="dxa"/>
            <w:vMerge w:val="continue"/>
            <w:tcBorders>
              <w:top w:val="single" w:color="000000" w:sz="4" w:space="0"/>
              <w:left w:val="single" w:color="000000" w:sz="4" w:space="0"/>
              <w:bottom w:val="single" w:color="000000" w:sz="4" w:space="0"/>
              <w:right w:val="single" w:color="000000" w:sz="4" w:space="0"/>
            </w:tcBorders>
            <w:vAlign w:val="center"/>
          </w:tcPr>
          <w:p w14:paraId="40AB7A77">
            <w:pPr>
              <w:jc w:val="left"/>
              <w:rPr>
                <w:rFonts w:ascii="方正仿宋_GBK" w:hAnsi="方正仿宋_GBK" w:eastAsia="方正仿宋_GBK" w:cs="方正仿宋_GBK"/>
                <w:color w:val="000000"/>
                <w:sz w:val="24"/>
              </w:rPr>
            </w:pPr>
          </w:p>
        </w:tc>
        <w:tc>
          <w:tcPr>
            <w:tcW w:w="1589" w:type="dxa"/>
            <w:gridSpan w:val="2"/>
            <w:tcBorders>
              <w:top w:val="single" w:color="000000" w:sz="4" w:space="0"/>
              <w:left w:val="single" w:color="000000" w:sz="4" w:space="0"/>
              <w:bottom w:val="single" w:color="000000" w:sz="4" w:space="0"/>
              <w:right w:val="single" w:color="000000" w:sz="4" w:space="0"/>
            </w:tcBorders>
            <w:vAlign w:val="center"/>
          </w:tcPr>
          <w:p w14:paraId="51438617">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参加评议人员发言情况记录</w:t>
            </w:r>
          </w:p>
        </w:tc>
        <w:tc>
          <w:tcPr>
            <w:tcW w:w="5701" w:type="dxa"/>
            <w:gridSpan w:val="7"/>
            <w:tcBorders>
              <w:top w:val="single" w:color="000000" w:sz="4" w:space="0"/>
              <w:left w:val="single" w:color="000000" w:sz="4" w:space="0"/>
              <w:bottom w:val="single" w:color="000000" w:sz="4" w:space="0"/>
              <w:right w:val="single" w:color="000000" w:sz="4" w:space="0"/>
            </w:tcBorders>
            <w:vAlign w:val="center"/>
          </w:tcPr>
          <w:p w14:paraId="5FFA02CA">
            <w:pPr>
              <w:jc w:val="center"/>
              <w:rPr>
                <w:rFonts w:ascii="方正仿宋_GBK" w:hAnsi="方正仿宋_GBK" w:eastAsia="方正仿宋_GBK" w:cs="方正仿宋_GBK"/>
                <w:color w:val="000000"/>
                <w:sz w:val="24"/>
              </w:rPr>
            </w:pPr>
          </w:p>
        </w:tc>
      </w:tr>
      <w:tr w14:paraId="14886F19">
        <w:tblPrEx>
          <w:tblCellMar>
            <w:top w:w="15" w:type="dxa"/>
            <w:left w:w="15" w:type="dxa"/>
            <w:bottom w:w="15" w:type="dxa"/>
            <w:right w:w="15" w:type="dxa"/>
          </w:tblCellMar>
        </w:tblPrEx>
        <w:trPr>
          <w:trHeight w:val="2052" w:hRule="atLeast"/>
        </w:trPr>
        <w:tc>
          <w:tcPr>
            <w:tcW w:w="1070" w:type="dxa"/>
            <w:vMerge w:val="continue"/>
            <w:tcBorders>
              <w:top w:val="single" w:color="000000" w:sz="4" w:space="0"/>
              <w:left w:val="single" w:color="000000" w:sz="4" w:space="0"/>
              <w:bottom w:val="single" w:color="000000" w:sz="4" w:space="0"/>
              <w:right w:val="single" w:color="000000" w:sz="4" w:space="0"/>
            </w:tcBorders>
            <w:vAlign w:val="center"/>
          </w:tcPr>
          <w:p w14:paraId="096A1D55">
            <w:pPr>
              <w:jc w:val="left"/>
              <w:rPr>
                <w:rFonts w:ascii="方正仿宋_GBK" w:hAnsi="方正仿宋_GBK" w:eastAsia="方正仿宋_GBK" w:cs="方正仿宋_GBK"/>
                <w:color w:val="000000"/>
                <w:sz w:val="24"/>
              </w:rPr>
            </w:pPr>
          </w:p>
        </w:tc>
        <w:tc>
          <w:tcPr>
            <w:tcW w:w="1589" w:type="dxa"/>
            <w:gridSpan w:val="2"/>
            <w:tcBorders>
              <w:top w:val="single" w:color="000000" w:sz="4" w:space="0"/>
              <w:left w:val="single" w:color="000000" w:sz="4" w:space="0"/>
              <w:bottom w:val="single" w:color="000000" w:sz="4" w:space="0"/>
              <w:right w:val="single" w:color="000000" w:sz="4" w:space="0"/>
            </w:tcBorders>
            <w:vAlign w:val="center"/>
          </w:tcPr>
          <w:p w14:paraId="715A1948">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通过村评议的农村危房改造户主名单</w:t>
            </w:r>
          </w:p>
        </w:tc>
        <w:tc>
          <w:tcPr>
            <w:tcW w:w="5701" w:type="dxa"/>
            <w:gridSpan w:val="7"/>
            <w:tcBorders>
              <w:top w:val="single" w:color="000000" w:sz="4" w:space="0"/>
              <w:left w:val="single" w:color="000000" w:sz="4" w:space="0"/>
              <w:bottom w:val="single" w:color="000000" w:sz="4" w:space="0"/>
              <w:right w:val="single" w:color="000000" w:sz="4" w:space="0"/>
            </w:tcBorders>
            <w:vAlign w:val="center"/>
          </w:tcPr>
          <w:p w14:paraId="1072C438">
            <w:pPr>
              <w:jc w:val="center"/>
              <w:rPr>
                <w:rFonts w:ascii="方正仿宋_GBK" w:hAnsi="方正仿宋_GBK" w:eastAsia="方正仿宋_GBK" w:cs="方正仿宋_GBK"/>
                <w:color w:val="000000"/>
                <w:sz w:val="24"/>
              </w:rPr>
            </w:pPr>
          </w:p>
        </w:tc>
      </w:tr>
      <w:tr w14:paraId="2B43F747">
        <w:tblPrEx>
          <w:tblCellMar>
            <w:top w:w="15" w:type="dxa"/>
            <w:left w:w="15" w:type="dxa"/>
            <w:bottom w:w="15" w:type="dxa"/>
            <w:right w:w="15" w:type="dxa"/>
          </w:tblCellMar>
        </w:tblPrEx>
        <w:trPr>
          <w:trHeight w:val="1516" w:hRule="atLeast"/>
        </w:trPr>
        <w:tc>
          <w:tcPr>
            <w:tcW w:w="2659" w:type="dxa"/>
            <w:gridSpan w:val="3"/>
            <w:tcBorders>
              <w:top w:val="single" w:color="000000" w:sz="4" w:space="0"/>
              <w:left w:val="single" w:color="000000" w:sz="4" w:space="0"/>
              <w:bottom w:val="single" w:color="000000" w:sz="4" w:space="0"/>
              <w:right w:val="single" w:color="000000" w:sz="4" w:space="0"/>
            </w:tcBorders>
            <w:vAlign w:val="center"/>
          </w:tcPr>
          <w:p w14:paraId="16F81BFA">
            <w:pPr>
              <w:widowControl/>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村（社区）负责人签字</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358A35CB">
            <w:pPr>
              <w:jc w:val="left"/>
              <w:rPr>
                <w:rFonts w:ascii="方正仿宋_GBK" w:hAnsi="方正仿宋_GBK" w:eastAsia="方正仿宋_GBK" w:cs="方正仿宋_GBK"/>
                <w:color w:val="000000"/>
                <w:sz w:val="24"/>
              </w:rPr>
            </w:pPr>
          </w:p>
        </w:tc>
        <w:tc>
          <w:tcPr>
            <w:tcW w:w="1620" w:type="dxa"/>
            <w:gridSpan w:val="2"/>
            <w:tcBorders>
              <w:top w:val="single" w:color="000000" w:sz="4" w:space="0"/>
              <w:left w:val="single" w:color="000000" w:sz="4" w:space="0"/>
              <w:bottom w:val="single" w:color="000000" w:sz="4" w:space="0"/>
              <w:right w:val="single" w:color="000000" w:sz="4" w:space="0"/>
            </w:tcBorders>
            <w:vAlign w:val="center"/>
          </w:tcPr>
          <w:p w14:paraId="02157B57">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村民代表签字</w:t>
            </w:r>
          </w:p>
        </w:tc>
        <w:tc>
          <w:tcPr>
            <w:tcW w:w="2632" w:type="dxa"/>
            <w:gridSpan w:val="3"/>
            <w:tcBorders>
              <w:top w:val="single" w:color="000000" w:sz="4" w:space="0"/>
              <w:left w:val="single" w:color="000000" w:sz="4" w:space="0"/>
              <w:bottom w:val="single" w:color="000000" w:sz="4" w:space="0"/>
              <w:right w:val="single" w:color="000000" w:sz="4" w:space="0"/>
            </w:tcBorders>
            <w:vAlign w:val="center"/>
          </w:tcPr>
          <w:p w14:paraId="50B87228">
            <w:pPr>
              <w:jc w:val="center"/>
              <w:rPr>
                <w:rFonts w:ascii="方正仿宋_GBK" w:hAnsi="方正仿宋_GBK" w:eastAsia="方正仿宋_GBK" w:cs="方正仿宋_GBK"/>
                <w:color w:val="000000"/>
                <w:sz w:val="24"/>
              </w:rPr>
            </w:pPr>
          </w:p>
        </w:tc>
      </w:tr>
      <w:tr w14:paraId="188A40B2">
        <w:tblPrEx>
          <w:tblCellMar>
            <w:top w:w="15" w:type="dxa"/>
            <w:left w:w="15" w:type="dxa"/>
            <w:bottom w:w="15" w:type="dxa"/>
            <w:right w:w="15" w:type="dxa"/>
          </w:tblCellMar>
        </w:tblPrEx>
        <w:trPr>
          <w:trHeight w:val="821" w:hRule="atLeast"/>
        </w:trPr>
        <w:tc>
          <w:tcPr>
            <w:tcW w:w="5728" w:type="dxa"/>
            <w:gridSpan w:val="7"/>
            <w:tcBorders>
              <w:top w:val="single" w:color="000000" w:sz="4" w:space="0"/>
              <w:left w:val="single" w:color="000000" w:sz="4" w:space="0"/>
              <w:bottom w:val="single" w:color="000000" w:sz="4" w:space="0"/>
              <w:right w:val="single" w:color="000000" w:sz="4" w:space="0"/>
            </w:tcBorders>
            <w:vAlign w:val="center"/>
          </w:tcPr>
          <w:p w14:paraId="521BF573">
            <w:pPr>
              <w:widowControl/>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镇街监督人员签字</w:t>
            </w:r>
          </w:p>
        </w:tc>
        <w:tc>
          <w:tcPr>
            <w:tcW w:w="2632" w:type="dxa"/>
            <w:gridSpan w:val="3"/>
            <w:tcBorders>
              <w:top w:val="single" w:color="000000" w:sz="4" w:space="0"/>
              <w:left w:val="single" w:color="000000" w:sz="4" w:space="0"/>
              <w:bottom w:val="single" w:color="000000" w:sz="4" w:space="0"/>
              <w:right w:val="single" w:color="000000" w:sz="4" w:space="0"/>
            </w:tcBorders>
            <w:vAlign w:val="center"/>
          </w:tcPr>
          <w:p w14:paraId="4899E76C">
            <w:pPr>
              <w:jc w:val="center"/>
              <w:rPr>
                <w:rFonts w:ascii="方正仿宋_GBK" w:hAnsi="方正仿宋_GBK" w:eastAsia="方正仿宋_GBK" w:cs="方正仿宋_GBK"/>
                <w:color w:val="000000"/>
                <w:sz w:val="24"/>
              </w:rPr>
            </w:pPr>
          </w:p>
        </w:tc>
      </w:tr>
      <w:tr w14:paraId="5F883521">
        <w:tblPrEx>
          <w:tblCellMar>
            <w:top w:w="15" w:type="dxa"/>
            <w:left w:w="15" w:type="dxa"/>
            <w:bottom w:w="15" w:type="dxa"/>
            <w:right w:w="15" w:type="dxa"/>
          </w:tblCellMar>
        </w:tblPrEx>
        <w:trPr>
          <w:trHeight w:val="979" w:hRule="atLeast"/>
        </w:trPr>
        <w:tc>
          <w:tcPr>
            <w:tcW w:w="8360" w:type="dxa"/>
            <w:gridSpan w:val="10"/>
            <w:tcBorders>
              <w:top w:val="single" w:color="000000" w:sz="4" w:space="0"/>
              <w:left w:val="single" w:color="000000" w:sz="4" w:space="0"/>
              <w:bottom w:val="single" w:color="000000" w:sz="4" w:space="0"/>
              <w:right w:val="single" w:color="000000" w:sz="4" w:space="0"/>
            </w:tcBorders>
            <w:vAlign w:val="center"/>
          </w:tcPr>
          <w:p w14:paraId="45CE48D0">
            <w:pPr>
              <w:widowControl/>
              <w:spacing w:line="240" w:lineRule="exact"/>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spacing w:val="-20"/>
                <w:kern w:val="0"/>
                <w:sz w:val="24"/>
              </w:rPr>
              <w:t>填表说明：1、本表作为评议工作的记录；2、名单栏目应列出所有相关人员姓名；3、至少要有9名以上村民代表全程参与评议并签字确认；4、评议结果应在本村村务公开栏进行公示。</w:t>
            </w:r>
          </w:p>
        </w:tc>
      </w:tr>
    </w:tbl>
    <w:p w14:paraId="0FEFB30E">
      <w:pPr>
        <w:spacing w:line="600"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附件4</w:t>
      </w:r>
    </w:p>
    <w:p w14:paraId="54B8210B">
      <w:pPr>
        <w:spacing w:line="600" w:lineRule="exact"/>
        <w:jc w:val="center"/>
        <w:rPr>
          <w:rFonts w:ascii="方正小标宋_GBK" w:eastAsia="方正小标宋_GBK"/>
          <w:sz w:val="44"/>
          <w:szCs w:val="44"/>
          <w:u w:val="single"/>
        </w:rPr>
      </w:pPr>
    </w:p>
    <w:p w14:paraId="1AB51E2F">
      <w:pPr>
        <w:spacing w:line="600" w:lineRule="exact"/>
        <w:jc w:val="center"/>
        <w:rPr>
          <w:rFonts w:ascii="方正小标宋_GBK" w:eastAsia="方正小标宋_GBK"/>
          <w:sz w:val="44"/>
          <w:szCs w:val="44"/>
        </w:rPr>
      </w:pPr>
      <w:r>
        <w:rPr>
          <w:rFonts w:hint="eastAsia" w:ascii="方正小标宋_GBK" w:eastAsia="方正小标宋_GBK"/>
          <w:sz w:val="44"/>
          <w:szCs w:val="44"/>
          <w:u w:val="single"/>
        </w:rPr>
        <w:t xml:space="preserve">              </w:t>
      </w:r>
      <w:r>
        <w:rPr>
          <w:rFonts w:hint="eastAsia" w:ascii="方正小标宋_GBK" w:eastAsia="方正小标宋_GBK"/>
          <w:sz w:val="44"/>
          <w:szCs w:val="44"/>
        </w:rPr>
        <w:t>村（社区）农村危房改造</w:t>
      </w:r>
    </w:p>
    <w:p w14:paraId="02293246">
      <w:pPr>
        <w:spacing w:line="600" w:lineRule="exact"/>
        <w:jc w:val="center"/>
        <w:rPr>
          <w:rFonts w:ascii="方正小标宋_GBK" w:eastAsia="方正小标宋_GBK"/>
          <w:sz w:val="44"/>
          <w:szCs w:val="44"/>
        </w:rPr>
      </w:pPr>
      <w:r>
        <w:rPr>
          <w:rFonts w:hint="eastAsia" w:ascii="方正小标宋_GBK" w:eastAsia="方正小标宋_GBK"/>
          <w:sz w:val="44"/>
          <w:szCs w:val="44"/>
        </w:rPr>
        <w:t>评议结果公示</w:t>
      </w:r>
    </w:p>
    <w:p w14:paraId="1AE62BA3">
      <w:pPr>
        <w:spacing w:line="600" w:lineRule="exact"/>
        <w:rPr>
          <w:rFonts w:ascii="方正仿宋_GBK" w:eastAsia="方正仿宋_GBK"/>
          <w:sz w:val="32"/>
          <w:szCs w:val="32"/>
          <w:u w:val="single"/>
        </w:rPr>
      </w:pPr>
    </w:p>
    <w:p w14:paraId="1BAD16BB">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经实地调查、村级评议，初步确定本村（社区）</w:t>
      </w:r>
      <w:r>
        <w:rPr>
          <w:rFonts w:hint="eastAsia" w:ascii="方正仿宋_GBK" w:eastAsia="方正仿宋_GBK"/>
          <w:sz w:val="32"/>
          <w:szCs w:val="32"/>
          <w:u w:val="single"/>
        </w:rPr>
        <w:t xml:space="preserve">       </w:t>
      </w:r>
      <w:r>
        <w:rPr>
          <w:rFonts w:hint="eastAsia" w:ascii="方正仿宋_GBK" w:eastAsia="方正仿宋_GBK"/>
          <w:sz w:val="32"/>
          <w:szCs w:val="32"/>
        </w:rPr>
        <w:t>户农户为</w:t>
      </w:r>
      <w:r>
        <w:rPr>
          <w:rFonts w:hint="eastAsia" w:ascii="方正仿宋_GBK" w:eastAsia="方正仿宋_GBK"/>
          <w:sz w:val="32"/>
          <w:szCs w:val="32"/>
          <w:u w:val="single"/>
        </w:rPr>
        <w:t xml:space="preserve">         </w:t>
      </w:r>
      <w:r>
        <w:rPr>
          <w:rFonts w:hint="eastAsia" w:ascii="方正仿宋_GBK" w:eastAsia="方正仿宋_GBK"/>
          <w:sz w:val="32"/>
          <w:szCs w:val="32"/>
        </w:rPr>
        <w:t>年农村危房改造补助对象（具体名单和调查情况附后），特此公示。</w:t>
      </w:r>
    </w:p>
    <w:p w14:paraId="4922A270">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如对此次评议结果有异议，可在即日起7日内，向村（社区）“两委”反馈意见。</w:t>
      </w:r>
    </w:p>
    <w:p w14:paraId="2F539658">
      <w:pPr>
        <w:spacing w:line="600" w:lineRule="exact"/>
        <w:ind w:firstLine="640" w:firstLineChars="200"/>
        <w:rPr>
          <w:rFonts w:ascii="方正仿宋_GBK" w:eastAsia="方正仿宋_GBK"/>
          <w:sz w:val="32"/>
          <w:szCs w:val="32"/>
          <w:u w:val="single"/>
        </w:rPr>
      </w:pPr>
      <w:r>
        <w:rPr>
          <w:rFonts w:hint="eastAsia" w:ascii="方正仿宋_GBK" w:eastAsia="方正仿宋_GBK"/>
          <w:sz w:val="32"/>
          <w:szCs w:val="32"/>
        </w:rPr>
        <w:t>联系人：</w:t>
      </w:r>
      <w:r>
        <w:rPr>
          <w:rFonts w:hint="eastAsia" w:ascii="方正仿宋_GBK" w:eastAsia="方正仿宋_GBK"/>
          <w:sz w:val="32"/>
          <w:szCs w:val="32"/>
          <w:u w:val="single"/>
        </w:rPr>
        <w:t xml:space="preserve">         </w:t>
      </w:r>
      <w:r>
        <w:rPr>
          <w:rFonts w:hint="eastAsia" w:ascii="方正仿宋_GBK" w:eastAsia="方正仿宋_GBK"/>
          <w:sz w:val="32"/>
          <w:szCs w:val="32"/>
        </w:rPr>
        <w:t xml:space="preserve">   电话：</w:t>
      </w:r>
      <w:r>
        <w:rPr>
          <w:rFonts w:hint="eastAsia" w:ascii="方正仿宋_GBK" w:eastAsia="方正仿宋_GBK"/>
          <w:sz w:val="32"/>
          <w:szCs w:val="32"/>
          <w:u w:val="single"/>
        </w:rPr>
        <w:t xml:space="preserve">                             </w:t>
      </w:r>
    </w:p>
    <w:p w14:paraId="7AA00F48">
      <w:pPr>
        <w:spacing w:line="600" w:lineRule="exact"/>
        <w:ind w:firstLine="640" w:firstLineChars="200"/>
        <w:rPr>
          <w:rFonts w:ascii="方正仿宋_GBK" w:eastAsia="方正仿宋_GBK"/>
          <w:sz w:val="32"/>
          <w:szCs w:val="32"/>
          <w:u w:val="single"/>
        </w:rPr>
      </w:pPr>
    </w:p>
    <w:p w14:paraId="4D2105AB">
      <w:pPr>
        <w:spacing w:line="600" w:lineRule="exact"/>
        <w:ind w:firstLine="640" w:firstLineChars="200"/>
        <w:rPr>
          <w:rFonts w:ascii="方正仿宋_GBK" w:eastAsia="方正仿宋_GBK"/>
          <w:sz w:val="32"/>
          <w:szCs w:val="32"/>
          <w:u w:val="single"/>
        </w:rPr>
      </w:pPr>
    </w:p>
    <w:p w14:paraId="756C7D6F">
      <w:pPr>
        <w:spacing w:line="600" w:lineRule="exact"/>
        <w:ind w:firstLine="640" w:firstLineChars="200"/>
        <w:rPr>
          <w:rFonts w:ascii="方正仿宋_GBK" w:eastAsia="方正仿宋_GBK"/>
          <w:sz w:val="32"/>
          <w:szCs w:val="32"/>
          <w:u w:val="single"/>
        </w:rPr>
      </w:pPr>
    </w:p>
    <w:p w14:paraId="25C0E116">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rPr>
        <w:t>村（居）委会（公章）</w:t>
      </w:r>
    </w:p>
    <w:p w14:paraId="00DDA445">
      <w:pPr>
        <w:spacing w:line="600" w:lineRule="exact"/>
        <w:ind w:firstLine="4320" w:firstLineChars="1350"/>
        <w:rPr>
          <w:rFonts w:ascii="方正仿宋_GBK" w:eastAsia="方正仿宋_GBK"/>
          <w:sz w:val="32"/>
          <w:szCs w:val="32"/>
        </w:rPr>
      </w:pPr>
      <w:r>
        <w:rPr>
          <w:rFonts w:hint="eastAsia" w:ascii="方正仿宋_GBK" w:eastAsia="方正仿宋_GBK"/>
          <w:sz w:val="32"/>
          <w:szCs w:val="32"/>
          <w:u w:val="single"/>
        </w:rPr>
        <w:t xml:space="preserve">        </w:t>
      </w:r>
      <w:r>
        <w:rPr>
          <w:rFonts w:hint="eastAsia" w:ascii="方正仿宋_GBK" w:eastAsia="方正仿宋_GBK"/>
          <w:sz w:val="32"/>
          <w:szCs w:val="32"/>
        </w:rPr>
        <w:t>年</w:t>
      </w:r>
      <w:r>
        <w:rPr>
          <w:rFonts w:hint="eastAsia" w:ascii="方正仿宋_GBK" w:eastAsia="方正仿宋_GBK"/>
          <w:sz w:val="32"/>
          <w:szCs w:val="32"/>
          <w:u w:val="single"/>
        </w:rPr>
        <w:t xml:space="preserve">    </w:t>
      </w:r>
      <w:r>
        <w:rPr>
          <w:rFonts w:hint="eastAsia" w:ascii="方正仿宋_GBK" w:eastAsia="方正仿宋_GBK"/>
          <w:sz w:val="32"/>
          <w:szCs w:val="32"/>
        </w:rPr>
        <w:t>月</w:t>
      </w:r>
      <w:r>
        <w:rPr>
          <w:rFonts w:hint="eastAsia" w:ascii="方正仿宋_GBK" w:eastAsia="方正仿宋_GBK"/>
          <w:sz w:val="32"/>
          <w:szCs w:val="32"/>
          <w:u w:val="single"/>
        </w:rPr>
        <w:t xml:space="preserve">     </w:t>
      </w:r>
      <w:r>
        <w:rPr>
          <w:rFonts w:hint="eastAsia" w:ascii="方正仿宋_GBK" w:eastAsia="方正仿宋_GBK"/>
          <w:sz w:val="32"/>
          <w:szCs w:val="32"/>
        </w:rPr>
        <w:t>日</w:t>
      </w:r>
    </w:p>
    <w:p w14:paraId="252C5385">
      <w:pPr>
        <w:spacing w:line="600" w:lineRule="exact"/>
        <w:rPr>
          <w:rFonts w:ascii="方正黑体_GBK" w:hAnsi="方正黑体_GBK" w:eastAsia="方正黑体_GBK" w:cs="方正黑体_GBK"/>
          <w:sz w:val="28"/>
          <w:szCs w:val="28"/>
        </w:rPr>
      </w:pPr>
    </w:p>
    <w:p w14:paraId="50AF1562">
      <w:pPr>
        <w:spacing w:line="600" w:lineRule="exact"/>
        <w:ind w:firstLine="640" w:firstLineChars="200"/>
        <w:rPr>
          <w:rFonts w:ascii="方正仿宋_GBK" w:hAnsi="方正仿宋_GBK" w:eastAsia="方正仿宋_GBK" w:cs="方正仿宋_GBK"/>
          <w:sz w:val="32"/>
          <w:szCs w:val="32"/>
        </w:rPr>
      </w:pPr>
    </w:p>
    <w:p w14:paraId="4408DDB2">
      <w:pPr>
        <w:pStyle w:val="3"/>
        <w:rPr>
          <w:rFonts w:ascii="方正仿宋_GBK" w:hAnsi="方正仿宋_GBK" w:eastAsia="方正仿宋_GBK" w:cs="方正仿宋_GBK"/>
          <w:sz w:val="32"/>
          <w:szCs w:val="32"/>
        </w:rPr>
      </w:pPr>
    </w:p>
    <w:p w14:paraId="50A95FFC"/>
    <w:p w14:paraId="3650E785">
      <w:pPr>
        <w:pStyle w:val="3"/>
      </w:pPr>
    </w:p>
    <w:p w14:paraId="7C19281F">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说明：</w:t>
      </w:r>
      <w:r>
        <w:rPr>
          <w:rFonts w:hint="eastAsia" w:ascii="方正仿宋_GBK" w:eastAsia="方正仿宋_GBK"/>
          <w:sz w:val="32"/>
          <w:szCs w:val="32"/>
        </w:rPr>
        <w:t>公示内容应包括但不限于通过村评议的农户基本情况、低收入群体类型、住房情况等。</w:t>
      </w:r>
    </w:p>
    <w:p w14:paraId="2A678242">
      <w:pPr>
        <w:spacing w:line="600"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附件5</w:t>
      </w:r>
    </w:p>
    <w:p w14:paraId="15B736F6">
      <w:pPr>
        <w:pStyle w:val="2"/>
        <w:spacing w:after="0" w:line="600" w:lineRule="exact"/>
        <w:jc w:val="center"/>
        <w:rPr>
          <w:rFonts w:ascii="方正黑体_GBK" w:eastAsia="方正黑体_GBK"/>
          <w:sz w:val="32"/>
        </w:rPr>
      </w:pPr>
    </w:p>
    <w:p w14:paraId="53A1BF2E">
      <w:pPr>
        <w:pStyle w:val="2"/>
        <w:spacing w:after="0" w:line="600" w:lineRule="exact"/>
        <w:jc w:val="center"/>
        <w:rPr>
          <w:rFonts w:ascii="方正黑体_GBK" w:eastAsia="方正黑体_GBK"/>
          <w:sz w:val="32"/>
        </w:rPr>
      </w:pPr>
      <w:r>
        <w:rPr>
          <w:rFonts w:hint="eastAsia" w:ascii="方正黑体_GBK" w:eastAsia="方正黑体_GBK"/>
          <w:sz w:val="32"/>
        </w:rPr>
        <w:t>XXX年XXX村农村危房改造评议对象公示信息</w:t>
      </w:r>
    </w:p>
    <w:p w14:paraId="2B7C9DA6">
      <w:pPr>
        <w:pStyle w:val="2"/>
        <w:spacing w:after="0" w:line="600" w:lineRule="exact"/>
        <w:jc w:val="left"/>
        <w:rPr>
          <w:rFonts w:ascii="方正黑体_GBK" w:eastAsia="方正黑体_GBK"/>
          <w:sz w:val="24"/>
        </w:rPr>
      </w:pPr>
      <w:r>
        <w:rPr>
          <w:rFonts w:hint="eastAsia" w:ascii="方正黑体_GBK" w:eastAsia="方正黑体_GBK"/>
          <w:sz w:val="24"/>
        </w:rPr>
        <w:t>单位盖章：</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942"/>
        <w:gridCol w:w="1142"/>
        <w:gridCol w:w="1112"/>
        <w:gridCol w:w="1169"/>
        <w:gridCol w:w="935"/>
        <w:gridCol w:w="1038"/>
        <w:gridCol w:w="1457"/>
      </w:tblGrid>
      <w:tr w14:paraId="592D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vAlign w:val="center"/>
          </w:tcPr>
          <w:p w14:paraId="631984B1">
            <w:pPr>
              <w:pStyle w:val="2"/>
              <w:spacing w:after="0" w:line="400" w:lineRule="exact"/>
              <w:jc w:val="center"/>
              <w:rPr>
                <w:rFonts w:ascii="方正黑体_GBK" w:eastAsia="方正黑体_GBK"/>
              </w:rPr>
            </w:pPr>
            <w:r>
              <w:rPr>
                <w:rFonts w:hint="eastAsia" w:ascii="方正黑体_GBK" w:eastAsia="方正黑体_GBK"/>
              </w:rPr>
              <w:t>序号</w:t>
            </w:r>
          </w:p>
        </w:tc>
        <w:tc>
          <w:tcPr>
            <w:tcW w:w="952" w:type="dxa"/>
            <w:vAlign w:val="center"/>
          </w:tcPr>
          <w:p w14:paraId="6ADE6152">
            <w:pPr>
              <w:pStyle w:val="2"/>
              <w:spacing w:after="0" w:line="400" w:lineRule="exact"/>
              <w:jc w:val="center"/>
              <w:rPr>
                <w:rFonts w:ascii="方正黑体_GBK" w:eastAsia="方正黑体_GBK"/>
              </w:rPr>
            </w:pPr>
            <w:r>
              <w:rPr>
                <w:rFonts w:hint="eastAsia" w:ascii="方正黑体_GBK" w:eastAsia="方正黑体_GBK"/>
              </w:rPr>
              <w:t>姓名</w:t>
            </w:r>
          </w:p>
        </w:tc>
        <w:tc>
          <w:tcPr>
            <w:tcW w:w="1156" w:type="dxa"/>
            <w:vAlign w:val="center"/>
          </w:tcPr>
          <w:p w14:paraId="4019E94E">
            <w:pPr>
              <w:pStyle w:val="2"/>
              <w:spacing w:after="0" w:line="400" w:lineRule="exact"/>
              <w:jc w:val="center"/>
              <w:rPr>
                <w:rFonts w:ascii="方正黑体_GBK" w:eastAsia="方正黑体_GBK"/>
              </w:rPr>
            </w:pPr>
            <w:r>
              <w:rPr>
                <w:rFonts w:hint="eastAsia" w:ascii="方正黑体_GBK" w:eastAsia="方正黑体_GBK"/>
              </w:rPr>
              <w:t>住房地址</w:t>
            </w:r>
          </w:p>
        </w:tc>
        <w:tc>
          <w:tcPr>
            <w:tcW w:w="1126" w:type="dxa"/>
            <w:vAlign w:val="center"/>
          </w:tcPr>
          <w:p w14:paraId="51159DEF">
            <w:pPr>
              <w:pStyle w:val="2"/>
              <w:spacing w:after="0" w:line="400" w:lineRule="exact"/>
              <w:jc w:val="center"/>
              <w:rPr>
                <w:rFonts w:ascii="方正黑体_GBK" w:eastAsia="方正黑体_GBK"/>
              </w:rPr>
            </w:pPr>
            <w:r>
              <w:rPr>
                <w:rFonts w:hint="eastAsia" w:ascii="方正黑体_GBK" w:eastAsia="方正黑体_GBK"/>
              </w:rPr>
              <w:t>贫困类型</w:t>
            </w:r>
          </w:p>
        </w:tc>
        <w:tc>
          <w:tcPr>
            <w:tcW w:w="1184" w:type="dxa"/>
            <w:vAlign w:val="center"/>
          </w:tcPr>
          <w:p w14:paraId="175FB490">
            <w:pPr>
              <w:pStyle w:val="2"/>
              <w:spacing w:after="0" w:line="400" w:lineRule="exact"/>
              <w:jc w:val="center"/>
              <w:rPr>
                <w:rFonts w:ascii="方正黑体_GBK" w:eastAsia="方正黑体_GBK"/>
              </w:rPr>
            </w:pPr>
            <w:r>
              <w:rPr>
                <w:rFonts w:hint="eastAsia" w:ascii="方正黑体_GBK" w:eastAsia="方正黑体_GBK"/>
              </w:rPr>
              <w:t>住房安全</w:t>
            </w:r>
          </w:p>
          <w:p w14:paraId="350E30DC">
            <w:pPr>
              <w:pStyle w:val="2"/>
              <w:spacing w:after="0" w:line="400" w:lineRule="exact"/>
              <w:jc w:val="center"/>
              <w:rPr>
                <w:rFonts w:ascii="方正黑体_GBK" w:eastAsia="方正黑体_GBK"/>
              </w:rPr>
            </w:pPr>
            <w:r>
              <w:rPr>
                <w:rFonts w:hint="eastAsia" w:ascii="方正黑体_GBK" w:eastAsia="方正黑体_GBK"/>
              </w:rPr>
              <w:t>等级</w:t>
            </w:r>
          </w:p>
        </w:tc>
        <w:tc>
          <w:tcPr>
            <w:tcW w:w="945" w:type="dxa"/>
            <w:vAlign w:val="center"/>
          </w:tcPr>
          <w:p w14:paraId="2ADAF12B">
            <w:pPr>
              <w:pStyle w:val="2"/>
              <w:spacing w:after="0" w:line="400" w:lineRule="exact"/>
              <w:jc w:val="center"/>
              <w:rPr>
                <w:rFonts w:ascii="方正黑体_GBK" w:eastAsia="方正黑体_GBK"/>
              </w:rPr>
            </w:pPr>
            <w:r>
              <w:rPr>
                <w:rFonts w:hint="eastAsia" w:ascii="方正黑体_GBK" w:eastAsia="方正黑体_GBK"/>
              </w:rPr>
              <w:t>改造</w:t>
            </w:r>
          </w:p>
          <w:p w14:paraId="22641008">
            <w:pPr>
              <w:pStyle w:val="2"/>
              <w:spacing w:after="0" w:line="400" w:lineRule="exact"/>
              <w:jc w:val="center"/>
              <w:rPr>
                <w:rFonts w:ascii="方正黑体_GBK" w:eastAsia="方正黑体_GBK"/>
              </w:rPr>
            </w:pPr>
            <w:r>
              <w:rPr>
                <w:rFonts w:hint="eastAsia" w:ascii="方正黑体_GBK" w:eastAsia="方正黑体_GBK"/>
              </w:rPr>
              <w:t>方式</w:t>
            </w:r>
          </w:p>
        </w:tc>
        <w:tc>
          <w:tcPr>
            <w:tcW w:w="1050" w:type="dxa"/>
            <w:vAlign w:val="center"/>
          </w:tcPr>
          <w:p w14:paraId="602CC8D8">
            <w:pPr>
              <w:pStyle w:val="2"/>
              <w:spacing w:after="0" w:line="400" w:lineRule="exact"/>
              <w:jc w:val="center"/>
              <w:rPr>
                <w:rFonts w:ascii="方正黑体_GBK" w:eastAsia="方正黑体_GBK"/>
              </w:rPr>
            </w:pPr>
            <w:r>
              <w:rPr>
                <w:rFonts w:hint="eastAsia" w:ascii="方正黑体_GBK" w:eastAsia="方正黑体_GBK"/>
              </w:rPr>
              <w:t>经济</w:t>
            </w:r>
          </w:p>
          <w:p w14:paraId="3183B654">
            <w:pPr>
              <w:pStyle w:val="2"/>
              <w:spacing w:after="0" w:line="400" w:lineRule="exact"/>
              <w:jc w:val="center"/>
              <w:rPr>
                <w:rFonts w:ascii="方正黑体_GBK" w:eastAsia="方正黑体_GBK"/>
              </w:rPr>
            </w:pPr>
            <w:r>
              <w:rPr>
                <w:rFonts w:hint="eastAsia" w:ascii="方正黑体_GBK" w:eastAsia="方正黑体_GBK"/>
              </w:rPr>
              <w:t>收入</w:t>
            </w:r>
          </w:p>
        </w:tc>
        <w:tc>
          <w:tcPr>
            <w:tcW w:w="1478" w:type="dxa"/>
            <w:vAlign w:val="center"/>
          </w:tcPr>
          <w:p w14:paraId="300C87D8">
            <w:pPr>
              <w:pStyle w:val="2"/>
              <w:spacing w:after="0" w:line="400" w:lineRule="exact"/>
              <w:jc w:val="center"/>
              <w:rPr>
                <w:rFonts w:ascii="方正黑体_GBK" w:eastAsia="方正黑体_GBK"/>
              </w:rPr>
            </w:pPr>
            <w:r>
              <w:rPr>
                <w:rFonts w:hint="eastAsia" w:ascii="方正黑体_GBK" w:eastAsia="方正黑体_GBK"/>
              </w:rPr>
              <w:t>是否接收其他渠道建房补助</w:t>
            </w:r>
          </w:p>
        </w:tc>
      </w:tr>
      <w:tr w14:paraId="3A45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vAlign w:val="center"/>
          </w:tcPr>
          <w:p w14:paraId="7D134183">
            <w:pPr>
              <w:pStyle w:val="2"/>
              <w:spacing w:after="0" w:line="600" w:lineRule="exact"/>
              <w:rPr>
                <w:rFonts w:ascii="方正黑体_GBK" w:eastAsia="方正黑体_GBK"/>
              </w:rPr>
            </w:pPr>
          </w:p>
        </w:tc>
        <w:tc>
          <w:tcPr>
            <w:tcW w:w="952" w:type="dxa"/>
            <w:vAlign w:val="center"/>
          </w:tcPr>
          <w:p w14:paraId="0CE2080E">
            <w:pPr>
              <w:pStyle w:val="2"/>
              <w:spacing w:after="0" w:line="600" w:lineRule="exact"/>
              <w:rPr>
                <w:rFonts w:ascii="方正黑体_GBK" w:eastAsia="方正黑体_GBK"/>
              </w:rPr>
            </w:pPr>
          </w:p>
        </w:tc>
        <w:tc>
          <w:tcPr>
            <w:tcW w:w="1156" w:type="dxa"/>
            <w:vAlign w:val="center"/>
          </w:tcPr>
          <w:p w14:paraId="57AF856A">
            <w:pPr>
              <w:pStyle w:val="2"/>
              <w:spacing w:after="0" w:line="600" w:lineRule="exact"/>
              <w:rPr>
                <w:rFonts w:ascii="方正黑体_GBK" w:eastAsia="方正黑体_GBK"/>
              </w:rPr>
            </w:pPr>
          </w:p>
        </w:tc>
        <w:tc>
          <w:tcPr>
            <w:tcW w:w="1126" w:type="dxa"/>
            <w:vAlign w:val="center"/>
          </w:tcPr>
          <w:p w14:paraId="723A8113">
            <w:pPr>
              <w:pStyle w:val="2"/>
              <w:spacing w:after="0" w:line="600" w:lineRule="exact"/>
              <w:rPr>
                <w:rFonts w:ascii="方正黑体_GBK" w:eastAsia="方正黑体_GBK"/>
              </w:rPr>
            </w:pPr>
          </w:p>
        </w:tc>
        <w:tc>
          <w:tcPr>
            <w:tcW w:w="1184" w:type="dxa"/>
            <w:vAlign w:val="center"/>
          </w:tcPr>
          <w:p w14:paraId="571B190A">
            <w:pPr>
              <w:pStyle w:val="2"/>
              <w:spacing w:after="0" w:line="600" w:lineRule="exact"/>
              <w:rPr>
                <w:rFonts w:ascii="方正黑体_GBK" w:eastAsia="方正黑体_GBK"/>
              </w:rPr>
            </w:pPr>
          </w:p>
        </w:tc>
        <w:tc>
          <w:tcPr>
            <w:tcW w:w="945" w:type="dxa"/>
            <w:vAlign w:val="center"/>
          </w:tcPr>
          <w:p w14:paraId="2AAB82E0">
            <w:pPr>
              <w:pStyle w:val="2"/>
              <w:spacing w:after="0" w:line="600" w:lineRule="exact"/>
              <w:rPr>
                <w:rFonts w:ascii="方正黑体_GBK" w:eastAsia="方正黑体_GBK"/>
              </w:rPr>
            </w:pPr>
          </w:p>
        </w:tc>
        <w:tc>
          <w:tcPr>
            <w:tcW w:w="1050" w:type="dxa"/>
            <w:vAlign w:val="center"/>
          </w:tcPr>
          <w:p w14:paraId="5610A3A0">
            <w:pPr>
              <w:pStyle w:val="2"/>
              <w:spacing w:after="0" w:line="600" w:lineRule="exact"/>
              <w:rPr>
                <w:rFonts w:ascii="方正黑体_GBK" w:eastAsia="方正黑体_GBK"/>
              </w:rPr>
            </w:pPr>
          </w:p>
        </w:tc>
        <w:tc>
          <w:tcPr>
            <w:tcW w:w="1478" w:type="dxa"/>
            <w:vAlign w:val="center"/>
          </w:tcPr>
          <w:p w14:paraId="2282B2C3">
            <w:pPr>
              <w:pStyle w:val="2"/>
              <w:spacing w:after="0" w:line="600" w:lineRule="exact"/>
              <w:rPr>
                <w:rFonts w:ascii="方正黑体_GBK" w:eastAsia="方正黑体_GBK"/>
              </w:rPr>
            </w:pPr>
          </w:p>
        </w:tc>
      </w:tr>
      <w:tr w14:paraId="0465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vAlign w:val="center"/>
          </w:tcPr>
          <w:p w14:paraId="77E31F23">
            <w:pPr>
              <w:pStyle w:val="2"/>
              <w:spacing w:after="0" w:line="600" w:lineRule="exact"/>
              <w:rPr>
                <w:rFonts w:ascii="方正黑体_GBK" w:eastAsia="方正黑体_GBK"/>
              </w:rPr>
            </w:pPr>
          </w:p>
        </w:tc>
        <w:tc>
          <w:tcPr>
            <w:tcW w:w="952" w:type="dxa"/>
            <w:vAlign w:val="center"/>
          </w:tcPr>
          <w:p w14:paraId="06F4F51B">
            <w:pPr>
              <w:pStyle w:val="2"/>
              <w:spacing w:after="0" w:line="600" w:lineRule="exact"/>
              <w:rPr>
                <w:rFonts w:ascii="方正黑体_GBK" w:eastAsia="方正黑体_GBK"/>
              </w:rPr>
            </w:pPr>
          </w:p>
        </w:tc>
        <w:tc>
          <w:tcPr>
            <w:tcW w:w="1156" w:type="dxa"/>
            <w:vAlign w:val="center"/>
          </w:tcPr>
          <w:p w14:paraId="0BCDF0E3">
            <w:pPr>
              <w:pStyle w:val="2"/>
              <w:spacing w:after="0" w:line="600" w:lineRule="exact"/>
              <w:rPr>
                <w:rFonts w:ascii="方正黑体_GBK" w:eastAsia="方正黑体_GBK"/>
              </w:rPr>
            </w:pPr>
          </w:p>
        </w:tc>
        <w:tc>
          <w:tcPr>
            <w:tcW w:w="1126" w:type="dxa"/>
            <w:vAlign w:val="center"/>
          </w:tcPr>
          <w:p w14:paraId="19E16094">
            <w:pPr>
              <w:pStyle w:val="2"/>
              <w:spacing w:after="0" w:line="600" w:lineRule="exact"/>
              <w:rPr>
                <w:rFonts w:ascii="方正黑体_GBK" w:eastAsia="方正黑体_GBK"/>
              </w:rPr>
            </w:pPr>
          </w:p>
        </w:tc>
        <w:tc>
          <w:tcPr>
            <w:tcW w:w="1184" w:type="dxa"/>
            <w:vAlign w:val="center"/>
          </w:tcPr>
          <w:p w14:paraId="70F88AFB">
            <w:pPr>
              <w:pStyle w:val="2"/>
              <w:spacing w:after="0" w:line="600" w:lineRule="exact"/>
              <w:rPr>
                <w:rFonts w:ascii="方正黑体_GBK" w:eastAsia="方正黑体_GBK"/>
              </w:rPr>
            </w:pPr>
          </w:p>
        </w:tc>
        <w:tc>
          <w:tcPr>
            <w:tcW w:w="945" w:type="dxa"/>
            <w:vAlign w:val="center"/>
          </w:tcPr>
          <w:p w14:paraId="0D78560B">
            <w:pPr>
              <w:pStyle w:val="2"/>
              <w:spacing w:after="0" w:line="600" w:lineRule="exact"/>
              <w:rPr>
                <w:rFonts w:ascii="方正黑体_GBK" w:eastAsia="方正黑体_GBK"/>
              </w:rPr>
            </w:pPr>
          </w:p>
        </w:tc>
        <w:tc>
          <w:tcPr>
            <w:tcW w:w="1050" w:type="dxa"/>
            <w:vAlign w:val="center"/>
          </w:tcPr>
          <w:p w14:paraId="21258FD1">
            <w:pPr>
              <w:pStyle w:val="2"/>
              <w:spacing w:after="0" w:line="600" w:lineRule="exact"/>
              <w:rPr>
                <w:rFonts w:ascii="方正黑体_GBK" w:eastAsia="方正黑体_GBK"/>
              </w:rPr>
            </w:pPr>
          </w:p>
        </w:tc>
        <w:tc>
          <w:tcPr>
            <w:tcW w:w="1478" w:type="dxa"/>
            <w:vAlign w:val="center"/>
          </w:tcPr>
          <w:p w14:paraId="513C1666">
            <w:pPr>
              <w:pStyle w:val="2"/>
              <w:spacing w:after="0" w:line="600" w:lineRule="exact"/>
              <w:rPr>
                <w:rFonts w:ascii="方正黑体_GBK" w:eastAsia="方正黑体_GBK"/>
              </w:rPr>
            </w:pPr>
          </w:p>
        </w:tc>
      </w:tr>
      <w:tr w14:paraId="2A1C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vAlign w:val="center"/>
          </w:tcPr>
          <w:p w14:paraId="60F943A8">
            <w:pPr>
              <w:pStyle w:val="2"/>
              <w:spacing w:after="0" w:line="600" w:lineRule="exact"/>
              <w:rPr>
                <w:rFonts w:ascii="方正黑体_GBK" w:eastAsia="方正黑体_GBK"/>
              </w:rPr>
            </w:pPr>
          </w:p>
        </w:tc>
        <w:tc>
          <w:tcPr>
            <w:tcW w:w="952" w:type="dxa"/>
            <w:vAlign w:val="center"/>
          </w:tcPr>
          <w:p w14:paraId="12CA0BA3">
            <w:pPr>
              <w:pStyle w:val="2"/>
              <w:spacing w:after="0" w:line="600" w:lineRule="exact"/>
              <w:rPr>
                <w:rFonts w:ascii="方正黑体_GBK" w:eastAsia="方正黑体_GBK"/>
              </w:rPr>
            </w:pPr>
          </w:p>
        </w:tc>
        <w:tc>
          <w:tcPr>
            <w:tcW w:w="1156" w:type="dxa"/>
            <w:vAlign w:val="center"/>
          </w:tcPr>
          <w:p w14:paraId="7184FCF0">
            <w:pPr>
              <w:pStyle w:val="2"/>
              <w:spacing w:after="0" w:line="600" w:lineRule="exact"/>
              <w:rPr>
                <w:rFonts w:ascii="方正黑体_GBK" w:eastAsia="方正黑体_GBK"/>
              </w:rPr>
            </w:pPr>
          </w:p>
        </w:tc>
        <w:tc>
          <w:tcPr>
            <w:tcW w:w="1126" w:type="dxa"/>
            <w:vAlign w:val="center"/>
          </w:tcPr>
          <w:p w14:paraId="77D436B9">
            <w:pPr>
              <w:pStyle w:val="2"/>
              <w:spacing w:after="0" w:line="600" w:lineRule="exact"/>
              <w:rPr>
                <w:rFonts w:ascii="方正黑体_GBK" w:eastAsia="方正黑体_GBK"/>
              </w:rPr>
            </w:pPr>
          </w:p>
        </w:tc>
        <w:tc>
          <w:tcPr>
            <w:tcW w:w="1184" w:type="dxa"/>
            <w:vAlign w:val="center"/>
          </w:tcPr>
          <w:p w14:paraId="2F2B0A81">
            <w:pPr>
              <w:pStyle w:val="2"/>
              <w:spacing w:after="0" w:line="600" w:lineRule="exact"/>
              <w:rPr>
                <w:rFonts w:ascii="方正黑体_GBK" w:eastAsia="方正黑体_GBK"/>
              </w:rPr>
            </w:pPr>
          </w:p>
        </w:tc>
        <w:tc>
          <w:tcPr>
            <w:tcW w:w="945" w:type="dxa"/>
            <w:vAlign w:val="center"/>
          </w:tcPr>
          <w:p w14:paraId="67BEF646">
            <w:pPr>
              <w:pStyle w:val="2"/>
              <w:spacing w:after="0" w:line="600" w:lineRule="exact"/>
              <w:rPr>
                <w:rFonts w:ascii="方正黑体_GBK" w:eastAsia="方正黑体_GBK"/>
              </w:rPr>
            </w:pPr>
          </w:p>
        </w:tc>
        <w:tc>
          <w:tcPr>
            <w:tcW w:w="1050" w:type="dxa"/>
            <w:vAlign w:val="center"/>
          </w:tcPr>
          <w:p w14:paraId="479C9C96">
            <w:pPr>
              <w:pStyle w:val="2"/>
              <w:spacing w:after="0" w:line="600" w:lineRule="exact"/>
              <w:rPr>
                <w:rFonts w:ascii="方正黑体_GBK" w:eastAsia="方正黑体_GBK"/>
              </w:rPr>
            </w:pPr>
          </w:p>
        </w:tc>
        <w:tc>
          <w:tcPr>
            <w:tcW w:w="1478" w:type="dxa"/>
            <w:vAlign w:val="center"/>
          </w:tcPr>
          <w:p w14:paraId="5B82203A">
            <w:pPr>
              <w:pStyle w:val="2"/>
              <w:spacing w:after="0" w:line="600" w:lineRule="exact"/>
              <w:rPr>
                <w:rFonts w:ascii="方正黑体_GBK" w:eastAsia="方正黑体_GBK"/>
              </w:rPr>
            </w:pPr>
          </w:p>
        </w:tc>
      </w:tr>
      <w:tr w14:paraId="5E81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vAlign w:val="center"/>
          </w:tcPr>
          <w:p w14:paraId="2BEC7ECB">
            <w:pPr>
              <w:pStyle w:val="2"/>
              <w:spacing w:after="0" w:line="600" w:lineRule="exact"/>
              <w:rPr>
                <w:rFonts w:ascii="方正黑体_GBK" w:eastAsia="方正黑体_GBK"/>
              </w:rPr>
            </w:pPr>
          </w:p>
        </w:tc>
        <w:tc>
          <w:tcPr>
            <w:tcW w:w="952" w:type="dxa"/>
            <w:vAlign w:val="center"/>
          </w:tcPr>
          <w:p w14:paraId="5393317A">
            <w:pPr>
              <w:pStyle w:val="2"/>
              <w:spacing w:after="0" w:line="600" w:lineRule="exact"/>
              <w:rPr>
                <w:rFonts w:ascii="方正黑体_GBK" w:eastAsia="方正黑体_GBK"/>
              </w:rPr>
            </w:pPr>
          </w:p>
        </w:tc>
        <w:tc>
          <w:tcPr>
            <w:tcW w:w="1156" w:type="dxa"/>
            <w:vAlign w:val="center"/>
          </w:tcPr>
          <w:p w14:paraId="3C3312A2">
            <w:pPr>
              <w:pStyle w:val="2"/>
              <w:spacing w:after="0" w:line="600" w:lineRule="exact"/>
              <w:rPr>
                <w:rFonts w:ascii="方正黑体_GBK" w:eastAsia="方正黑体_GBK"/>
              </w:rPr>
            </w:pPr>
          </w:p>
        </w:tc>
        <w:tc>
          <w:tcPr>
            <w:tcW w:w="1126" w:type="dxa"/>
            <w:vAlign w:val="center"/>
          </w:tcPr>
          <w:p w14:paraId="626100CE">
            <w:pPr>
              <w:pStyle w:val="2"/>
              <w:spacing w:after="0" w:line="600" w:lineRule="exact"/>
              <w:rPr>
                <w:rFonts w:ascii="方正黑体_GBK" w:eastAsia="方正黑体_GBK"/>
              </w:rPr>
            </w:pPr>
          </w:p>
        </w:tc>
        <w:tc>
          <w:tcPr>
            <w:tcW w:w="1184" w:type="dxa"/>
            <w:vAlign w:val="center"/>
          </w:tcPr>
          <w:p w14:paraId="753C2371">
            <w:pPr>
              <w:pStyle w:val="2"/>
              <w:spacing w:after="0" w:line="600" w:lineRule="exact"/>
              <w:rPr>
                <w:rFonts w:ascii="方正黑体_GBK" w:eastAsia="方正黑体_GBK"/>
              </w:rPr>
            </w:pPr>
          </w:p>
        </w:tc>
        <w:tc>
          <w:tcPr>
            <w:tcW w:w="945" w:type="dxa"/>
            <w:vAlign w:val="center"/>
          </w:tcPr>
          <w:p w14:paraId="16A94B9E">
            <w:pPr>
              <w:pStyle w:val="2"/>
              <w:spacing w:after="0" w:line="600" w:lineRule="exact"/>
              <w:rPr>
                <w:rFonts w:ascii="方正黑体_GBK" w:eastAsia="方正黑体_GBK"/>
              </w:rPr>
            </w:pPr>
          </w:p>
        </w:tc>
        <w:tc>
          <w:tcPr>
            <w:tcW w:w="1050" w:type="dxa"/>
            <w:vAlign w:val="center"/>
          </w:tcPr>
          <w:p w14:paraId="2C8260C5">
            <w:pPr>
              <w:pStyle w:val="2"/>
              <w:spacing w:after="0" w:line="600" w:lineRule="exact"/>
              <w:rPr>
                <w:rFonts w:ascii="方正黑体_GBK" w:eastAsia="方正黑体_GBK"/>
              </w:rPr>
            </w:pPr>
          </w:p>
        </w:tc>
        <w:tc>
          <w:tcPr>
            <w:tcW w:w="1478" w:type="dxa"/>
            <w:vAlign w:val="center"/>
          </w:tcPr>
          <w:p w14:paraId="16CA3245">
            <w:pPr>
              <w:pStyle w:val="2"/>
              <w:spacing w:after="0" w:line="600" w:lineRule="exact"/>
              <w:rPr>
                <w:rFonts w:ascii="方正黑体_GBK" w:eastAsia="方正黑体_GBK"/>
              </w:rPr>
            </w:pPr>
          </w:p>
        </w:tc>
      </w:tr>
      <w:tr w14:paraId="4799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vAlign w:val="center"/>
          </w:tcPr>
          <w:p w14:paraId="35DE8E0E">
            <w:pPr>
              <w:pStyle w:val="2"/>
              <w:spacing w:after="0" w:line="600" w:lineRule="exact"/>
              <w:rPr>
                <w:rFonts w:ascii="方正黑体_GBK" w:eastAsia="方正黑体_GBK"/>
              </w:rPr>
            </w:pPr>
          </w:p>
        </w:tc>
        <w:tc>
          <w:tcPr>
            <w:tcW w:w="952" w:type="dxa"/>
            <w:vAlign w:val="center"/>
          </w:tcPr>
          <w:p w14:paraId="50D99B1D">
            <w:pPr>
              <w:pStyle w:val="2"/>
              <w:spacing w:after="0" w:line="600" w:lineRule="exact"/>
              <w:rPr>
                <w:rFonts w:ascii="方正黑体_GBK" w:eastAsia="方正黑体_GBK"/>
              </w:rPr>
            </w:pPr>
          </w:p>
        </w:tc>
        <w:tc>
          <w:tcPr>
            <w:tcW w:w="1156" w:type="dxa"/>
            <w:vAlign w:val="center"/>
          </w:tcPr>
          <w:p w14:paraId="7EE8992A">
            <w:pPr>
              <w:pStyle w:val="2"/>
              <w:spacing w:after="0" w:line="600" w:lineRule="exact"/>
              <w:rPr>
                <w:rFonts w:ascii="方正黑体_GBK" w:eastAsia="方正黑体_GBK"/>
              </w:rPr>
            </w:pPr>
          </w:p>
        </w:tc>
        <w:tc>
          <w:tcPr>
            <w:tcW w:w="1126" w:type="dxa"/>
            <w:vAlign w:val="center"/>
          </w:tcPr>
          <w:p w14:paraId="5497BA8B">
            <w:pPr>
              <w:pStyle w:val="2"/>
              <w:spacing w:after="0" w:line="600" w:lineRule="exact"/>
              <w:rPr>
                <w:rFonts w:ascii="方正黑体_GBK" w:eastAsia="方正黑体_GBK"/>
              </w:rPr>
            </w:pPr>
          </w:p>
        </w:tc>
        <w:tc>
          <w:tcPr>
            <w:tcW w:w="1184" w:type="dxa"/>
            <w:vAlign w:val="center"/>
          </w:tcPr>
          <w:p w14:paraId="172D0831">
            <w:pPr>
              <w:pStyle w:val="2"/>
              <w:spacing w:after="0" w:line="600" w:lineRule="exact"/>
              <w:rPr>
                <w:rFonts w:ascii="方正黑体_GBK" w:eastAsia="方正黑体_GBK"/>
              </w:rPr>
            </w:pPr>
          </w:p>
        </w:tc>
        <w:tc>
          <w:tcPr>
            <w:tcW w:w="945" w:type="dxa"/>
            <w:vAlign w:val="center"/>
          </w:tcPr>
          <w:p w14:paraId="17B02E8A">
            <w:pPr>
              <w:pStyle w:val="2"/>
              <w:spacing w:after="0" w:line="600" w:lineRule="exact"/>
              <w:rPr>
                <w:rFonts w:ascii="方正黑体_GBK" w:eastAsia="方正黑体_GBK"/>
              </w:rPr>
            </w:pPr>
          </w:p>
        </w:tc>
        <w:tc>
          <w:tcPr>
            <w:tcW w:w="1050" w:type="dxa"/>
            <w:vAlign w:val="center"/>
          </w:tcPr>
          <w:p w14:paraId="00515BE8">
            <w:pPr>
              <w:pStyle w:val="2"/>
              <w:spacing w:after="0" w:line="600" w:lineRule="exact"/>
              <w:rPr>
                <w:rFonts w:ascii="方正黑体_GBK" w:eastAsia="方正黑体_GBK"/>
              </w:rPr>
            </w:pPr>
          </w:p>
        </w:tc>
        <w:tc>
          <w:tcPr>
            <w:tcW w:w="1478" w:type="dxa"/>
            <w:vAlign w:val="center"/>
          </w:tcPr>
          <w:p w14:paraId="1ED0E78F">
            <w:pPr>
              <w:pStyle w:val="2"/>
              <w:spacing w:after="0" w:line="600" w:lineRule="exact"/>
              <w:rPr>
                <w:rFonts w:ascii="方正黑体_GBK" w:eastAsia="方正黑体_GBK"/>
              </w:rPr>
            </w:pPr>
          </w:p>
        </w:tc>
      </w:tr>
      <w:tr w14:paraId="6FDD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vAlign w:val="center"/>
          </w:tcPr>
          <w:p w14:paraId="27E6DA48">
            <w:pPr>
              <w:pStyle w:val="2"/>
              <w:spacing w:after="0" w:line="600" w:lineRule="exact"/>
              <w:rPr>
                <w:rFonts w:ascii="方正黑体_GBK" w:eastAsia="方正黑体_GBK"/>
              </w:rPr>
            </w:pPr>
          </w:p>
        </w:tc>
        <w:tc>
          <w:tcPr>
            <w:tcW w:w="952" w:type="dxa"/>
            <w:vAlign w:val="center"/>
          </w:tcPr>
          <w:p w14:paraId="786205E5">
            <w:pPr>
              <w:pStyle w:val="2"/>
              <w:spacing w:after="0" w:line="600" w:lineRule="exact"/>
              <w:rPr>
                <w:rFonts w:ascii="方正黑体_GBK" w:eastAsia="方正黑体_GBK"/>
              </w:rPr>
            </w:pPr>
          </w:p>
        </w:tc>
        <w:tc>
          <w:tcPr>
            <w:tcW w:w="1156" w:type="dxa"/>
            <w:vAlign w:val="center"/>
          </w:tcPr>
          <w:p w14:paraId="68C5AEBA">
            <w:pPr>
              <w:pStyle w:val="2"/>
              <w:spacing w:after="0" w:line="600" w:lineRule="exact"/>
              <w:rPr>
                <w:rFonts w:ascii="方正黑体_GBK" w:eastAsia="方正黑体_GBK"/>
              </w:rPr>
            </w:pPr>
          </w:p>
        </w:tc>
        <w:tc>
          <w:tcPr>
            <w:tcW w:w="1126" w:type="dxa"/>
            <w:vAlign w:val="center"/>
          </w:tcPr>
          <w:p w14:paraId="2EEA7753">
            <w:pPr>
              <w:pStyle w:val="2"/>
              <w:spacing w:after="0" w:line="600" w:lineRule="exact"/>
              <w:rPr>
                <w:rFonts w:ascii="方正黑体_GBK" w:eastAsia="方正黑体_GBK"/>
              </w:rPr>
            </w:pPr>
          </w:p>
        </w:tc>
        <w:tc>
          <w:tcPr>
            <w:tcW w:w="1184" w:type="dxa"/>
            <w:vAlign w:val="center"/>
          </w:tcPr>
          <w:p w14:paraId="19FB5685">
            <w:pPr>
              <w:pStyle w:val="2"/>
              <w:spacing w:after="0" w:line="600" w:lineRule="exact"/>
              <w:rPr>
                <w:rFonts w:ascii="方正黑体_GBK" w:eastAsia="方正黑体_GBK"/>
              </w:rPr>
            </w:pPr>
          </w:p>
        </w:tc>
        <w:tc>
          <w:tcPr>
            <w:tcW w:w="945" w:type="dxa"/>
            <w:vAlign w:val="center"/>
          </w:tcPr>
          <w:p w14:paraId="7D564950">
            <w:pPr>
              <w:pStyle w:val="2"/>
              <w:spacing w:after="0" w:line="600" w:lineRule="exact"/>
              <w:rPr>
                <w:rFonts w:ascii="方正黑体_GBK" w:eastAsia="方正黑体_GBK"/>
              </w:rPr>
            </w:pPr>
          </w:p>
        </w:tc>
        <w:tc>
          <w:tcPr>
            <w:tcW w:w="1050" w:type="dxa"/>
            <w:vAlign w:val="center"/>
          </w:tcPr>
          <w:p w14:paraId="173730BF">
            <w:pPr>
              <w:pStyle w:val="2"/>
              <w:spacing w:after="0" w:line="600" w:lineRule="exact"/>
              <w:rPr>
                <w:rFonts w:ascii="方正黑体_GBK" w:eastAsia="方正黑体_GBK"/>
              </w:rPr>
            </w:pPr>
          </w:p>
        </w:tc>
        <w:tc>
          <w:tcPr>
            <w:tcW w:w="1478" w:type="dxa"/>
            <w:vAlign w:val="center"/>
          </w:tcPr>
          <w:p w14:paraId="0B6BCBE0">
            <w:pPr>
              <w:pStyle w:val="2"/>
              <w:spacing w:after="0" w:line="600" w:lineRule="exact"/>
              <w:rPr>
                <w:rFonts w:ascii="方正黑体_GBK" w:eastAsia="方正黑体_GBK"/>
              </w:rPr>
            </w:pPr>
          </w:p>
        </w:tc>
      </w:tr>
    </w:tbl>
    <w:p w14:paraId="04D780D3">
      <w:pPr>
        <w:pStyle w:val="2"/>
        <w:spacing w:after="0" w:line="600" w:lineRule="exact"/>
      </w:pPr>
    </w:p>
    <w:p w14:paraId="303AA6E0">
      <w:pPr>
        <w:widowControl/>
        <w:jc w:val="left"/>
        <w:rPr>
          <w:rFonts w:ascii="方正小标宋_GBK" w:eastAsia="方正小标宋_GBK"/>
          <w:sz w:val="44"/>
          <w:szCs w:val="44"/>
          <w:u w:val="single"/>
        </w:rPr>
      </w:pPr>
      <w:r>
        <w:rPr>
          <w:rFonts w:ascii="方正小标宋_GBK" w:eastAsia="方正小标宋_GBK"/>
          <w:sz w:val="44"/>
          <w:szCs w:val="44"/>
          <w:u w:val="single"/>
        </w:rPr>
        <w:br w:type="page"/>
      </w:r>
    </w:p>
    <w:p w14:paraId="6119B938">
      <w:pPr>
        <w:spacing w:line="600" w:lineRule="exact"/>
        <w:jc w:val="left"/>
        <w:rPr>
          <w:rFonts w:ascii="方正小标宋_GBK" w:eastAsia="方正小标宋_GBK"/>
          <w:sz w:val="32"/>
          <w:szCs w:val="32"/>
          <w:u w:val="single"/>
        </w:rPr>
      </w:pPr>
      <w:r>
        <w:rPr>
          <w:rFonts w:hint="eastAsia" w:ascii="方正黑体_GBK" w:hAnsi="方正黑体_GBK" w:eastAsia="方正黑体_GBK" w:cs="方正黑体_GBK"/>
          <w:sz w:val="32"/>
          <w:szCs w:val="32"/>
        </w:rPr>
        <w:t>附件6</w:t>
      </w:r>
    </w:p>
    <w:p w14:paraId="0FF6EB9A">
      <w:pPr>
        <w:pStyle w:val="2"/>
      </w:pPr>
    </w:p>
    <w:p w14:paraId="48D6CE26">
      <w:pPr>
        <w:spacing w:line="600" w:lineRule="exact"/>
        <w:jc w:val="center"/>
        <w:rPr>
          <w:rFonts w:ascii="方正小标宋_GBK" w:eastAsia="方正小标宋_GBK"/>
          <w:sz w:val="44"/>
          <w:szCs w:val="44"/>
        </w:rPr>
      </w:pPr>
      <w:r>
        <w:rPr>
          <w:rFonts w:hint="eastAsia" w:ascii="方正小标宋_GBK" w:eastAsia="方正小标宋_GBK"/>
          <w:sz w:val="44"/>
          <w:szCs w:val="44"/>
          <w:u w:val="single"/>
        </w:rPr>
        <w:t xml:space="preserve">              </w:t>
      </w:r>
      <w:r>
        <w:rPr>
          <w:rFonts w:hint="eastAsia" w:ascii="方正小标宋_GBK" w:eastAsia="方正小标宋_GBK"/>
          <w:sz w:val="44"/>
          <w:szCs w:val="44"/>
        </w:rPr>
        <w:t>乡镇（街道）农村危房改造</w:t>
      </w:r>
    </w:p>
    <w:p w14:paraId="6093346A">
      <w:pPr>
        <w:spacing w:line="600" w:lineRule="exact"/>
        <w:jc w:val="center"/>
        <w:rPr>
          <w:rFonts w:ascii="方正小标宋_GBK" w:eastAsia="方正小标宋_GBK"/>
          <w:sz w:val="44"/>
          <w:szCs w:val="44"/>
        </w:rPr>
      </w:pPr>
      <w:r>
        <w:rPr>
          <w:rFonts w:hint="eastAsia" w:ascii="方正小标宋_GBK" w:eastAsia="方正小标宋_GBK"/>
          <w:sz w:val="44"/>
          <w:szCs w:val="44"/>
        </w:rPr>
        <w:t>审核结果公示</w:t>
      </w:r>
    </w:p>
    <w:p w14:paraId="5AEF9CC9">
      <w:pPr>
        <w:spacing w:line="600" w:lineRule="exact"/>
        <w:rPr>
          <w:rFonts w:ascii="方正仿宋_GBK" w:eastAsia="方正仿宋_GBK"/>
          <w:sz w:val="32"/>
          <w:szCs w:val="32"/>
          <w:u w:val="single"/>
        </w:rPr>
      </w:pPr>
    </w:p>
    <w:p w14:paraId="2CD0FF6E">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经实地调查、村级评议、乡镇（街道）审核，初步确定本乡镇（街道）</w:t>
      </w:r>
      <w:r>
        <w:rPr>
          <w:rFonts w:hint="eastAsia" w:ascii="方正仿宋_GBK" w:eastAsia="方正仿宋_GBK"/>
          <w:sz w:val="32"/>
          <w:szCs w:val="32"/>
          <w:u w:val="single"/>
        </w:rPr>
        <w:t xml:space="preserve">       </w:t>
      </w:r>
      <w:r>
        <w:rPr>
          <w:rFonts w:hint="eastAsia" w:ascii="方正仿宋_GBK" w:eastAsia="方正仿宋_GBK"/>
          <w:sz w:val="32"/>
          <w:szCs w:val="32"/>
        </w:rPr>
        <w:t>户农户为</w:t>
      </w:r>
      <w:r>
        <w:rPr>
          <w:rFonts w:hint="eastAsia" w:ascii="方正仿宋_GBK" w:eastAsia="方正仿宋_GBK"/>
          <w:sz w:val="32"/>
          <w:szCs w:val="32"/>
          <w:u w:val="single"/>
        </w:rPr>
        <w:t xml:space="preserve">         </w:t>
      </w:r>
      <w:r>
        <w:rPr>
          <w:rFonts w:hint="eastAsia" w:ascii="方正仿宋_GBK" w:eastAsia="方正仿宋_GBK"/>
          <w:sz w:val="32"/>
          <w:szCs w:val="32"/>
        </w:rPr>
        <w:t>年农村危房改造拟补助对象（具体名单附后），特此公示。</w:t>
      </w:r>
    </w:p>
    <w:p w14:paraId="47570ED4">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如对此次评议结果有异议，可在即日起7日内，向乡镇政府（街道办事处）反馈意见。</w:t>
      </w:r>
    </w:p>
    <w:p w14:paraId="76F6AA20">
      <w:pPr>
        <w:spacing w:line="600" w:lineRule="exact"/>
        <w:ind w:firstLine="640" w:firstLineChars="200"/>
        <w:rPr>
          <w:rFonts w:ascii="方正仿宋_GBK" w:eastAsia="方正仿宋_GBK"/>
          <w:sz w:val="32"/>
          <w:szCs w:val="32"/>
          <w:u w:val="single"/>
        </w:rPr>
      </w:pPr>
      <w:r>
        <w:rPr>
          <w:rFonts w:hint="eastAsia" w:ascii="方正仿宋_GBK" w:eastAsia="方正仿宋_GBK"/>
          <w:sz w:val="32"/>
          <w:szCs w:val="32"/>
        </w:rPr>
        <w:t>联系人：</w:t>
      </w:r>
      <w:r>
        <w:rPr>
          <w:rFonts w:hint="eastAsia" w:ascii="方正仿宋_GBK" w:eastAsia="方正仿宋_GBK"/>
          <w:sz w:val="32"/>
          <w:szCs w:val="32"/>
          <w:u w:val="single"/>
        </w:rPr>
        <w:t xml:space="preserve">         </w:t>
      </w:r>
      <w:r>
        <w:rPr>
          <w:rFonts w:hint="eastAsia" w:ascii="方正仿宋_GBK" w:eastAsia="方正仿宋_GBK"/>
          <w:sz w:val="32"/>
          <w:szCs w:val="32"/>
        </w:rPr>
        <w:t xml:space="preserve">   电话：</w:t>
      </w:r>
      <w:r>
        <w:rPr>
          <w:rFonts w:hint="eastAsia" w:ascii="方正仿宋_GBK" w:eastAsia="方正仿宋_GBK"/>
          <w:sz w:val="32"/>
          <w:szCs w:val="32"/>
          <w:u w:val="single"/>
        </w:rPr>
        <w:t xml:space="preserve">               </w:t>
      </w:r>
    </w:p>
    <w:p w14:paraId="030D5CBD">
      <w:pPr>
        <w:spacing w:line="600" w:lineRule="exact"/>
        <w:ind w:firstLine="640" w:firstLineChars="200"/>
        <w:rPr>
          <w:rFonts w:ascii="方正仿宋_GBK" w:eastAsia="方正仿宋_GBK"/>
          <w:sz w:val="32"/>
          <w:szCs w:val="32"/>
          <w:u w:val="single"/>
        </w:rPr>
      </w:pPr>
    </w:p>
    <w:p w14:paraId="6E055173">
      <w:pPr>
        <w:spacing w:line="600" w:lineRule="exact"/>
        <w:ind w:firstLine="640" w:firstLineChars="200"/>
        <w:rPr>
          <w:rFonts w:ascii="方正仿宋_GBK" w:eastAsia="方正仿宋_GBK"/>
          <w:sz w:val="32"/>
          <w:szCs w:val="32"/>
          <w:u w:val="single"/>
        </w:rPr>
      </w:pPr>
    </w:p>
    <w:p w14:paraId="56BDD611">
      <w:pPr>
        <w:spacing w:line="600" w:lineRule="exact"/>
        <w:ind w:firstLine="640" w:firstLineChars="200"/>
        <w:rPr>
          <w:rFonts w:ascii="方正仿宋_GBK" w:eastAsia="方正仿宋_GBK"/>
          <w:sz w:val="32"/>
          <w:szCs w:val="32"/>
          <w:u w:val="single"/>
        </w:rPr>
      </w:pPr>
    </w:p>
    <w:p w14:paraId="61B36666">
      <w:pPr>
        <w:spacing w:line="600" w:lineRule="exact"/>
        <w:ind w:firstLine="640" w:firstLineChars="200"/>
        <w:rPr>
          <w:rFonts w:ascii="方正仿宋_GBK" w:eastAsia="方正仿宋_GBK"/>
          <w:sz w:val="32"/>
          <w:szCs w:val="32"/>
        </w:rPr>
      </w:pPr>
      <w:r>
        <w:rPr>
          <w:rFonts w:hint="eastAsia" w:ascii="方正仿宋_GBK" w:eastAsia="方正仿宋_GBK"/>
          <w:sz w:val="32"/>
          <w:szCs w:val="32"/>
          <w:u w:val="single"/>
        </w:rPr>
        <w:t xml:space="preserve">            </w:t>
      </w:r>
      <w:r>
        <w:rPr>
          <w:rFonts w:hint="eastAsia" w:ascii="方正仿宋_GBK" w:eastAsia="方正仿宋_GBK"/>
          <w:sz w:val="32"/>
          <w:szCs w:val="32"/>
        </w:rPr>
        <w:t>乡镇（街道）人民政府（办事处）（公章）</w:t>
      </w:r>
    </w:p>
    <w:p w14:paraId="12C0694C">
      <w:pPr>
        <w:spacing w:line="600" w:lineRule="exact"/>
        <w:ind w:firstLine="4320" w:firstLineChars="1350"/>
        <w:rPr>
          <w:rFonts w:ascii="方正仿宋_GBK" w:eastAsia="方正仿宋_GBK"/>
          <w:sz w:val="32"/>
          <w:szCs w:val="32"/>
        </w:rPr>
      </w:pPr>
      <w:r>
        <w:rPr>
          <w:rFonts w:hint="eastAsia" w:ascii="方正仿宋_GBK" w:eastAsia="方正仿宋_GBK"/>
          <w:sz w:val="32"/>
          <w:szCs w:val="32"/>
          <w:u w:val="single"/>
        </w:rPr>
        <w:t xml:space="preserve">        </w:t>
      </w:r>
      <w:r>
        <w:rPr>
          <w:rFonts w:hint="eastAsia" w:ascii="方正仿宋_GBK" w:eastAsia="方正仿宋_GBK"/>
          <w:sz w:val="32"/>
          <w:szCs w:val="32"/>
        </w:rPr>
        <w:t>年</w:t>
      </w:r>
      <w:r>
        <w:rPr>
          <w:rFonts w:hint="eastAsia" w:ascii="方正仿宋_GBK" w:eastAsia="方正仿宋_GBK"/>
          <w:sz w:val="32"/>
          <w:szCs w:val="32"/>
          <w:u w:val="single"/>
        </w:rPr>
        <w:t xml:space="preserve">    </w:t>
      </w:r>
      <w:r>
        <w:rPr>
          <w:rFonts w:hint="eastAsia" w:ascii="方正仿宋_GBK" w:eastAsia="方正仿宋_GBK"/>
          <w:sz w:val="32"/>
          <w:szCs w:val="32"/>
        </w:rPr>
        <w:t>月</w:t>
      </w:r>
      <w:r>
        <w:rPr>
          <w:rFonts w:hint="eastAsia" w:ascii="方正仿宋_GBK" w:eastAsia="方正仿宋_GBK"/>
          <w:sz w:val="32"/>
          <w:szCs w:val="32"/>
          <w:u w:val="single"/>
        </w:rPr>
        <w:t xml:space="preserve">     </w:t>
      </w:r>
      <w:r>
        <w:rPr>
          <w:rFonts w:hint="eastAsia" w:ascii="方正仿宋_GBK" w:eastAsia="方正仿宋_GBK"/>
          <w:sz w:val="32"/>
          <w:szCs w:val="32"/>
        </w:rPr>
        <w:t>日</w:t>
      </w:r>
    </w:p>
    <w:p w14:paraId="34AC85B1">
      <w:pPr>
        <w:spacing w:line="600" w:lineRule="exact"/>
        <w:rPr>
          <w:rFonts w:ascii="方正黑体_GBK" w:hAnsi="方正黑体_GBK" w:eastAsia="方正黑体_GBK" w:cs="方正黑体_GBK"/>
          <w:sz w:val="28"/>
          <w:szCs w:val="28"/>
        </w:rPr>
      </w:pPr>
    </w:p>
    <w:p w14:paraId="1380EAAC">
      <w:pPr>
        <w:pStyle w:val="2"/>
      </w:pPr>
    </w:p>
    <w:p w14:paraId="6DBCFB97">
      <w:pPr>
        <w:pStyle w:val="2"/>
      </w:pPr>
    </w:p>
    <w:p w14:paraId="19C98E85">
      <w:pPr>
        <w:pStyle w:val="2"/>
      </w:pPr>
    </w:p>
    <w:p w14:paraId="5C27B5D3">
      <w:pPr>
        <w:pStyle w:val="2"/>
      </w:pPr>
    </w:p>
    <w:tbl>
      <w:tblPr>
        <w:tblStyle w:val="8"/>
        <w:tblW w:w="8335" w:type="dxa"/>
        <w:tblInd w:w="0" w:type="dxa"/>
        <w:tblLayout w:type="fixed"/>
        <w:tblCellMar>
          <w:top w:w="15" w:type="dxa"/>
          <w:left w:w="15" w:type="dxa"/>
          <w:bottom w:w="15" w:type="dxa"/>
          <w:right w:w="15" w:type="dxa"/>
        </w:tblCellMar>
      </w:tblPr>
      <w:tblGrid>
        <w:gridCol w:w="1196"/>
        <w:gridCol w:w="227"/>
        <w:gridCol w:w="1070"/>
        <w:gridCol w:w="1270"/>
        <w:gridCol w:w="225"/>
        <w:gridCol w:w="1606"/>
        <w:gridCol w:w="910"/>
        <w:gridCol w:w="214"/>
        <w:gridCol w:w="1617"/>
      </w:tblGrid>
      <w:tr w14:paraId="743F8C48">
        <w:tblPrEx>
          <w:tblCellMar>
            <w:top w:w="15" w:type="dxa"/>
            <w:left w:w="15" w:type="dxa"/>
            <w:bottom w:w="15" w:type="dxa"/>
            <w:right w:w="15" w:type="dxa"/>
          </w:tblCellMar>
        </w:tblPrEx>
        <w:trPr>
          <w:trHeight w:val="715" w:hRule="atLeast"/>
        </w:trPr>
        <w:tc>
          <w:tcPr>
            <w:tcW w:w="1196" w:type="dxa"/>
            <w:vAlign w:val="bottom"/>
          </w:tcPr>
          <w:p w14:paraId="1B865229">
            <w:pPr>
              <w:widowControl/>
              <w:spacing w:line="600" w:lineRule="exact"/>
              <w:textAlignment w:val="bottom"/>
              <w:rPr>
                <w:rFonts w:ascii="方正仿宋_GBK" w:hAnsi="方正仿宋_GBK" w:eastAsia="方正仿宋_GBK" w:cs="方正仿宋_GBK"/>
                <w:color w:val="000000"/>
                <w:sz w:val="24"/>
              </w:rPr>
            </w:pPr>
            <w:r>
              <w:rPr>
                <w:rFonts w:hint="eastAsia" w:ascii="方正黑体_GBK" w:hAnsi="方正黑体_GBK" w:eastAsia="方正黑体_GBK" w:cs="方正黑体_GBK"/>
                <w:color w:val="000000"/>
                <w:kern w:val="0"/>
                <w:sz w:val="32"/>
                <w:szCs w:val="32"/>
              </w:rPr>
              <w:t>附件7</w:t>
            </w:r>
          </w:p>
        </w:tc>
        <w:tc>
          <w:tcPr>
            <w:tcW w:w="1297" w:type="dxa"/>
            <w:gridSpan w:val="2"/>
            <w:vAlign w:val="bottom"/>
          </w:tcPr>
          <w:p w14:paraId="6DE5C20D">
            <w:pPr>
              <w:spacing w:line="600" w:lineRule="exact"/>
              <w:rPr>
                <w:rFonts w:ascii="等线" w:hAnsi="等线" w:eastAsia="等线" w:cs="等线"/>
                <w:color w:val="000000"/>
                <w:sz w:val="22"/>
                <w:szCs w:val="22"/>
              </w:rPr>
            </w:pPr>
          </w:p>
        </w:tc>
        <w:tc>
          <w:tcPr>
            <w:tcW w:w="1270" w:type="dxa"/>
            <w:vAlign w:val="bottom"/>
          </w:tcPr>
          <w:p w14:paraId="3C441FF2">
            <w:pPr>
              <w:spacing w:line="600" w:lineRule="exact"/>
              <w:rPr>
                <w:rFonts w:ascii="等线" w:hAnsi="等线" w:eastAsia="等线" w:cs="等线"/>
                <w:color w:val="000000"/>
                <w:sz w:val="22"/>
                <w:szCs w:val="22"/>
              </w:rPr>
            </w:pPr>
          </w:p>
        </w:tc>
        <w:tc>
          <w:tcPr>
            <w:tcW w:w="1831" w:type="dxa"/>
            <w:gridSpan w:val="2"/>
            <w:vAlign w:val="bottom"/>
          </w:tcPr>
          <w:p w14:paraId="5D9BCB84">
            <w:pPr>
              <w:spacing w:line="600" w:lineRule="exact"/>
              <w:rPr>
                <w:rFonts w:ascii="等线" w:hAnsi="等线" w:eastAsia="等线" w:cs="等线"/>
                <w:color w:val="000000"/>
                <w:sz w:val="22"/>
                <w:szCs w:val="22"/>
              </w:rPr>
            </w:pPr>
          </w:p>
        </w:tc>
        <w:tc>
          <w:tcPr>
            <w:tcW w:w="910" w:type="dxa"/>
            <w:vAlign w:val="bottom"/>
          </w:tcPr>
          <w:p w14:paraId="5FD58325">
            <w:pPr>
              <w:spacing w:line="600" w:lineRule="exact"/>
              <w:rPr>
                <w:rFonts w:ascii="等线" w:hAnsi="等线" w:eastAsia="等线" w:cs="等线"/>
                <w:color w:val="000000"/>
                <w:sz w:val="22"/>
                <w:szCs w:val="22"/>
              </w:rPr>
            </w:pPr>
          </w:p>
        </w:tc>
        <w:tc>
          <w:tcPr>
            <w:tcW w:w="1831" w:type="dxa"/>
            <w:gridSpan w:val="2"/>
            <w:vAlign w:val="bottom"/>
          </w:tcPr>
          <w:p w14:paraId="1714F2FB">
            <w:pPr>
              <w:spacing w:line="600" w:lineRule="exact"/>
              <w:rPr>
                <w:rFonts w:ascii="等线" w:hAnsi="等线" w:eastAsia="等线" w:cs="等线"/>
                <w:color w:val="000000"/>
                <w:sz w:val="22"/>
                <w:szCs w:val="22"/>
              </w:rPr>
            </w:pPr>
          </w:p>
        </w:tc>
      </w:tr>
      <w:tr w14:paraId="5CE8487D">
        <w:tblPrEx>
          <w:tblCellMar>
            <w:top w:w="15" w:type="dxa"/>
            <w:left w:w="15" w:type="dxa"/>
            <w:bottom w:w="15" w:type="dxa"/>
            <w:right w:w="15" w:type="dxa"/>
          </w:tblCellMar>
        </w:tblPrEx>
        <w:trPr>
          <w:trHeight w:val="715" w:hRule="atLeast"/>
        </w:trPr>
        <w:tc>
          <w:tcPr>
            <w:tcW w:w="8335" w:type="dxa"/>
            <w:gridSpan w:val="9"/>
            <w:vAlign w:val="center"/>
          </w:tcPr>
          <w:p w14:paraId="2A8D4AA8">
            <w:pPr>
              <w:widowControl/>
              <w:spacing w:line="600" w:lineRule="exact"/>
              <w:jc w:val="center"/>
              <w:textAlignment w:val="center"/>
              <w:rPr>
                <w:rFonts w:ascii="方正小标宋_GBK" w:hAnsi="方正小标宋_GBK" w:eastAsia="方正小标宋_GBK" w:cs="方正小标宋_GBK"/>
                <w:color w:val="000000"/>
                <w:sz w:val="40"/>
                <w:szCs w:val="40"/>
              </w:rPr>
            </w:pPr>
            <w:r>
              <w:rPr>
                <w:rFonts w:hint="eastAsia" w:ascii="方正小标宋_GBK" w:hAnsi="方正小标宋_GBK" w:eastAsia="方正小标宋_GBK" w:cs="方正小标宋_GBK"/>
                <w:color w:val="000000"/>
                <w:kern w:val="0"/>
                <w:sz w:val="40"/>
                <w:szCs w:val="40"/>
              </w:rPr>
              <w:t>农村危房改造审批表</w:t>
            </w:r>
          </w:p>
        </w:tc>
      </w:tr>
      <w:tr w14:paraId="6585D2D3">
        <w:tblPrEx>
          <w:tblCellMar>
            <w:top w:w="15" w:type="dxa"/>
            <w:left w:w="15" w:type="dxa"/>
            <w:bottom w:w="15" w:type="dxa"/>
            <w:right w:w="15" w:type="dxa"/>
          </w:tblCellMar>
        </w:tblPrEx>
        <w:trPr>
          <w:trHeight w:val="726" w:hRule="atLeast"/>
        </w:trPr>
        <w:tc>
          <w:tcPr>
            <w:tcW w:w="1423" w:type="dxa"/>
            <w:gridSpan w:val="2"/>
            <w:tcBorders>
              <w:top w:val="single" w:color="000000" w:sz="4" w:space="0"/>
              <w:left w:val="single" w:color="000000" w:sz="4" w:space="0"/>
              <w:bottom w:val="single" w:color="000000" w:sz="4" w:space="0"/>
              <w:right w:val="single" w:color="000000" w:sz="4" w:space="0"/>
            </w:tcBorders>
            <w:vAlign w:val="center"/>
          </w:tcPr>
          <w:p w14:paraId="03E4C367">
            <w:pPr>
              <w:widowControl/>
              <w:spacing w:line="600" w:lineRule="exact"/>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户主姓名</w:t>
            </w:r>
          </w:p>
        </w:tc>
        <w:tc>
          <w:tcPr>
            <w:tcW w:w="1070" w:type="dxa"/>
            <w:tcBorders>
              <w:top w:val="single" w:color="000000" w:sz="4" w:space="0"/>
              <w:left w:val="single" w:color="000000" w:sz="4" w:space="0"/>
              <w:bottom w:val="single" w:color="000000" w:sz="4" w:space="0"/>
              <w:right w:val="single" w:color="000000" w:sz="4" w:space="0"/>
            </w:tcBorders>
            <w:vAlign w:val="center"/>
          </w:tcPr>
          <w:p w14:paraId="64BF6881">
            <w:pPr>
              <w:spacing w:line="600" w:lineRule="exact"/>
              <w:jc w:val="left"/>
              <w:rPr>
                <w:rFonts w:ascii="方正仿宋_GBK" w:hAnsi="方正仿宋_GBK" w:eastAsia="方正仿宋_GBK" w:cs="方正仿宋_GBK"/>
                <w:color w:val="000000"/>
                <w:sz w:val="24"/>
              </w:rPr>
            </w:pPr>
          </w:p>
        </w:tc>
        <w:tc>
          <w:tcPr>
            <w:tcW w:w="1495" w:type="dxa"/>
            <w:gridSpan w:val="2"/>
            <w:tcBorders>
              <w:top w:val="single" w:color="000000" w:sz="4" w:space="0"/>
              <w:left w:val="single" w:color="000000" w:sz="4" w:space="0"/>
              <w:bottom w:val="single" w:color="000000" w:sz="4" w:space="0"/>
              <w:right w:val="single" w:color="000000" w:sz="4" w:space="0"/>
            </w:tcBorders>
            <w:vAlign w:val="center"/>
          </w:tcPr>
          <w:p w14:paraId="67A38EB6">
            <w:pPr>
              <w:widowControl/>
              <w:spacing w:line="600" w:lineRule="exact"/>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身份证号</w:t>
            </w:r>
          </w:p>
        </w:tc>
        <w:tc>
          <w:tcPr>
            <w:tcW w:w="4347" w:type="dxa"/>
            <w:gridSpan w:val="4"/>
            <w:tcBorders>
              <w:top w:val="single" w:color="000000" w:sz="4" w:space="0"/>
              <w:left w:val="single" w:color="000000" w:sz="4" w:space="0"/>
              <w:bottom w:val="single" w:color="000000" w:sz="4" w:space="0"/>
              <w:right w:val="single" w:color="000000" w:sz="4" w:space="0"/>
            </w:tcBorders>
            <w:vAlign w:val="center"/>
          </w:tcPr>
          <w:p w14:paraId="641A93A3">
            <w:pPr>
              <w:spacing w:line="600" w:lineRule="exact"/>
              <w:jc w:val="center"/>
              <w:rPr>
                <w:rFonts w:ascii="方正仿宋_GBK" w:hAnsi="方正仿宋_GBK" w:eastAsia="方正仿宋_GBK" w:cs="方正仿宋_GBK"/>
                <w:color w:val="000000"/>
                <w:sz w:val="24"/>
              </w:rPr>
            </w:pPr>
          </w:p>
        </w:tc>
      </w:tr>
      <w:tr w14:paraId="1B5E46B9">
        <w:tblPrEx>
          <w:tblCellMar>
            <w:top w:w="15" w:type="dxa"/>
            <w:left w:w="15" w:type="dxa"/>
            <w:bottom w:w="15" w:type="dxa"/>
            <w:right w:w="15" w:type="dxa"/>
          </w:tblCellMar>
        </w:tblPrEx>
        <w:trPr>
          <w:trHeight w:val="684" w:hRule="atLeast"/>
        </w:trPr>
        <w:tc>
          <w:tcPr>
            <w:tcW w:w="1423" w:type="dxa"/>
            <w:gridSpan w:val="2"/>
            <w:tcBorders>
              <w:top w:val="single" w:color="000000" w:sz="4" w:space="0"/>
              <w:left w:val="single" w:color="000000" w:sz="4" w:space="0"/>
              <w:bottom w:val="single" w:color="000000" w:sz="4" w:space="0"/>
              <w:right w:val="single" w:color="000000" w:sz="4" w:space="0"/>
            </w:tcBorders>
            <w:vAlign w:val="center"/>
          </w:tcPr>
          <w:p w14:paraId="34984516">
            <w:pPr>
              <w:widowControl/>
              <w:spacing w:line="600" w:lineRule="exact"/>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低收入类型</w:t>
            </w:r>
          </w:p>
        </w:tc>
        <w:tc>
          <w:tcPr>
            <w:tcW w:w="1070" w:type="dxa"/>
            <w:tcBorders>
              <w:top w:val="single" w:color="000000" w:sz="4" w:space="0"/>
              <w:left w:val="single" w:color="000000" w:sz="4" w:space="0"/>
              <w:bottom w:val="single" w:color="000000" w:sz="4" w:space="0"/>
              <w:right w:val="single" w:color="000000" w:sz="4" w:space="0"/>
            </w:tcBorders>
            <w:vAlign w:val="center"/>
          </w:tcPr>
          <w:p w14:paraId="17DD2ACF">
            <w:pPr>
              <w:spacing w:line="600" w:lineRule="exact"/>
              <w:jc w:val="left"/>
              <w:rPr>
                <w:rFonts w:ascii="方正仿宋_GBK" w:hAnsi="方正仿宋_GBK" w:eastAsia="方正仿宋_GBK" w:cs="方正仿宋_GBK"/>
                <w:color w:val="000000"/>
                <w:sz w:val="24"/>
              </w:rPr>
            </w:pPr>
          </w:p>
        </w:tc>
        <w:tc>
          <w:tcPr>
            <w:tcW w:w="1495" w:type="dxa"/>
            <w:gridSpan w:val="2"/>
            <w:tcBorders>
              <w:top w:val="single" w:color="000000" w:sz="4" w:space="0"/>
              <w:left w:val="single" w:color="000000" w:sz="4" w:space="0"/>
              <w:bottom w:val="single" w:color="000000" w:sz="4" w:space="0"/>
              <w:right w:val="single" w:color="000000" w:sz="4" w:space="0"/>
            </w:tcBorders>
            <w:vAlign w:val="center"/>
          </w:tcPr>
          <w:p w14:paraId="0FF23C1B">
            <w:pPr>
              <w:widowControl/>
              <w:spacing w:line="600" w:lineRule="exact"/>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是否为无房户</w:t>
            </w:r>
          </w:p>
        </w:tc>
        <w:tc>
          <w:tcPr>
            <w:tcW w:w="1606" w:type="dxa"/>
            <w:tcBorders>
              <w:top w:val="single" w:color="000000" w:sz="4" w:space="0"/>
              <w:left w:val="single" w:color="000000" w:sz="4" w:space="0"/>
              <w:bottom w:val="single" w:color="000000" w:sz="4" w:space="0"/>
              <w:right w:val="single" w:color="000000" w:sz="4" w:space="0"/>
            </w:tcBorders>
            <w:vAlign w:val="center"/>
          </w:tcPr>
          <w:p w14:paraId="4047C626">
            <w:pPr>
              <w:spacing w:line="600" w:lineRule="exact"/>
              <w:jc w:val="left"/>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□是   □否</w:t>
            </w:r>
          </w:p>
        </w:tc>
        <w:tc>
          <w:tcPr>
            <w:tcW w:w="1124" w:type="dxa"/>
            <w:gridSpan w:val="2"/>
            <w:tcBorders>
              <w:top w:val="single" w:color="000000" w:sz="4" w:space="0"/>
              <w:left w:val="single" w:color="000000" w:sz="4" w:space="0"/>
              <w:bottom w:val="single" w:color="000000" w:sz="4" w:space="0"/>
              <w:right w:val="single" w:color="000000" w:sz="4" w:space="0"/>
            </w:tcBorders>
            <w:vAlign w:val="center"/>
          </w:tcPr>
          <w:p w14:paraId="018E4444">
            <w:pPr>
              <w:widowControl/>
              <w:spacing w:line="600" w:lineRule="exact"/>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危房等级</w:t>
            </w:r>
          </w:p>
        </w:tc>
        <w:tc>
          <w:tcPr>
            <w:tcW w:w="1617" w:type="dxa"/>
            <w:tcBorders>
              <w:top w:val="single" w:color="000000" w:sz="4" w:space="0"/>
              <w:left w:val="single" w:color="000000" w:sz="4" w:space="0"/>
              <w:bottom w:val="single" w:color="000000" w:sz="4" w:space="0"/>
              <w:right w:val="single" w:color="000000" w:sz="4" w:space="0"/>
            </w:tcBorders>
            <w:vAlign w:val="center"/>
          </w:tcPr>
          <w:p w14:paraId="0765A52B">
            <w:pPr>
              <w:spacing w:line="600" w:lineRule="exact"/>
              <w:jc w:val="left"/>
              <w:rPr>
                <w:rFonts w:ascii="方正仿宋_GBK" w:hAnsi="方正仿宋_GBK" w:eastAsia="方正仿宋_GBK" w:cs="方正仿宋_GBK"/>
                <w:color w:val="000000"/>
                <w:sz w:val="24"/>
              </w:rPr>
            </w:pPr>
          </w:p>
        </w:tc>
      </w:tr>
      <w:tr w14:paraId="106E5F3B">
        <w:tblPrEx>
          <w:tblCellMar>
            <w:top w:w="15" w:type="dxa"/>
            <w:left w:w="15" w:type="dxa"/>
            <w:bottom w:w="15" w:type="dxa"/>
            <w:right w:w="15" w:type="dxa"/>
          </w:tblCellMar>
        </w:tblPrEx>
        <w:trPr>
          <w:trHeight w:val="726" w:hRule="atLeast"/>
        </w:trPr>
        <w:tc>
          <w:tcPr>
            <w:tcW w:w="2493" w:type="dxa"/>
            <w:gridSpan w:val="3"/>
            <w:tcBorders>
              <w:top w:val="single" w:color="000000" w:sz="4" w:space="0"/>
              <w:left w:val="single" w:color="000000" w:sz="4" w:space="0"/>
              <w:bottom w:val="single" w:color="000000" w:sz="4" w:space="0"/>
              <w:right w:val="single" w:color="000000" w:sz="4" w:space="0"/>
            </w:tcBorders>
            <w:vAlign w:val="center"/>
          </w:tcPr>
          <w:p w14:paraId="127E2051">
            <w:pPr>
              <w:widowControl/>
              <w:spacing w:line="600" w:lineRule="exact"/>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改造方式</w:t>
            </w:r>
          </w:p>
        </w:tc>
        <w:tc>
          <w:tcPr>
            <w:tcW w:w="5842" w:type="dxa"/>
            <w:gridSpan w:val="6"/>
            <w:tcBorders>
              <w:top w:val="single" w:color="000000" w:sz="4" w:space="0"/>
              <w:left w:val="single" w:color="000000" w:sz="4" w:space="0"/>
              <w:bottom w:val="single" w:color="000000" w:sz="4" w:space="0"/>
              <w:right w:val="single" w:color="000000" w:sz="4" w:space="0"/>
            </w:tcBorders>
            <w:vAlign w:val="center"/>
          </w:tcPr>
          <w:p w14:paraId="629E8098">
            <w:pPr>
              <w:widowControl/>
              <w:spacing w:line="600" w:lineRule="exact"/>
              <w:jc w:val="left"/>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□拆除重建        □修缮加固        □无房新建</w:t>
            </w:r>
          </w:p>
        </w:tc>
      </w:tr>
      <w:tr w14:paraId="4E79507A">
        <w:tblPrEx>
          <w:tblCellMar>
            <w:top w:w="15" w:type="dxa"/>
            <w:left w:w="15" w:type="dxa"/>
            <w:bottom w:w="15" w:type="dxa"/>
            <w:right w:w="15" w:type="dxa"/>
          </w:tblCellMar>
        </w:tblPrEx>
        <w:trPr>
          <w:trHeight w:val="726" w:hRule="atLeast"/>
        </w:trPr>
        <w:tc>
          <w:tcPr>
            <w:tcW w:w="142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265F8F5">
            <w:pPr>
              <w:widowControl/>
              <w:spacing w:line="6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所在村（居）委会意见</w:t>
            </w:r>
          </w:p>
        </w:tc>
        <w:tc>
          <w:tcPr>
            <w:tcW w:w="6912" w:type="dxa"/>
            <w:gridSpan w:val="7"/>
            <w:tcBorders>
              <w:top w:val="single" w:color="000000" w:sz="4" w:space="0"/>
              <w:left w:val="single" w:color="000000" w:sz="4" w:space="0"/>
              <w:right w:val="single" w:color="000000" w:sz="4" w:space="0"/>
            </w:tcBorders>
            <w:vAlign w:val="bottom"/>
          </w:tcPr>
          <w:p w14:paraId="5F1B25A4">
            <w:pPr>
              <w:widowControl/>
              <w:spacing w:line="600" w:lineRule="exact"/>
              <w:jc w:val="center"/>
              <w:textAlignment w:val="bottom"/>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负责人（签字）：</w:t>
            </w:r>
          </w:p>
        </w:tc>
      </w:tr>
      <w:tr w14:paraId="5F0DBF58">
        <w:tblPrEx>
          <w:tblCellMar>
            <w:top w:w="15" w:type="dxa"/>
            <w:left w:w="15" w:type="dxa"/>
            <w:bottom w:w="15" w:type="dxa"/>
            <w:right w:w="15" w:type="dxa"/>
          </w:tblCellMar>
        </w:tblPrEx>
        <w:trPr>
          <w:trHeight w:val="1531" w:hRule="atLeast"/>
        </w:trPr>
        <w:tc>
          <w:tcPr>
            <w:tcW w:w="142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D4A2918">
            <w:pPr>
              <w:spacing w:line="600" w:lineRule="exact"/>
              <w:jc w:val="center"/>
              <w:rPr>
                <w:rFonts w:ascii="方正仿宋_GBK" w:hAnsi="方正仿宋_GBK" w:eastAsia="方正仿宋_GBK" w:cs="方正仿宋_GBK"/>
                <w:color w:val="000000"/>
                <w:sz w:val="24"/>
              </w:rPr>
            </w:pPr>
          </w:p>
        </w:tc>
        <w:tc>
          <w:tcPr>
            <w:tcW w:w="6912" w:type="dxa"/>
            <w:gridSpan w:val="7"/>
            <w:tcBorders>
              <w:left w:val="single" w:color="000000" w:sz="4" w:space="0"/>
              <w:right w:val="single" w:color="000000" w:sz="4" w:space="0"/>
            </w:tcBorders>
            <w:vAlign w:val="bottom"/>
          </w:tcPr>
          <w:p w14:paraId="43FB6BB9">
            <w:pPr>
              <w:widowControl/>
              <w:spacing w:line="600" w:lineRule="exact"/>
              <w:jc w:val="center"/>
              <w:textAlignment w:val="bottom"/>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村（居）会（公章）：</w:t>
            </w:r>
          </w:p>
        </w:tc>
      </w:tr>
      <w:tr w14:paraId="5216D6E2">
        <w:tblPrEx>
          <w:tblCellMar>
            <w:top w:w="15" w:type="dxa"/>
            <w:left w:w="15" w:type="dxa"/>
            <w:bottom w:w="15" w:type="dxa"/>
            <w:right w:w="15" w:type="dxa"/>
          </w:tblCellMar>
        </w:tblPrEx>
        <w:trPr>
          <w:trHeight w:val="846" w:hRule="atLeast"/>
        </w:trPr>
        <w:tc>
          <w:tcPr>
            <w:tcW w:w="142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D5E1689">
            <w:pPr>
              <w:spacing w:line="600" w:lineRule="exact"/>
              <w:jc w:val="center"/>
              <w:rPr>
                <w:rFonts w:ascii="方正仿宋_GBK" w:hAnsi="方正仿宋_GBK" w:eastAsia="方正仿宋_GBK" w:cs="方正仿宋_GBK"/>
                <w:color w:val="000000"/>
                <w:sz w:val="24"/>
              </w:rPr>
            </w:pPr>
          </w:p>
        </w:tc>
        <w:tc>
          <w:tcPr>
            <w:tcW w:w="6912" w:type="dxa"/>
            <w:gridSpan w:val="7"/>
            <w:tcBorders>
              <w:left w:val="single" w:color="000000" w:sz="4" w:space="0"/>
              <w:bottom w:val="single" w:color="000000" w:sz="4" w:space="0"/>
              <w:right w:val="single" w:color="000000" w:sz="4" w:space="0"/>
            </w:tcBorders>
            <w:vAlign w:val="bottom"/>
          </w:tcPr>
          <w:p w14:paraId="262F5A56">
            <w:pPr>
              <w:widowControl/>
              <w:spacing w:line="600" w:lineRule="exact"/>
              <w:jc w:val="center"/>
              <w:textAlignment w:val="bottom"/>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年       月       日</w:t>
            </w:r>
          </w:p>
        </w:tc>
      </w:tr>
      <w:tr w14:paraId="37366EB6">
        <w:tblPrEx>
          <w:tblCellMar>
            <w:top w:w="15" w:type="dxa"/>
            <w:left w:w="15" w:type="dxa"/>
            <w:bottom w:w="15" w:type="dxa"/>
            <w:right w:w="15" w:type="dxa"/>
          </w:tblCellMar>
        </w:tblPrEx>
        <w:trPr>
          <w:trHeight w:val="726" w:hRule="atLeast"/>
        </w:trPr>
        <w:tc>
          <w:tcPr>
            <w:tcW w:w="142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959B17A">
            <w:pPr>
              <w:widowControl/>
              <w:spacing w:line="6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乡镇（街道）人民政府（办事处）意见</w:t>
            </w:r>
          </w:p>
        </w:tc>
        <w:tc>
          <w:tcPr>
            <w:tcW w:w="6912" w:type="dxa"/>
            <w:gridSpan w:val="7"/>
            <w:tcBorders>
              <w:top w:val="single" w:color="000000" w:sz="4" w:space="0"/>
              <w:left w:val="single" w:color="000000" w:sz="4" w:space="0"/>
              <w:right w:val="single" w:color="000000" w:sz="4" w:space="0"/>
            </w:tcBorders>
            <w:vAlign w:val="bottom"/>
          </w:tcPr>
          <w:p w14:paraId="2223CB34">
            <w:pPr>
              <w:widowControl/>
              <w:spacing w:line="600" w:lineRule="exact"/>
              <w:jc w:val="center"/>
              <w:textAlignment w:val="bottom"/>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负责人（签字）：</w:t>
            </w:r>
          </w:p>
        </w:tc>
      </w:tr>
      <w:tr w14:paraId="48F7592E">
        <w:tblPrEx>
          <w:tblCellMar>
            <w:top w:w="15" w:type="dxa"/>
            <w:left w:w="15" w:type="dxa"/>
            <w:bottom w:w="15" w:type="dxa"/>
            <w:right w:w="15" w:type="dxa"/>
          </w:tblCellMar>
        </w:tblPrEx>
        <w:trPr>
          <w:trHeight w:val="1421" w:hRule="atLeast"/>
        </w:trPr>
        <w:tc>
          <w:tcPr>
            <w:tcW w:w="142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F1D48B7">
            <w:pPr>
              <w:spacing w:line="600" w:lineRule="exact"/>
              <w:jc w:val="center"/>
              <w:rPr>
                <w:rFonts w:ascii="方正仿宋_GBK" w:hAnsi="方正仿宋_GBK" w:eastAsia="方正仿宋_GBK" w:cs="方正仿宋_GBK"/>
                <w:color w:val="000000"/>
                <w:sz w:val="24"/>
              </w:rPr>
            </w:pPr>
          </w:p>
        </w:tc>
        <w:tc>
          <w:tcPr>
            <w:tcW w:w="6912" w:type="dxa"/>
            <w:gridSpan w:val="7"/>
            <w:tcBorders>
              <w:left w:val="single" w:color="000000" w:sz="4" w:space="0"/>
              <w:right w:val="single" w:color="000000" w:sz="4" w:space="0"/>
            </w:tcBorders>
            <w:vAlign w:val="bottom"/>
          </w:tcPr>
          <w:p w14:paraId="5CEDD1B5">
            <w:pPr>
              <w:widowControl/>
              <w:spacing w:line="600" w:lineRule="exact"/>
              <w:ind w:firstLine="480" w:firstLineChars="200"/>
              <w:textAlignment w:val="bottom"/>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 xml:space="preserve">乡镇（街道）人民政府（办事处）（公章）： </w:t>
            </w:r>
          </w:p>
        </w:tc>
      </w:tr>
      <w:tr w14:paraId="65965487">
        <w:tblPrEx>
          <w:tblCellMar>
            <w:top w:w="15" w:type="dxa"/>
            <w:left w:w="15" w:type="dxa"/>
            <w:bottom w:w="15" w:type="dxa"/>
            <w:right w:w="15" w:type="dxa"/>
          </w:tblCellMar>
        </w:tblPrEx>
        <w:trPr>
          <w:trHeight w:val="887" w:hRule="atLeast"/>
        </w:trPr>
        <w:tc>
          <w:tcPr>
            <w:tcW w:w="142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EFC4F36">
            <w:pPr>
              <w:spacing w:line="600" w:lineRule="exact"/>
              <w:jc w:val="center"/>
              <w:rPr>
                <w:rFonts w:ascii="方正仿宋_GBK" w:hAnsi="方正仿宋_GBK" w:eastAsia="方正仿宋_GBK" w:cs="方正仿宋_GBK"/>
                <w:color w:val="000000"/>
                <w:sz w:val="24"/>
              </w:rPr>
            </w:pPr>
          </w:p>
        </w:tc>
        <w:tc>
          <w:tcPr>
            <w:tcW w:w="6912" w:type="dxa"/>
            <w:gridSpan w:val="7"/>
            <w:tcBorders>
              <w:left w:val="single" w:color="000000" w:sz="4" w:space="0"/>
              <w:bottom w:val="single" w:color="000000" w:sz="4" w:space="0"/>
              <w:right w:val="single" w:color="000000" w:sz="4" w:space="0"/>
            </w:tcBorders>
            <w:vAlign w:val="bottom"/>
          </w:tcPr>
          <w:p w14:paraId="7475E761">
            <w:pPr>
              <w:widowControl/>
              <w:spacing w:line="600" w:lineRule="exact"/>
              <w:jc w:val="center"/>
              <w:textAlignment w:val="bottom"/>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年       月       日</w:t>
            </w:r>
          </w:p>
        </w:tc>
      </w:tr>
      <w:tr w14:paraId="612B526F">
        <w:tblPrEx>
          <w:tblCellMar>
            <w:top w:w="15" w:type="dxa"/>
            <w:left w:w="15" w:type="dxa"/>
            <w:bottom w:w="15" w:type="dxa"/>
            <w:right w:w="15" w:type="dxa"/>
          </w:tblCellMar>
        </w:tblPrEx>
        <w:trPr>
          <w:trHeight w:val="726" w:hRule="atLeast"/>
        </w:trPr>
        <w:tc>
          <w:tcPr>
            <w:tcW w:w="142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9D99768">
            <w:pPr>
              <w:widowControl/>
              <w:spacing w:line="600" w:lineRule="exact"/>
              <w:jc w:val="center"/>
              <w:textAlignment w:val="center"/>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建设局意见</w:t>
            </w:r>
          </w:p>
        </w:tc>
        <w:tc>
          <w:tcPr>
            <w:tcW w:w="6912" w:type="dxa"/>
            <w:gridSpan w:val="7"/>
            <w:tcBorders>
              <w:top w:val="single" w:color="000000" w:sz="4" w:space="0"/>
              <w:left w:val="single" w:color="000000" w:sz="4" w:space="0"/>
              <w:right w:val="single" w:color="000000" w:sz="4" w:space="0"/>
            </w:tcBorders>
            <w:vAlign w:val="bottom"/>
          </w:tcPr>
          <w:p w14:paraId="2191D1F6">
            <w:pPr>
              <w:widowControl/>
              <w:spacing w:line="600" w:lineRule="exact"/>
              <w:jc w:val="center"/>
              <w:textAlignment w:val="bottom"/>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负责人（签字）：</w:t>
            </w:r>
          </w:p>
        </w:tc>
      </w:tr>
      <w:tr w14:paraId="03C660EA">
        <w:tblPrEx>
          <w:tblCellMar>
            <w:top w:w="15" w:type="dxa"/>
            <w:left w:w="15" w:type="dxa"/>
            <w:bottom w:w="15" w:type="dxa"/>
            <w:right w:w="15" w:type="dxa"/>
          </w:tblCellMar>
        </w:tblPrEx>
        <w:trPr>
          <w:trHeight w:val="1366" w:hRule="atLeast"/>
        </w:trPr>
        <w:tc>
          <w:tcPr>
            <w:tcW w:w="142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6EE4266">
            <w:pPr>
              <w:spacing w:line="600" w:lineRule="exact"/>
              <w:jc w:val="center"/>
              <w:rPr>
                <w:rFonts w:ascii="方正仿宋_GBK" w:hAnsi="方正仿宋_GBK" w:eastAsia="方正仿宋_GBK" w:cs="方正仿宋_GBK"/>
                <w:color w:val="000000"/>
                <w:sz w:val="24"/>
              </w:rPr>
            </w:pPr>
          </w:p>
        </w:tc>
        <w:tc>
          <w:tcPr>
            <w:tcW w:w="6912" w:type="dxa"/>
            <w:gridSpan w:val="7"/>
            <w:tcBorders>
              <w:left w:val="single" w:color="000000" w:sz="4" w:space="0"/>
              <w:right w:val="single" w:color="000000" w:sz="4" w:space="0"/>
            </w:tcBorders>
            <w:vAlign w:val="bottom"/>
          </w:tcPr>
          <w:p w14:paraId="0E3C8904">
            <w:pPr>
              <w:widowControl/>
              <w:spacing w:line="600" w:lineRule="exact"/>
              <w:jc w:val="center"/>
              <w:textAlignment w:val="bottom"/>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建设局（公章）：</w:t>
            </w:r>
          </w:p>
        </w:tc>
      </w:tr>
      <w:tr w14:paraId="6A0FA943">
        <w:tblPrEx>
          <w:tblCellMar>
            <w:top w:w="15" w:type="dxa"/>
            <w:left w:w="15" w:type="dxa"/>
            <w:bottom w:w="15" w:type="dxa"/>
            <w:right w:w="15" w:type="dxa"/>
          </w:tblCellMar>
        </w:tblPrEx>
        <w:trPr>
          <w:trHeight w:val="737" w:hRule="atLeast"/>
        </w:trPr>
        <w:tc>
          <w:tcPr>
            <w:tcW w:w="142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A0DBFF6">
            <w:pPr>
              <w:spacing w:line="600" w:lineRule="exact"/>
              <w:jc w:val="center"/>
              <w:rPr>
                <w:rFonts w:ascii="方正仿宋_GBK" w:hAnsi="方正仿宋_GBK" w:eastAsia="方正仿宋_GBK" w:cs="方正仿宋_GBK"/>
                <w:color w:val="000000"/>
                <w:sz w:val="24"/>
              </w:rPr>
            </w:pPr>
          </w:p>
        </w:tc>
        <w:tc>
          <w:tcPr>
            <w:tcW w:w="6912" w:type="dxa"/>
            <w:gridSpan w:val="7"/>
            <w:tcBorders>
              <w:left w:val="single" w:color="000000" w:sz="4" w:space="0"/>
              <w:bottom w:val="single" w:color="000000" w:sz="4" w:space="0"/>
              <w:right w:val="single" w:color="000000" w:sz="4" w:space="0"/>
            </w:tcBorders>
            <w:vAlign w:val="bottom"/>
          </w:tcPr>
          <w:p w14:paraId="0C6BD859">
            <w:pPr>
              <w:widowControl/>
              <w:spacing w:line="600" w:lineRule="exact"/>
              <w:jc w:val="center"/>
              <w:textAlignment w:val="bottom"/>
              <w:rPr>
                <w:rFonts w:ascii="方正仿宋_GBK" w:hAnsi="方正仿宋_GBK" w:eastAsia="方正仿宋_GBK" w:cs="方正仿宋_GBK"/>
                <w:color w:val="000000"/>
                <w:sz w:val="24"/>
              </w:rPr>
            </w:pPr>
            <w:r>
              <w:rPr>
                <w:rFonts w:hint="eastAsia" w:ascii="方正仿宋_GBK" w:hAnsi="方正仿宋_GBK" w:eastAsia="方正仿宋_GBK" w:cs="方正仿宋_GBK"/>
                <w:color w:val="000000"/>
                <w:kern w:val="0"/>
                <w:sz w:val="24"/>
              </w:rPr>
              <w:t>年       月       日</w:t>
            </w:r>
          </w:p>
        </w:tc>
      </w:tr>
    </w:tbl>
    <w:p w14:paraId="780769E9">
      <w:pPr>
        <w:spacing w:line="600"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附件8</w:t>
      </w:r>
    </w:p>
    <w:tbl>
      <w:tblPr>
        <w:tblStyle w:val="8"/>
        <w:tblW w:w="8280" w:type="dxa"/>
        <w:tblInd w:w="0" w:type="dxa"/>
        <w:tblLayout w:type="fixed"/>
        <w:tblCellMar>
          <w:top w:w="15" w:type="dxa"/>
          <w:left w:w="15" w:type="dxa"/>
          <w:bottom w:w="15" w:type="dxa"/>
          <w:right w:w="15" w:type="dxa"/>
        </w:tblCellMar>
      </w:tblPr>
      <w:tblGrid>
        <w:gridCol w:w="1240"/>
        <w:gridCol w:w="2935"/>
        <w:gridCol w:w="4105"/>
      </w:tblGrid>
      <w:tr w14:paraId="3D48FB8E">
        <w:tblPrEx>
          <w:tblCellMar>
            <w:top w:w="15" w:type="dxa"/>
            <w:left w:w="15" w:type="dxa"/>
            <w:bottom w:w="15" w:type="dxa"/>
            <w:right w:w="15" w:type="dxa"/>
          </w:tblCellMar>
        </w:tblPrEx>
        <w:trPr>
          <w:trHeight w:val="677" w:hRule="atLeast"/>
        </w:trPr>
        <w:tc>
          <w:tcPr>
            <w:tcW w:w="8280" w:type="dxa"/>
            <w:gridSpan w:val="3"/>
            <w:vAlign w:val="center"/>
          </w:tcPr>
          <w:p w14:paraId="021BF05E">
            <w:pPr>
              <w:widowControl/>
              <w:spacing w:line="600" w:lineRule="exact"/>
              <w:jc w:val="center"/>
              <w:textAlignment w:val="center"/>
              <w:rPr>
                <w:rFonts w:ascii="方正小标宋_GBK" w:hAnsi="方正小标宋_GBK" w:eastAsia="方正小标宋_GBK" w:cs="方正小标宋_GBK"/>
                <w:color w:val="000000"/>
                <w:sz w:val="40"/>
                <w:szCs w:val="40"/>
              </w:rPr>
            </w:pPr>
            <w:r>
              <w:rPr>
                <w:rFonts w:hint="eastAsia" w:ascii="方正小标宋_GBK" w:hAnsi="方正小标宋_GBK" w:eastAsia="方正小标宋_GBK" w:cs="方正小标宋_GBK"/>
                <w:color w:val="000000"/>
                <w:kern w:val="0"/>
                <w:sz w:val="40"/>
                <w:szCs w:val="40"/>
              </w:rPr>
              <w:t>农村危房改造质量安全巡查记录表</w:t>
            </w:r>
          </w:p>
        </w:tc>
      </w:tr>
      <w:tr w14:paraId="48EA0F7E">
        <w:tblPrEx>
          <w:tblCellMar>
            <w:top w:w="15" w:type="dxa"/>
            <w:left w:w="15" w:type="dxa"/>
            <w:bottom w:w="15" w:type="dxa"/>
            <w:right w:w="15" w:type="dxa"/>
          </w:tblCellMar>
        </w:tblPrEx>
        <w:trPr>
          <w:trHeight w:val="610" w:hRule="atLeast"/>
        </w:trPr>
        <w:tc>
          <w:tcPr>
            <w:tcW w:w="8280" w:type="dxa"/>
            <w:gridSpan w:val="3"/>
            <w:vAlign w:val="center"/>
          </w:tcPr>
          <w:p w14:paraId="0838364D">
            <w:pPr>
              <w:widowControl/>
              <w:spacing w:line="400" w:lineRule="exact"/>
              <w:jc w:val="left"/>
              <w:textAlignment w:val="center"/>
              <w:rPr>
                <w:rFonts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 xml:space="preserve">巡查单位：                         巡查日期:         </w:t>
            </w:r>
          </w:p>
          <w:p w14:paraId="526A543A">
            <w:pPr>
              <w:widowControl/>
              <w:spacing w:line="400" w:lineRule="exact"/>
              <w:jc w:val="left"/>
              <w:textAlignment w:val="center"/>
            </w:pPr>
            <w:r>
              <w:rPr>
                <w:rFonts w:hint="eastAsia" w:ascii="方正仿宋_GBK" w:hAnsi="方正仿宋_GBK" w:eastAsia="方正仿宋_GBK" w:cs="方正仿宋_GBK"/>
                <w:color w:val="000000"/>
                <w:kern w:val="0"/>
                <w:sz w:val="28"/>
                <w:szCs w:val="28"/>
              </w:rPr>
              <w:t>农户地址：                         农户姓名：</w:t>
            </w:r>
          </w:p>
        </w:tc>
      </w:tr>
      <w:tr w14:paraId="4DE9B5C6">
        <w:tblPrEx>
          <w:tblCellMar>
            <w:top w:w="15" w:type="dxa"/>
            <w:left w:w="15" w:type="dxa"/>
            <w:bottom w:w="15" w:type="dxa"/>
            <w:right w:w="15" w:type="dxa"/>
          </w:tblCellMar>
        </w:tblPrEx>
        <w:trPr>
          <w:trHeight w:val="344" w:hRule="atLeast"/>
        </w:trPr>
        <w:tc>
          <w:tcPr>
            <w:tcW w:w="1240" w:type="dxa"/>
            <w:tcBorders>
              <w:top w:val="single" w:color="000000" w:sz="4" w:space="0"/>
              <w:left w:val="single" w:color="000000" w:sz="4" w:space="0"/>
              <w:bottom w:val="single" w:color="000000" w:sz="4" w:space="0"/>
              <w:right w:val="single" w:color="000000" w:sz="4" w:space="0"/>
            </w:tcBorders>
          </w:tcPr>
          <w:p w14:paraId="7D0FCA49">
            <w:pPr>
              <w:widowControl/>
              <w:spacing w:line="400" w:lineRule="exact"/>
              <w:jc w:val="left"/>
              <w:textAlignment w:val="center"/>
              <w:rPr>
                <w:rFonts w:ascii="方正仿宋_GBK" w:hAnsi="方正仿宋_GBK" w:eastAsia="方正仿宋_GBK" w:cs="方正仿宋_GBK"/>
                <w:color w:val="000000"/>
                <w:sz w:val="22"/>
                <w:szCs w:val="28"/>
              </w:rPr>
            </w:pPr>
            <w:r>
              <w:rPr>
                <w:rFonts w:hint="eastAsia" w:ascii="方正仿宋_GBK" w:hAnsi="方正仿宋_GBK" w:eastAsia="方正仿宋_GBK" w:cs="方正仿宋_GBK"/>
                <w:color w:val="000000"/>
                <w:kern w:val="0"/>
                <w:sz w:val="22"/>
                <w:szCs w:val="28"/>
              </w:rPr>
              <w:t>巡查类别</w:t>
            </w:r>
          </w:p>
        </w:tc>
        <w:tc>
          <w:tcPr>
            <w:tcW w:w="2935" w:type="dxa"/>
            <w:tcBorders>
              <w:top w:val="single" w:color="000000" w:sz="4" w:space="0"/>
              <w:left w:val="single" w:color="000000" w:sz="4" w:space="0"/>
              <w:bottom w:val="single" w:color="000000" w:sz="4" w:space="0"/>
              <w:right w:val="single" w:color="000000" w:sz="4" w:space="0"/>
            </w:tcBorders>
          </w:tcPr>
          <w:p w14:paraId="493C081E">
            <w:pPr>
              <w:widowControl/>
              <w:spacing w:line="400" w:lineRule="exact"/>
              <w:jc w:val="left"/>
              <w:textAlignment w:val="center"/>
              <w:rPr>
                <w:rFonts w:ascii="方正仿宋_GBK" w:hAnsi="方正仿宋_GBK" w:eastAsia="方正仿宋_GBK" w:cs="方正仿宋_GBK"/>
                <w:color w:val="000000"/>
                <w:sz w:val="22"/>
                <w:szCs w:val="28"/>
              </w:rPr>
            </w:pPr>
            <w:r>
              <w:rPr>
                <w:rFonts w:hint="eastAsia" w:ascii="方正仿宋_GBK" w:hAnsi="方正仿宋_GBK" w:eastAsia="方正仿宋_GBK" w:cs="方正仿宋_GBK"/>
                <w:color w:val="000000"/>
                <w:kern w:val="0"/>
                <w:sz w:val="22"/>
                <w:szCs w:val="28"/>
              </w:rPr>
              <w:t>巡查内容</w:t>
            </w:r>
          </w:p>
        </w:tc>
        <w:tc>
          <w:tcPr>
            <w:tcW w:w="4105" w:type="dxa"/>
            <w:tcBorders>
              <w:top w:val="single" w:color="000000" w:sz="4" w:space="0"/>
              <w:left w:val="single" w:color="000000" w:sz="4" w:space="0"/>
              <w:bottom w:val="single" w:color="000000" w:sz="4" w:space="0"/>
              <w:right w:val="single" w:color="000000" w:sz="4" w:space="0"/>
            </w:tcBorders>
          </w:tcPr>
          <w:p w14:paraId="7D165291">
            <w:pPr>
              <w:widowControl/>
              <w:spacing w:line="400" w:lineRule="exact"/>
              <w:jc w:val="left"/>
              <w:textAlignment w:val="center"/>
              <w:rPr>
                <w:rFonts w:ascii="方正仿宋_GBK" w:hAnsi="方正仿宋_GBK" w:eastAsia="方正仿宋_GBK" w:cs="方正仿宋_GBK"/>
                <w:color w:val="000000"/>
                <w:sz w:val="22"/>
                <w:szCs w:val="28"/>
              </w:rPr>
            </w:pPr>
            <w:r>
              <w:rPr>
                <w:rFonts w:hint="eastAsia" w:ascii="方正仿宋_GBK" w:hAnsi="方正仿宋_GBK" w:eastAsia="方正仿宋_GBK" w:cs="方正仿宋_GBK"/>
                <w:color w:val="000000"/>
                <w:kern w:val="0"/>
                <w:sz w:val="22"/>
                <w:szCs w:val="28"/>
              </w:rPr>
              <w:t>巡查结果</w:t>
            </w:r>
          </w:p>
        </w:tc>
      </w:tr>
      <w:tr w14:paraId="1ABE09AA">
        <w:tblPrEx>
          <w:tblCellMar>
            <w:top w:w="15" w:type="dxa"/>
            <w:left w:w="15" w:type="dxa"/>
            <w:bottom w:w="15" w:type="dxa"/>
            <w:right w:w="15" w:type="dxa"/>
          </w:tblCellMar>
        </w:tblPrEx>
        <w:trPr>
          <w:trHeight w:val="510" w:hRule="exact"/>
        </w:trPr>
        <w:tc>
          <w:tcPr>
            <w:tcW w:w="1240" w:type="dxa"/>
            <w:vMerge w:val="restart"/>
            <w:tcBorders>
              <w:top w:val="single" w:color="000000" w:sz="4" w:space="0"/>
              <w:left w:val="single" w:color="000000" w:sz="4" w:space="0"/>
              <w:bottom w:val="single" w:color="000000" w:sz="4" w:space="0"/>
              <w:right w:val="single" w:color="000000" w:sz="4" w:space="0"/>
            </w:tcBorders>
            <w:vAlign w:val="center"/>
          </w:tcPr>
          <w:p w14:paraId="72C349B5">
            <w:pPr>
              <w:widowControl/>
              <w:spacing w:line="400" w:lineRule="exact"/>
              <w:jc w:val="left"/>
              <w:textAlignment w:val="center"/>
              <w:rPr>
                <w:rFonts w:ascii="方正仿宋_GBK" w:hAnsi="方正仿宋_GBK" w:eastAsia="方正仿宋_GBK" w:cs="方正仿宋_GBK"/>
                <w:color w:val="000000"/>
                <w:spacing w:val="-20"/>
                <w:sz w:val="22"/>
                <w:szCs w:val="28"/>
              </w:rPr>
            </w:pPr>
            <w:r>
              <w:rPr>
                <w:rFonts w:hint="eastAsia" w:ascii="方正仿宋_GBK" w:hAnsi="方正仿宋_GBK" w:eastAsia="方正仿宋_GBK" w:cs="方正仿宋_GBK"/>
                <w:color w:val="000000"/>
                <w:spacing w:val="-20"/>
                <w:kern w:val="0"/>
                <w:sz w:val="22"/>
                <w:szCs w:val="28"/>
              </w:rPr>
              <w:t>拆除重建的D级危房（无房户新建住房）</w:t>
            </w:r>
          </w:p>
        </w:tc>
        <w:tc>
          <w:tcPr>
            <w:tcW w:w="2935" w:type="dxa"/>
            <w:tcBorders>
              <w:top w:val="single" w:color="000000" w:sz="4" w:space="0"/>
              <w:left w:val="single" w:color="000000" w:sz="4" w:space="0"/>
              <w:bottom w:val="single" w:color="000000" w:sz="4" w:space="0"/>
              <w:right w:val="single" w:color="000000" w:sz="4" w:space="0"/>
            </w:tcBorders>
            <w:vAlign w:val="center"/>
          </w:tcPr>
          <w:p w14:paraId="20035C48">
            <w:pPr>
              <w:widowControl/>
              <w:spacing w:line="400" w:lineRule="exact"/>
              <w:jc w:val="left"/>
              <w:textAlignment w:val="center"/>
              <w:rPr>
                <w:rFonts w:ascii="方正仿宋_GBK" w:hAnsi="方正仿宋_GBK" w:eastAsia="方正仿宋_GBK" w:cs="方正仿宋_GBK"/>
                <w:color w:val="000000"/>
                <w:spacing w:val="-20"/>
                <w:sz w:val="22"/>
                <w:szCs w:val="28"/>
              </w:rPr>
            </w:pPr>
            <w:r>
              <w:rPr>
                <w:rFonts w:hint="eastAsia" w:ascii="方正仿宋_GBK" w:hAnsi="方正仿宋_GBK" w:eastAsia="方正仿宋_GBK" w:cs="方正仿宋_GBK"/>
                <w:color w:val="000000"/>
                <w:spacing w:val="-20"/>
                <w:kern w:val="0"/>
                <w:sz w:val="22"/>
                <w:szCs w:val="28"/>
              </w:rPr>
              <w:t>1、选址是否安全</w:t>
            </w:r>
          </w:p>
        </w:tc>
        <w:tc>
          <w:tcPr>
            <w:tcW w:w="4105" w:type="dxa"/>
            <w:tcBorders>
              <w:top w:val="single" w:color="000000" w:sz="4" w:space="0"/>
              <w:left w:val="single" w:color="000000" w:sz="4" w:space="0"/>
              <w:bottom w:val="single" w:color="000000" w:sz="4" w:space="0"/>
              <w:right w:val="single" w:color="000000" w:sz="4" w:space="0"/>
            </w:tcBorders>
            <w:vAlign w:val="center"/>
          </w:tcPr>
          <w:p w14:paraId="15C5F1F9">
            <w:pPr>
              <w:widowControl/>
              <w:spacing w:line="400" w:lineRule="exact"/>
              <w:jc w:val="left"/>
              <w:textAlignment w:val="center"/>
              <w:rPr>
                <w:rFonts w:ascii="方正仿宋_GBK" w:hAnsi="方正仿宋_GBK" w:eastAsia="方正仿宋_GBK" w:cs="方正仿宋_GBK"/>
                <w:color w:val="000000"/>
                <w:sz w:val="22"/>
                <w:szCs w:val="28"/>
              </w:rPr>
            </w:pPr>
            <w:r>
              <w:rPr>
                <w:rFonts w:hint="eastAsia" w:ascii="方正仿宋_GBK" w:hAnsi="方正仿宋_GBK" w:eastAsia="方正仿宋_GBK" w:cs="方正仿宋_GBK"/>
                <w:color w:val="000000"/>
                <w:kern w:val="0"/>
                <w:sz w:val="22"/>
                <w:szCs w:val="28"/>
              </w:rPr>
              <w:t>□是     □否</w:t>
            </w:r>
          </w:p>
        </w:tc>
      </w:tr>
      <w:tr w14:paraId="7D610111">
        <w:tblPrEx>
          <w:tblCellMar>
            <w:top w:w="15" w:type="dxa"/>
            <w:left w:w="15" w:type="dxa"/>
            <w:bottom w:w="15" w:type="dxa"/>
            <w:right w:w="15" w:type="dxa"/>
          </w:tblCellMar>
        </w:tblPrEx>
        <w:trPr>
          <w:trHeight w:val="765" w:hRule="exact"/>
        </w:trPr>
        <w:tc>
          <w:tcPr>
            <w:tcW w:w="1240" w:type="dxa"/>
            <w:vMerge w:val="continue"/>
            <w:tcBorders>
              <w:top w:val="single" w:color="000000" w:sz="4" w:space="0"/>
              <w:left w:val="single" w:color="000000" w:sz="4" w:space="0"/>
              <w:bottom w:val="single" w:color="000000" w:sz="4" w:space="0"/>
              <w:right w:val="single" w:color="000000" w:sz="4" w:space="0"/>
            </w:tcBorders>
            <w:vAlign w:val="center"/>
          </w:tcPr>
          <w:p w14:paraId="16501E09">
            <w:pPr>
              <w:spacing w:line="400" w:lineRule="exact"/>
              <w:jc w:val="left"/>
              <w:rPr>
                <w:rFonts w:ascii="方正仿宋_GBK" w:hAnsi="方正仿宋_GBK" w:eastAsia="方正仿宋_GBK" w:cs="方正仿宋_GBK"/>
                <w:color w:val="000000"/>
                <w:spacing w:val="-20"/>
                <w:sz w:val="22"/>
                <w:szCs w:val="28"/>
              </w:rPr>
            </w:pPr>
          </w:p>
        </w:tc>
        <w:tc>
          <w:tcPr>
            <w:tcW w:w="2935" w:type="dxa"/>
            <w:tcBorders>
              <w:top w:val="single" w:color="000000" w:sz="4" w:space="0"/>
              <w:left w:val="single" w:color="000000" w:sz="4" w:space="0"/>
              <w:bottom w:val="single" w:color="000000" w:sz="4" w:space="0"/>
              <w:right w:val="single" w:color="000000" w:sz="4" w:space="0"/>
            </w:tcBorders>
            <w:vAlign w:val="center"/>
          </w:tcPr>
          <w:p w14:paraId="4DE3A50C">
            <w:pPr>
              <w:widowControl/>
              <w:spacing w:line="400" w:lineRule="exact"/>
              <w:jc w:val="left"/>
              <w:textAlignment w:val="center"/>
              <w:rPr>
                <w:rFonts w:ascii="方正仿宋_GBK" w:hAnsi="方正仿宋_GBK" w:eastAsia="方正仿宋_GBK" w:cs="方正仿宋_GBK"/>
                <w:color w:val="000000"/>
                <w:spacing w:val="-20"/>
                <w:sz w:val="22"/>
                <w:szCs w:val="28"/>
              </w:rPr>
            </w:pPr>
            <w:r>
              <w:rPr>
                <w:rFonts w:hint="eastAsia" w:ascii="方正仿宋_GBK" w:hAnsi="方正仿宋_GBK" w:eastAsia="方正仿宋_GBK" w:cs="方正仿宋_GBK"/>
                <w:color w:val="000000"/>
                <w:spacing w:val="-20"/>
                <w:kern w:val="0"/>
                <w:sz w:val="22"/>
                <w:szCs w:val="28"/>
              </w:rPr>
              <w:t>2、地基、基础是否满足上部结构承载力要求</w:t>
            </w:r>
          </w:p>
        </w:tc>
        <w:tc>
          <w:tcPr>
            <w:tcW w:w="4105" w:type="dxa"/>
            <w:tcBorders>
              <w:top w:val="single" w:color="000000" w:sz="4" w:space="0"/>
              <w:left w:val="single" w:color="000000" w:sz="4" w:space="0"/>
              <w:bottom w:val="single" w:color="000000" w:sz="4" w:space="0"/>
              <w:right w:val="single" w:color="000000" w:sz="4" w:space="0"/>
            </w:tcBorders>
            <w:vAlign w:val="center"/>
          </w:tcPr>
          <w:p w14:paraId="7B9AD757">
            <w:pPr>
              <w:widowControl/>
              <w:spacing w:line="400" w:lineRule="exact"/>
              <w:jc w:val="left"/>
              <w:textAlignment w:val="center"/>
              <w:rPr>
                <w:rFonts w:ascii="方正仿宋_GBK" w:hAnsi="方正仿宋_GBK" w:eastAsia="方正仿宋_GBK" w:cs="方正仿宋_GBK"/>
                <w:color w:val="000000"/>
                <w:sz w:val="22"/>
                <w:szCs w:val="28"/>
              </w:rPr>
            </w:pPr>
            <w:r>
              <w:rPr>
                <w:rFonts w:hint="eastAsia" w:ascii="方正仿宋_GBK" w:hAnsi="方正仿宋_GBK" w:eastAsia="方正仿宋_GBK" w:cs="方正仿宋_GBK"/>
                <w:color w:val="000000"/>
                <w:kern w:val="0"/>
                <w:sz w:val="22"/>
                <w:szCs w:val="28"/>
              </w:rPr>
              <w:t>□是     □否</w:t>
            </w:r>
          </w:p>
        </w:tc>
      </w:tr>
      <w:tr w14:paraId="68BB6030">
        <w:tblPrEx>
          <w:tblCellMar>
            <w:top w:w="15" w:type="dxa"/>
            <w:left w:w="15" w:type="dxa"/>
            <w:bottom w:w="15" w:type="dxa"/>
            <w:right w:w="15" w:type="dxa"/>
          </w:tblCellMar>
        </w:tblPrEx>
        <w:trPr>
          <w:trHeight w:val="510" w:hRule="exact"/>
        </w:trPr>
        <w:tc>
          <w:tcPr>
            <w:tcW w:w="1240" w:type="dxa"/>
            <w:vMerge w:val="continue"/>
            <w:tcBorders>
              <w:top w:val="single" w:color="000000" w:sz="4" w:space="0"/>
              <w:left w:val="single" w:color="000000" w:sz="4" w:space="0"/>
              <w:bottom w:val="single" w:color="000000" w:sz="4" w:space="0"/>
              <w:right w:val="single" w:color="000000" w:sz="4" w:space="0"/>
            </w:tcBorders>
            <w:vAlign w:val="center"/>
          </w:tcPr>
          <w:p w14:paraId="6012FE01">
            <w:pPr>
              <w:spacing w:line="400" w:lineRule="exact"/>
              <w:jc w:val="left"/>
              <w:rPr>
                <w:rFonts w:ascii="方正仿宋_GBK" w:hAnsi="方正仿宋_GBK" w:eastAsia="方正仿宋_GBK" w:cs="方正仿宋_GBK"/>
                <w:color w:val="000000"/>
                <w:spacing w:val="-20"/>
                <w:sz w:val="22"/>
                <w:szCs w:val="28"/>
              </w:rPr>
            </w:pPr>
          </w:p>
        </w:tc>
        <w:tc>
          <w:tcPr>
            <w:tcW w:w="2935" w:type="dxa"/>
            <w:tcBorders>
              <w:top w:val="single" w:color="000000" w:sz="4" w:space="0"/>
              <w:left w:val="single" w:color="000000" w:sz="4" w:space="0"/>
              <w:bottom w:val="single" w:color="000000" w:sz="4" w:space="0"/>
              <w:right w:val="single" w:color="000000" w:sz="4" w:space="0"/>
            </w:tcBorders>
            <w:vAlign w:val="center"/>
          </w:tcPr>
          <w:p w14:paraId="7B544DCE">
            <w:pPr>
              <w:widowControl/>
              <w:spacing w:line="400" w:lineRule="exact"/>
              <w:jc w:val="left"/>
              <w:textAlignment w:val="center"/>
              <w:rPr>
                <w:rFonts w:ascii="方正仿宋_GBK" w:hAnsi="方正仿宋_GBK" w:eastAsia="方正仿宋_GBK" w:cs="方正仿宋_GBK"/>
                <w:color w:val="000000"/>
                <w:spacing w:val="-20"/>
                <w:sz w:val="22"/>
                <w:szCs w:val="28"/>
              </w:rPr>
            </w:pPr>
            <w:r>
              <w:rPr>
                <w:rFonts w:hint="eastAsia" w:ascii="方正仿宋_GBK" w:hAnsi="方正仿宋_GBK" w:eastAsia="方正仿宋_GBK" w:cs="方正仿宋_GBK"/>
                <w:color w:val="000000"/>
                <w:spacing w:val="-20"/>
                <w:kern w:val="0"/>
                <w:sz w:val="22"/>
                <w:szCs w:val="28"/>
              </w:rPr>
              <w:t>3、主体结构是否符合质量安全要求</w:t>
            </w:r>
          </w:p>
        </w:tc>
        <w:tc>
          <w:tcPr>
            <w:tcW w:w="4105" w:type="dxa"/>
            <w:tcBorders>
              <w:top w:val="single" w:color="000000" w:sz="4" w:space="0"/>
              <w:left w:val="single" w:color="000000" w:sz="4" w:space="0"/>
              <w:bottom w:val="single" w:color="000000" w:sz="4" w:space="0"/>
              <w:right w:val="single" w:color="000000" w:sz="4" w:space="0"/>
            </w:tcBorders>
            <w:vAlign w:val="center"/>
          </w:tcPr>
          <w:p w14:paraId="424A40E6">
            <w:pPr>
              <w:widowControl/>
              <w:spacing w:line="400" w:lineRule="exact"/>
              <w:jc w:val="left"/>
              <w:textAlignment w:val="center"/>
              <w:rPr>
                <w:rFonts w:ascii="方正仿宋_GBK" w:hAnsi="方正仿宋_GBK" w:eastAsia="方正仿宋_GBK" w:cs="方正仿宋_GBK"/>
                <w:color w:val="000000"/>
                <w:sz w:val="22"/>
                <w:szCs w:val="28"/>
              </w:rPr>
            </w:pPr>
            <w:r>
              <w:rPr>
                <w:rFonts w:hint="eastAsia" w:ascii="方正仿宋_GBK" w:hAnsi="方正仿宋_GBK" w:eastAsia="方正仿宋_GBK" w:cs="方正仿宋_GBK"/>
                <w:color w:val="000000"/>
                <w:kern w:val="0"/>
                <w:sz w:val="22"/>
                <w:szCs w:val="28"/>
              </w:rPr>
              <w:t>□是     □否</w:t>
            </w:r>
          </w:p>
        </w:tc>
      </w:tr>
      <w:tr w14:paraId="4AEEBE03">
        <w:tblPrEx>
          <w:tblCellMar>
            <w:top w:w="15" w:type="dxa"/>
            <w:left w:w="15" w:type="dxa"/>
            <w:bottom w:w="15" w:type="dxa"/>
            <w:right w:w="15" w:type="dxa"/>
          </w:tblCellMar>
        </w:tblPrEx>
        <w:trPr>
          <w:trHeight w:val="510" w:hRule="exact"/>
        </w:trPr>
        <w:tc>
          <w:tcPr>
            <w:tcW w:w="1240" w:type="dxa"/>
            <w:vMerge w:val="continue"/>
            <w:tcBorders>
              <w:top w:val="single" w:color="000000" w:sz="4" w:space="0"/>
              <w:left w:val="single" w:color="000000" w:sz="4" w:space="0"/>
              <w:bottom w:val="single" w:color="000000" w:sz="4" w:space="0"/>
              <w:right w:val="single" w:color="000000" w:sz="4" w:space="0"/>
            </w:tcBorders>
            <w:vAlign w:val="center"/>
          </w:tcPr>
          <w:p w14:paraId="770FE4FC">
            <w:pPr>
              <w:spacing w:line="400" w:lineRule="exact"/>
              <w:jc w:val="left"/>
              <w:rPr>
                <w:rFonts w:ascii="方正仿宋_GBK" w:hAnsi="方正仿宋_GBK" w:eastAsia="方正仿宋_GBK" w:cs="方正仿宋_GBK"/>
                <w:color w:val="000000"/>
                <w:spacing w:val="-20"/>
                <w:sz w:val="22"/>
                <w:szCs w:val="28"/>
              </w:rPr>
            </w:pPr>
          </w:p>
        </w:tc>
        <w:tc>
          <w:tcPr>
            <w:tcW w:w="2935" w:type="dxa"/>
            <w:tcBorders>
              <w:top w:val="single" w:color="000000" w:sz="4" w:space="0"/>
              <w:left w:val="single" w:color="000000" w:sz="4" w:space="0"/>
              <w:bottom w:val="single" w:color="000000" w:sz="4" w:space="0"/>
              <w:right w:val="single" w:color="000000" w:sz="4" w:space="0"/>
            </w:tcBorders>
            <w:vAlign w:val="center"/>
          </w:tcPr>
          <w:p w14:paraId="08F76A1E">
            <w:pPr>
              <w:widowControl/>
              <w:spacing w:line="400" w:lineRule="exact"/>
              <w:jc w:val="left"/>
              <w:textAlignment w:val="center"/>
              <w:rPr>
                <w:rFonts w:ascii="方正仿宋_GBK" w:hAnsi="方正仿宋_GBK" w:eastAsia="方正仿宋_GBK" w:cs="方正仿宋_GBK"/>
                <w:color w:val="000000"/>
                <w:spacing w:val="-20"/>
                <w:sz w:val="22"/>
                <w:szCs w:val="28"/>
              </w:rPr>
            </w:pPr>
            <w:r>
              <w:rPr>
                <w:rFonts w:hint="eastAsia" w:ascii="方正仿宋_GBK" w:hAnsi="方正仿宋_GBK" w:eastAsia="方正仿宋_GBK" w:cs="方正仿宋_GBK"/>
                <w:color w:val="000000"/>
                <w:spacing w:val="-20"/>
                <w:kern w:val="0"/>
                <w:sz w:val="22"/>
                <w:szCs w:val="28"/>
              </w:rPr>
              <w:t>4、抗震设防区域是否设置抗震结构</w:t>
            </w:r>
          </w:p>
        </w:tc>
        <w:tc>
          <w:tcPr>
            <w:tcW w:w="4105" w:type="dxa"/>
            <w:tcBorders>
              <w:top w:val="single" w:color="000000" w:sz="4" w:space="0"/>
              <w:left w:val="single" w:color="000000" w:sz="4" w:space="0"/>
              <w:bottom w:val="single" w:color="000000" w:sz="4" w:space="0"/>
              <w:right w:val="single" w:color="000000" w:sz="4" w:space="0"/>
            </w:tcBorders>
            <w:vAlign w:val="center"/>
          </w:tcPr>
          <w:p w14:paraId="7B6C74BD">
            <w:pPr>
              <w:widowControl/>
              <w:spacing w:line="400" w:lineRule="exact"/>
              <w:jc w:val="left"/>
              <w:textAlignment w:val="center"/>
              <w:rPr>
                <w:rFonts w:ascii="方正仿宋_GBK" w:hAnsi="方正仿宋_GBK" w:eastAsia="方正仿宋_GBK" w:cs="方正仿宋_GBK"/>
                <w:color w:val="000000"/>
                <w:sz w:val="22"/>
                <w:szCs w:val="28"/>
              </w:rPr>
            </w:pPr>
            <w:r>
              <w:rPr>
                <w:rFonts w:hint="eastAsia" w:ascii="方正仿宋_GBK" w:hAnsi="方正仿宋_GBK" w:eastAsia="方正仿宋_GBK" w:cs="方正仿宋_GBK"/>
                <w:color w:val="000000"/>
                <w:kern w:val="0"/>
                <w:sz w:val="22"/>
                <w:szCs w:val="28"/>
              </w:rPr>
              <w:t>□是     □否</w:t>
            </w:r>
          </w:p>
        </w:tc>
      </w:tr>
      <w:tr w14:paraId="69218182">
        <w:tblPrEx>
          <w:tblCellMar>
            <w:top w:w="15" w:type="dxa"/>
            <w:left w:w="15" w:type="dxa"/>
            <w:bottom w:w="15" w:type="dxa"/>
            <w:right w:w="15" w:type="dxa"/>
          </w:tblCellMar>
        </w:tblPrEx>
        <w:trPr>
          <w:trHeight w:val="865" w:hRule="exact"/>
        </w:trPr>
        <w:tc>
          <w:tcPr>
            <w:tcW w:w="1240" w:type="dxa"/>
            <w:vMerge w:val="continue"/>
            <w:tcBorders>
              <w:top w:val="single" w:color="000000" w:sz="4" w:space="0"/>
              <w:left w:val="single" w:color="000000" w:sz="4" w:space="0"/>
              <w:bottom w:val="single" w:color="000000" w:sz="4" w:space="0"/>
              <w:right w:val="single" w:color="000000" w:sz="4" w:space="0"/>
            </w:tcBorders>
            <w:vAlign w:val="center"/>
          </w:tcPr>
          <w:p w14:paraId="0717D7CE">
            <w:pPr>
              <w:spacing w:line="400" w:lineRule="exact"/>
              <w:jc w:val="left"/>
              <w:rPr>
                <w:rFonts w:ascii="方正仿宋_GBK" w:hAnsi="方正仿宋_GBK" w:eastAsia="方正仿宋_GBK" w:cs="方正仿宋_GBK"/>
                <w:color w:val="000000"/>
                <w:spacing w:val="-20"/>
                <w:sz w:val="22"/>
                <w:szCs w:val="28"/>
              </w:rPr>
            </w:pPr>
          </w:p>
        </w:tc>
        <w:tc>
          <w:tcPr>
            <w:tcW w:w="2935" w:type="dxa"/>
            <w:tcBorders>
              <w:top w:val="single" w:color="000000" w:sz="4" w:space="0"/>
              <w:left w:val="single" w:color="000000" w:sz="4" w:space="0"/>
              <w:bottom w:val="single" w:color="000000" w:sz="4" w:space="0"/>
              <w:right w:val="single" w:color="000000" w:sz="4" w:space="0"/>
            </w:tcBorders>
            <w:vAlign w:val="center"/>
          </w:tcPr>
          <w:p w14:paraId="3BE40AC7">
            <w:pPr>
              <w:widowControl/>
              <w:spacing w:line="400" w:lineRule="exact"/>
              <w:jc w:val="left"/>
              <w:textAlignment w:val="center"/>
              <w:rPr>
                <w:rFonts w:ascii="方正仿宋_GBK" w:hAnsi="方正仿宋_GBK" w:eastAsia="方正仿宋_GBK" w:cs="方正仿宋_GBK"/>
                <w:color w:val="000000"/>
                <w:spacing w:val="-20"/>
                <w:sz w:val="22"/>
                <w:szCs w:val="28"/>
              </w:rPr>
            </w:pPr>
            <w:r>
              <w:rPr>
                <w:rFonts w:hint="eastAsia" w:ascii="方正仿宋_GBK" w:hAnsi="方正仿宋_GBK" w:eastAsia="方正仿宋_GBK" w:cs="方正仿宋_GBK"/>
                <w:color w:val="000000"/>
                <w:spacing w:val="-20"/>
                <w:kern w:val="0"/>
                <w:sz w:val="22"/>
                <w:szCs w:val="28"/>
              </w:rPr>
              <w:t>5、主要材料钢筋、水泥、砖、瓦是否有质检证明及产品合格证</w:t>
            </w:r>
          </w:p>
        </w:tc>
        <w:tc>
          <w:tcPr>
            <w:tcW w:w="4105" w:type="dxa"/>
            <w:tcBorders>
              <w:top w:val="single" w:color="000000" w:sz="4" w:space="0"/>
              <w:left w:val="single" w:color="000000" w:sz="4" w:space="0"/>
              <w:bottom w:val="single" w:color="000000" w:sz="4" w:space="0"/>
              <w:right w:val="single" w:color="000000" w:sz="4" w:space="0"/>
            </w:tcBorders>
            <w:vAlign w:val="center"/>
          </w:tcPr>
          <w:p w14:paraId="049DA6DE">
            <w:pPr>
              <w:widowControl/>
              <w:spacing w:line="400" w:lineRule="exact"/>
              <w:jc w:val="left"/>
              <w:textAlignment w:val="center"/>
              <w:rPr>
                <w:rFonts w:ascii="方正仿宋_GBK" w:hAnsi="方正仿宋_GBK" w:eastAsia="方正仿宋_GBK" w:cs="方正仿宋_GBK"/>
                <w:color w:val="000000"/>
                <w:sz w:val="22"/>
                <w:szCs w:val="28"/>
              </w:rPr>
            </w:pPr>
            <w:r>
              <w:rPr>
                <w:rFonts w:hint="eastAsia" w:ascii="方正仿宋_GBK" w:hAnsi="方正仿宋_GBK" w:eastAsia="方正仿宋_GBK" w:cs="方正仿宋_GBK"/>
                <w:color w:val="000000"/>
                <w:kern w:val="0"/>
                <w:sz w:val="22"/>
                <w:szCs w:val="28"/>
              </w:rPr>
              <w:t>□是     □否</w:t>
            </w:r>
          </w:p>
        </w:tc>
      </w:tr>
      <w:tr w14:paraId="5A804FFA">
        <w:tblPrEx>
          <w:tblCellMar>
            <w:top w:w="15" w:type="dxa"/>
            <w:left w:w="15" w:type="dxa"/>
            <w:bottom w:w="15" w:type="dxa"/>
            <w:right w:w="15" w:type="dxa"/>
          </w:tblCellMar>
        </w:tblPrEx>
        <w:trPr>
          <w:trHeight w:val="510" w:hRule="exact"/>
        </w:trPr>
        <w:tc>
          <w:tcPr>
            <w:tcW w:w="1240" w:type="dxa"/>
            <w:vMerge w:val="restart"/>
            <w:tcBorders>
              <w:top w:val="single" w:color="000000" w:sz="4" w:space="0"/>
              <w:left w:val="single" w:color="000000" w:sz="4" w:space="0"/>
              <w:bottom w:val="single" w:color="000000" w:sz="4" w:space="0"/>
              <w:right w:val="single" w:color="000000" w:sz="4" w:space="0"/>
            </w:tcBorders>
            <w:vAlign w:val="center"/>
          </w:tcPr>
          <w:p w14:paraId="05130DB4">
            <w:pPr>
              <w:widowControl/>
              <w:spacing w:line="400" w:lineRule="exact"/>
              <w:jc w:val="left"/>
              <w:textAlignment w:val="center"/>
              <w:rPr>
                <w:rFonts w:ascii="方正仿宋_GBK" w:hAnsi="方正仿宋_GBK" w:eastAsia="方正仿宋_GBK" w:cs="方正仿宋_GBK"/>
                <w:color w:val="000000"/>
                <w:spacing w:val="-20"/>
                <w:sz w:val="22"/>
                <w:szCs w:val="28"/>
              </w:rPr>
            </w:pPr>
            <w:r>
              <w:rPr>
                <w:rFonts w:hint="eastAsia" w:ascii="方正仿宋_GBK" w:hAnsi="方正仿宋_GBK" w:eastAsia="方正仿宋_GBK" w:cs="方正仿宋_GBK"/>
                <w:color w:val="000000"/>
                <w:spacing w:val="-20"/>
                <w:kern w:val="0"/>
                <w:sz w:val="22"/>
                <w:szCs w:val="28"/>
              </w:rPr>
              <w:t>修缮加固的D级危房或C级危房</w:t>
            </w:r>
          </w:p>
        </w:tc>
        <w:tc>
          <w:tcPr>
            <w:tcW w:w="2935" w:type="dxa"/>
            <w:tcBorders>
              <w:top w:val="single" w:color="000000" w:sz="4" w:space="0"/>
              <w:left w:val="single" w:color="000000" w:sz="4" w:space="0"/>
              <w:bottom w:val="single" w:color="000000" w:sz="4" w:space="0"/>
              <w:right w:val="single" w:color="000000" w:sz="4" w:space="0"/>
            </w:tcBorders>
            <w:vAlign w:val="center"/>
          </w:tcPr>
          <w:p w14:paraId="30F18C55">
            <w:pPr>
              <w:widowControl/>
              <w:spacing w:line="400" w:lineRule="exact"/>
              <w:jc w:val="left"/>
              <w:textAlignment w:val="center"/>
              <w:rPr>
                <w:rFonts w:ascii="方正仿宋_GBK" w:hAnsi="方正仿宋_GBK" w:eastAsia="方正仿宋_GBK" w:cs="方正仿宋_GBK"/>
                <w:color w:val="000000"/>
                <w:spacing w:val="-20"/>
                <w:sz w:val="22"/>
                <w:szCs w:val="28"/>
              </w:rPr>
            </w:pPr>
            <w:r>
              <w:rPr>
                <w:rFonts w:hint="eastAsia" w:ascii="方正仿宋_GBK" w:hAnsi="方正仿宋_GBK" w:eastAsia="方正仿宋_GBK" w:cs="方正仿宋_GBK"/>
                <w:color w:val="000000"/>
                <w:spacing w:val="-20"/>
                <w:kern w:val="0"/>
                <w:sz w:val="22"/>
                <w:szCs w:val="28"/>
              </w:rPr>
              <w:t>1、危险点是否找全</w:t>
            </w:r>
          </w:p>
        </w:tc>
        <w:tc>
          <w:tcPr>
            <w:tcW w:w="4105" w:type="dxa"/>
            <w:tcBorders>
              <w:top w:val="single" w:color="000000" w:sz="4" w:space="0"/>
              <w:left w:val="single" w:color="000000" w:sz="4" w:space="0"/>
              <w:bottom w:val="single" w:color="000000" w:sz="4" w:space="0"/>
              <w:right w:val="single" w:color="000000" w:sz="4" w:space="0"/>
            </w:tcBorders>
            <w:vAlign w:val="center"/>
          </w:tcPr>
          <w:p w14:paraId="78ADFEC5">
            <w:pPr>
              <w:widowControl/>
              <w:spacing w:line="400" w:lineRule="exact"/>
              <w:jc w:val="left"/>
              <w:textAlignment w:val="center"/>
              <w:rPr>
                <w:rFonts w:ascii="方正仿宋_GBK" w:hAnsi="方正仿宋_GBK" w:eastAsia="方正仿宋_GBK" w:cs="方正仿宋_GBK"/>
                <w:color w:val="000000"/>
                <w:sz w:val="22"/>
                <w:szCs w:val="28"/>
              </w:rPr>
            </w:pPr>
            <w:r>
              <w:rPr>
                <w:rFonts w:hint="eastAsia" w:ascii="方正仿宋_GBK" w:hAnsi="方正仿宋_GBK" w:eastAsia="方正仿宋_GBK" w:cs="方正仿宋_GBK"/>
                <w:color w:val="000000"/>
                <w:kern w:val="0"/>
                <w:sz w:val="22"/>
                <w:szCs w:val="28"/>
              </w:rPr>
              <w:t>□是     □否</w:t>
            </w:r>
          </w:p>
        </w:tc>
      </w:tr>
      <w:tr w14:paraId="6DB15BAB">
        <w:tblPrEx>
          <w:tblCellMar>
            <w:top w:w="15" w:type="dxa"/>
            <w:left w:w="15" w:type="dxa"/>
            <w:bottom w:w="15" w:type="dxa"/>
            <w:right w:w="15" w:type="dxa"/>
          </w:tblCellMar>
        </w:tblPrEx>
        <w:trPr>
          <w:trHeight w:val="590" w:hRule="exact"/>
        </w:trPr>
        <w:tc>
          <w:tcPr>
            <w:tcW w:w="1240" w:type="dxa"/>
            <w:vMerge w:val="continue"/>
            <w:tcBorders>
              <w:top w:val="single" w:color="000000" w:sz="4" w:space="0"/>
              <w:left w:val="single" w:color="000000" w:sz="4" w:space="0"/>
              <w:bottom w:val="single" w:color="000000" w:sz="4" w:space="0"/>
              <w:right w:val="single" w:color="000000" w:sz="4" w:space="0"/>
            </w:tcBorders>
            <w:vAlign w:val="center"/>
          </w:tcPr>
          <w:p w14:paraId="6A7C6482">
            <w:pPr>
              <w:spacing w:line="400" w:lineRule="exact"/>
              <w:rPr>
                <w:rFonts w:ascii="方正仿宋_GBK" w:hAnsi="方正仿宋_GBK" w:eastAsia="方正仿宋_GBK" w:cs="方正仿宋_GBK"/>
                <w:color w:val="000000"/>
                <w:spacing w:val="-20"/>
                <w:sz w:val="22"/>
                <w:szCs w:val="28"/>
              </w:rPr>
            </w:pPr>
          </w:p>
        </w:tc>
        <w:tc>
          <w:tcPr>
            <w:tcW w:w="2935" w:type="dxa"/>
            <w:tcBorders>
              <w:top w:val="single" w:color="000000" w:sz="4" w:space="0"/>
              <w:left w:val="single" w:color="000000" w:sz="4" w:space="0"/>
              <w:bottom w:val="single" w:color="000000" w:sz="4" w:space="0"/>
              <w:right w:val="single" w:color="000000" w:sz="4" w:space="0"/>
            </w:tcBorders>
            <w:vAlign w:val="center"/>
          </w:tcPr>
          <w:p w14:paraId="569D2296">
            <w:pPr>
              <w:widowControl/>
              <w:spacing w:line="400" w:lineRule="exact"/>
              <w:jc w:val="left"/>
              <w:textAlignment w:val="center"/>
              <w:rPr>
                <w:rFonts w:ascii="方正仿宋_GBK" w:hAnsi="方正仿宋_GBK" w:eastAsia="方正仿宋_GBK" w:cs="方正仿宋_GBK"/>
                <w:color w:val="000000"/>
                <w:spacing w:val="-20"/>
                <w:kern w:val="0"/>
                <w:sz w:val="22"/>
                <w:szCs w:val="28"/>
              </w:rPr>
            </w:pPr>
            <w:r>
              <w:rPr>
                <w:rFonts w:hint="eastAsia" w:ascii="方正仿宋_GBK" w:hAnsi="方正仿宋_GBK" w:eastAsia="方正仿宋_GBK" w:cs="方正仿宋_GBK"/>
                <w:color w:val="000000"/>
                <w:spacing w:val="-20"/>
                <w:kern w:val="0"/>
                <w:sz w:val="22"/>
                <w:szCs w:val="28"/>
              </w:rPr>
              <w:t>2、危险点构件是否更换或维修</w:t>
            </w:r>
          </w:p>
        </w:tc>
        <w:tc>
          <w:tcPr>
            <w:tcW w:w="4105" w:type="dxa"/>
            <w:tcBorders>
              <w:top w:val="single" w:color="000000" w:sz="4" w:space="0"/>
              <w:left w:val="single" w:color="000000" w:sz="4" w:space="0"/>
              <w:bottom w:val="single" w:color="000000" w:sz="4" w:space="0"/>
              <w:right w:val="single" w:color="000000" w:sz="4" w:space="0"/>
            </w:tcBorders>
            <w:vAlign w:val="center"/>
          </w:tcPr>
          <w:p w14:paraId="519A3134">
            <w:pPr>
              <w:widowControl/>
              <w:spacing w:line="400" w:lineRule="exact"/>
              <w:jc w:val="left"/>
              <w:textAlignment w:val="center"/>
              <w:rPr>
                <w:rFonts w:ascii="方正仿宋_GBK" w:hAnsi="方正仿宋_GBK" w:eastAsia="方正仿宋_GBK" w:cs="方正仿宋_GBK"/>
                <w:color w:val="000000"/>
                <w:kern w:val="0"/>
                <w:sz w:val="22"/>
                <w:szCs w:val="28"/>
              </w:rPr>
            </w:pPr>
            <w:r>
              <w:rPr>
                <w:rFonts w:hint="eastAsia" w:ascii="方正仿宋_GBK" w:hAnsi="方正仿宋_GBK" w:eastAsia="方正仿宋_GBK" w:cs="方正仿宋_GBK"/>
                <w:color w:val="000000"/>
                <w:kern w:val="0"/>
                <w:sz w:val="22"/>
                <w:szCs w:val="28"/>
              </w:rPr>
              <w:t>□是     □否</w:t>
            </w:r>
          </w:p>
        </w:tc>
      </w:tr>
      <w:tr w14:paraId="3677F03E">
        <w:tblPrEx>
          <w:tblCellMar>
            <w:top w:w="15" w:type="dxa"/>
            <w:left w:w="15" w:type="dxa"/>
            <w:bottom w:w="15" w:type="dxa"/>
            <w:right w:w="15" w:type="dxa"/>
          </w:tblCellMar>
        </w:tblPrEx>
        <w:trPr>
          <w:trHeight w:val="1020" w:hRule="exact"/>
        </w:trPr>
        <w:tc>
          <w:tcPr>
            <w:tcW w:w="1240" w:type="dxa"/>
            <w:vMerge w:val="continue"/>
            <w:tcBorders>
              <w:top w:val="single" w:color="000000" w:sz="4" w:space="0"/>
              <w:left w:val="single" w:color="000000" w:sz="4" w:space="0"/>
              <w:bottom w:val="single" w:color="000000" w:sz="4" w:space="0"/>
              <w:right w:val="single" w:color="000000" w:sz="4" w:space="0"/>
            </w:tcBorders>
            <w:vAlign w:val="center"/>
          </w:tcPr>
          <w:p w14:paraId="2E10814C">
            <w:pPr>
              <w:spacing w:line="400" w:lineRule="exact"/>
              <w:rPr>
                <w:rFonts w:ascii="方正仿宋_GBK" w:hAnsi="方正仿宋_GBK" w:eastAsia="方正仿宋_GBK" w:cs="方正仿宋_GBK"/>
                <w:color w:val="000000"/>
                <w:spacing w:val="-20"/>
                <w:sz w:val="22"/>
                <w:szCs w:val="28"/>
              </w:rPr>
            </w:pPr>
          </w:p>
        </w:tc>
        <w:tc>
          <w:tcPr>
            <w:tcW w:w="2935" w:type="dxa"/>
            <w:tcBorders>
              <w:top w:val="single" w:color="000000" w:sz="4" w:space="0"/>
              <w:left w:val="single" w:color="000000" w:sz="4" w:space="0"/>
              <w:bottom w:val="single" w:color="000000" w:sz="4" w:space="0"/>
              <w:right w:val="single" w:color="000000" w:sz="4" w:space="0"/>
            </w:tcBorders>
            <w:vAlign w:val="center"/>
          </w:tcPr>
          <w:p w14:paraId="597CC6A3">
            <w:pPr>
              <w:widowControl/>
              <w:spacing w:line="400" w:lineRule="exact"/>
              <w:jc w:val="left"/>
              <w:textAlignment w:val="center"/>
              <w:rPr>
                <w:rFonts w:ascii="方正仿宋_GBK" w:hAnsi="方正仿宋_GBK" w:eastAsia="方正仿宋_GBK" w:cs="方正仿宋_GBK"/>
                <w:color w:val="000000"/>
                <w:spacing w:val="-20"/>
                <w:sz w:val="22"/>
                <w:szCs w:val="28"/>
              </w:rPr>
            </w:pPr>
            <w:r>
              <w:rPr>
                <w:rFonts w:hint="eastAsia" w:ascii="方正仿宋_GBK" w:hAnsi="方正仿宋_GBK" w:eastAsia="方正仿宋_GBK" w:cs="方正仿宋_GBK"/>
                <w:color w:val="000000"/>
                <w:spacing w:val="-20"/>
                <w:kern w:val="0"/>
                <w:sz w:val="22"/>
                <w:szCs w:val="28"/>
              </w:rPr>
              <w:t>3、更换或维修是否解除危险状态，并达到使用要求</w:t>
            </w:r>
          </w:p>
        </w:tc>
        <w:tc>
          <w:tcPr>
            <w:tcW w:w="4105" w:type="dxa"/>
            <w:tcBorders>
              <w:top w:val="single" w:color="000000" w:sz="4" w:space="0"/>
              <w:left w:val="single" w:color="000000" w:sz="4" w:space="0"/>
              <w:bottom w:val="single" w:color="000000" w:sz="4" w:space="0"/>
              <w:right w:val="single" w:color="000000" w:sz="4" w:space="0"/>
            </w:tcBorders>
            <w:vAlign w:val="center"/>
          </w:tcPr>
          <w:p w14:paraId="4AC2299B">
            <w:pPr>
              <w:widowControl/>
              <w:spacing w:line="400" w:lineRule="exact"/>
              <w:jc w:val="left"/>
              <w:textAlignment w:val="center"/>
              <w:rPr>
                <w:rFonts w:ascii="方正仿宋_GBK" w:hAnsi="方正仿宋_GBK" w:eastAsia="方正仿宋_GBK" w:cs="方正仿宋_GBK"/>
                <w:color w:val="000000"/>
                <w:sz w:val="22"/>
                <w:szCs w:val="28"/>
              </w:rPr>
            </w:pPr>
            <w:r>
              <w:rPr>
                <w:rFonts w:hint="eastAsia" w:ascii="方正仿宋_GBK" w:hAnsi="方正仿宋_GBK" w:eastAsia="方正仿宋_GBK" w:cs="方正仿宋_GBK"/>
                <w:color w:val="000000"/>
                <w:kern w:val="0"/>
                <w:sz w:val="22"/>
                <w:szCs w:val="28"/>
              </w:rPr>
              <w:t>□是     □否</w:t>
            </w:r>
          </w:p>
        </w:tc>
      </w:tr>
      <w:tr w14:paraId="15A14718">
        <w:tblPrEx>
          <w:tblCellMar>
            <w:top w:w="15" w:type="dxa"/>
            <w:left w:w="15" w:type="dxa"/>
            <w:bottom w:w="15" w:type="dxa"/>
            <w:right w:w="15" w:type="dxa"/>
          </w:tblCellMar>
        </w:tblPrEx>
        <w:trPr>
          <w:trHeight w:val="510" w:hRule="exact"/>
        </w:trPr>
        <w:tc>
          <w:tcPr>
            <w:tcW w:w="1240" w:type="dxa"/>
            <w:vMerge w:val="restart"/>
            <w:tcBorders>
              <w:top w:val="single" w:color="000000" w:sz="4" w:space="0"/>
              <w:left w:val="single" w:color="000000" w:sz="4" w:space="0"/>
              <w:bottom w:val="single" w:color="000000" w:sz="4" w:space="0"/>
              <w:right w:val="single" w:color="000000" w:sz="4" w:space="0"/>
            </w:tcBorders>
            <w:vAlign w:val="center"/>
          </w:tcPr>
          <w:p w14:paraId="039A21C3">
            <w:pPr>
              <w:widowControl/>
              <w:spacing w:line="400" w:lineRule="exact"/>
              <w:jc w:val="left"/>
              <w:textAlignment w:val="center"/>
              <w:rPr>
                <w:rFonts w:ascii="方正仿宋_GBK" w:hAnsi="方正仿宋_GBK" w:eastAsia="方正仿宋_GBK" w:cs="方正仿宋_GBK"/>
                <w:color w:val="000000"/>
                <w:spacing w:val="-20"/>
                <w:sz w:val="22"/>
                <w:szCs w:val="28"/>
              </w:rPr>
            </w:pPr>
            <w:r>
              <w:rPr>
                <w:rFonts w:hint="eastAsia" w:ascii="方正仿宋_GBK" w:hAnsi="方正仿宋_GBK" w:eastAsia="方正仿宋_GBK" w:cs="方正仿宋_GBK"/>
                <w:color w:val="000000"/>
                <w:spacing w:val="-20"/>
                <w:kern w:val="0"/>
                <w:sz w:val="22"/>
                <w:szCs w:val="28"/>
              </w:rPr>
              <w:t>施工安全</w:t>
            </w:r>
          </w:p>
        </w:tc>
        <w:tc>
          <w:tcPr>
            <w:tcW w:w="2935" w:type="dxa"/>
            <w:tcBorders>
              <w:top w:val="single" w:color="000000" w:sz="4" w:space="0"/>
              <w:left w:val="single" w:color="000000" w:sz="4" w:space="0"/>
              <w:bottom w:val="single" w:color="000000" w:sz="4" w:space="0"/>
              <w:right w:val="single" w:color="000000" w:sz="4" w:space="0"/>
            </w:tcBorders>
            <w:vAlign w:val="center"/>
          </w:tcPr>
          <w:p w14:paraId="60D44CD4">
            <w:pPr>
              <w:widowControl/>
              <w:spacing w:line="400" w:lineRule="exact"/>
              <w:jc w:val="left"/>
              <w:textAlignment w:val="center"/>
              <w:rPr>
                <w:rFonts w:ascii="方正仿宋_GBK" w:hAnsi="方正仿宋_GBK" w:eastAsia="方正仿宋_GBK" w:cs="方正仿宋_GBK"/>
                <w:color w:val="000000"/>
                <w:spacing w:val="-20"/>
                <w:sz w:val="22"/>
                <w:szCs w:val="28"/>
              </w:rPr>
            </w:pPr>
            <w:r>
              <w:rPr>
                <w:rFonts w:hint="eastAsia" w:ascii="方正仿宋_GBK" w:hAnsi="方正仿宋_GBK" w:eastAsia="方正仿宋_GBK" w:cs="方正仿宋_GBK"/>
                <w:color w:val="000000"/>
                <w:spacing w:val="-20"/>
                <w:kern w:val="0"/>
                <w:sz w:val="22"/>
                <w:szCs w:val="28"/>
              </w:rPr>
              <w:t>1、建筑材料堆放是否规范、安全</w:t>
            </w:r>
          </w:p>
        </w:tc>
        <w:tc>
          <w:tcPr>
            <w:tcW w:w="4105" w:type="dxa"/>
            <w:tcBorders>
              <w:top w:val="single" w:color="000000" w:sz="4" w:space="0"/>
              <w:left w:val="single" w:color="000000" w:sz="4" w:space="0"/>
              <w:bottom w:val="single" w:color="000000" w:sz="4" w:space="0"/>
              <w:right w:val="single" w:color="000000" w:sz="4" w:space="0"/>
            </w:tcBorders>
            <w:vAlign w:val="center"/>
          </w:tcPr>
          <w:p w14:paraId="3A7A7115">
            <w:pPr>
              <w:widowControl/>
              <w:spacing w:line="400" w:lineRule="exact"/>
              <w:jc w:val="left"/>
              <w:textAlignment w:val="center"/>
              <w:rPr>
                <w:rFonts w:ascii="方正仿宋_GBK" w:hAnsi="方正仿宋_GBK" w:eastAsia="方正仿宋_GBK" w:cs="方正仿宋_GBK"/>
                <w:color w:val="000000"/>
                <w:sz w:val="22"/>
                <w:szCs w:val="28"/>
              </w:rPr>
            </w:pPr>
            <w:r>
              <w:rPr>
                <w:rFonts w:hint="eastAsia" w:ascii="方正仿宋_GBK" w:hAnsi="方正仿宋_GBK" w:eastAsia="方正仿宋_GBK" w:cs="方正仿宋_GBK"/>
                <w:color w:val="000000"/>
                <w:kern w:val="0"/>
                <w:sz w:val="22"/>
                <w:szCs w:val="28"/>
              </w:rPr>
              <w:t>□是     □否</w:t>
            </w:r>
          </w:p>
        </w:tc>
      </w:tr>
      <w:tr w14:paraId="6F165274">
        <w:tblPrEx>
          <w:tblCellMar>
            <w:top w:w="15" w:type="dxa"/>
            <w:left w:w="15" w:type="dxa"/>
            <w:bottom w:w="15" w:type="dxa"/>
            <w:right w:w="15" w:type="dxa"/>
          </w:tblCellMar>
        </w:tblPrEx>
        <w:trPr>
          <w:trHeight w:val="510" w:hRule="exact"/>
        </w:trPr>
        <w:tc>
          <w:tcPr>
            <w:tcW w:w="1240" w:type="dxa"/>
            <w:vMerge w:val="continue"/>
            <w:tcBorders>
              <w:top w:val="single" w:color="000000" w:sz="4" w:space="0"/>
              <w:left w:val="single" w:color="000000" w:sz="4" w:space="0"/>
              <w:bottom w:val="single" w:color="000000" w:sz="4" w:space="0"/>
              <w:right w:val="single" w:color="000000" w:sz="4" w:space="0"/>
            </w:tcBorders>
            <w:vAlign w:val="center"/>
          </w:tcPr>
          <w:p w14:paraId="37DFC756">
            <w:pPr>
              <w:spacing w:line="400" w:lineRule="exact"/>
              <w:rPr>
                <w:rFonts w:ascii="方正仿宋_GBK" w:hAnsi="方正仿宋_GBK" w:eastAsia="方正仿宋_GBK" w:cs="方正仿宋_GBK"/>
                <w:color w:val="000000"/>
                <w:spacing w:val="-20"/>
                <w:sz w:val="22"/>
                <w:szCs w:val="28"/>
              </w:rPr>
            </w:pPr>
          </w:p>
        </w:tc>
        <w:tc>
          <w:tcPr>
            <w:tcW w:w="2935" w:type="dxa"/>
            <w:tcBorders>
              <w:top w:val="single" w:color="000000" w:sz="4" w:space="0"/>
              <w:left w:val="single" w:color="000000" w:sz="4" w:space="0"/>
              <w:bottom w:val="single" w:color="000000" w:sz="4" w:space="0"/>
              <w:right w:val="single" w:color="000000" w:sz="4" w:space="0"/>
            </w:tcBorders>
            <w:vAlign w:val="center"/>
          </w:tcPr>
          <w:p w14:paraId="7C535E92">
            <w:pPr>
              <w:widowControl/>
              <w:spacing w:line="400" w:lineRule="exact"/>
              <w:jc w:val="left"/>
              <w:textAlignment w:val="center"/>
              <w:rPr>
                <w:rFonts w:ascii="方正仿宋_GBK" w:hAnsi="方正仿宋_GBK" w:eastAsia="方正仿宋_GBK" w:cs="方正仿宋_GBK"/>
                <w:color w:val="000000"/>
                <w:spacing w:val="-20"/>
                <w:sz w:val="22"/>
                <w:szCs w:val="28"/>
              </w:rPr>
            </w:pPr>
            <w:r>
              <w:rPr>
                <w:rFonts w:hint="eastAsia" w:ascii="方正仿宋_GBK" w:hAnsi="方正仿宋_GBK" w:eastAsia="方正仿宋_GBK" w:cs="方正仿宋_GBK"/>
                <w:color w:val="000000"/>
                <w:spacing w:val="-20"/>
                <w:kern w:val="0"/>
                <w:sz w:val="22"/>
                <w:szCs w:val="28"/>
              </w:rPr>
              <w:t>2、脚手架搭接是否规范、安全</w:t>
            </w:r>
          </w:p>
        </w:tc>
        <w:tc>
          <w:tcPr>
            <w:tcW w:w="4105" w:type="dxa"/>
            <w:tcBorders>
              <w:top w:val="single" w:color="000000" w:sz="4" w:space="0"/>
              <w:left w:val="single" w:color="000000" w:sz="4" w:space="0"/>
              <w:bottom w:val="single" w:color="000000" w:sz="4" w:space="0"/>
              <w:right w:val="single" w:color="000000" w:sz="4" w:space="0"/>
            </w:tcBorders>
            <w:vAlign w:val="center"/>
          </w:tcPr>
          <w:p w14:paraId="541698A7">
            <w:pPr>
              <w:widowControl/>
              <w:spacing w:line="400" w:lineRule="exact"/>
              <w:jc w:val="left"/>
              <w:textAlignment w:val="center"/>
              <w:rPr>
                <w:rFonts w:ascii="方正仿宋_GBK" w:hAnsi="方正仿宋_GBK" w:eastAsia="方正仿宋_GBK" w:cs="方正仿宋_GBK"/>
                <w:color w:val="000000"/>
                <w:sz w:val="22"/>
                <w:szCs w:val="28"/>
              </w:rPr>
            </w:pPr>
            <w:r>
              <w:rPr>
                <w:rFonts w:hint="eastAsia" w:ascii="方正仿宋_GBK" w:hAnsi="方正仿宋_GBK" w:eastAsia="方正仿宋_GBK" w:cs="方正仿宋_GBK"/>
                <w:color w:val="000000"/>
                <w:kern w:val="0"/>
                <w:sz w:val="22"/>
                <w:szCs w:val="28"/>
              </w:rPr>
              <w:t>□是     □否</w:t>
            </w:r>
          </w:p>
        </w:tc>
      </w:tr>
      <w:tr w14:paraId="30A510DB">
        <w:tblPrEx>
          <w:tblCellMar>
            <w:top w:w="15" w:type="dxa"/>
            <w:left w:w="15" w:type="dxa"/>
            <w:bottom w:w="15" w:type="dxa"/>
            <w:right w:w="15" w:type="dxa"/>
          </w:tblCellMar>
        </w:tblPrEx>
        <w:trPr>
          <w:trHeight w:val="510" w:hRule="exact"/>
        </w:trPr>
        <w:tc>
          <w:tcPr>
            <w:tcW w:w="1240" w:type="dxa"/>
            <w:vMerge w:val="continue"/>
            <w:tcBorders>
              <w:top w:val="single" w:color="000000" w:sz="4" w:space="0"/>
              <w:left w:val="single" w:color="000000" w:sz="4" w:space="0"/>
              <w:bottom w:val="single" w:color="000000" w:sz="4" w:space="0"/>
              <w:right w:val="single" w:color="000000" w:sz="4" w:space="0"/>
            </w:tcBorders>
            <w:vAlign w:val="center"/>
          </w:tcPr>
          <w:p w14:paraId="0B514EC1">
            <w:pPr>
              <w:spacing w:line="400" w:lineRule="exact"/>
              <w:rPr>
                <w:rFonts w:ascii="方正仿宋_GBK" w:hAnsi="方正仿宋_GBK" w:eastAsia="方正仿宋_GBK" w:cs="方正仿宋_GBK"/>
                <w:color w:val="000000"/>
                <w:spacing w:val="-20"/>
                <w:sz w:val="22"/>
                <w:szCs w:val="28"/>
              </w:rPr>
            </w:pPr>
          </w:p>
        </w:tc>
        <w:tc>
          <w:tcPr>
            <w:tcW w:w="2935" w:type="dxa"/>
            <w:tcBorders>
              <w:top w:val="single" w:color="000000" w:sz="4" w:space="0"/>
              <w:left w:val="single" w:color="000000" w:sz="4" w:space="0"/>
              <w:bottom w:val="single" w:color="000000" w:sz="4" w:space="0"/>
              <w:right w:val="single" w:color="000000" w:sz="4" w:space="0"/>
            </w:tcBorders>
            <w:vAlign w:val="center"/>
          </w:tcPr>
          <w:p w14:paraId="22B5796B">
            <w:pPr>
              <w:widowControl/>
              <w:spacing w:line="400" w:lineRule="exact"/>
              <w:jc w:val="left"/>
              <w:textAlignment w:val="center"/>
              <w:rPr>
                <w:rFonts w:ascii="方正仿宋_GBK" w:hAnsi="方正仿宋_GBK" w:eastAsia="方正仿宋_GBK" w:cs="方正仿宋_GBK"/>
                <w:color w:val="000000"/>
                <w:spacing w:val="-20"/>
                <w:kern w:val="0"/>
                <w:sz w:val="22"/>
                <w:szCs w:val="28"/>
              </w:rPr>
            </w:pPr>
            <w:r>
              <w:rPr>
                <w:rFonts w:hint="eastAsia" w:ascii="方正仿宋_GBK" w:hAnsi="方正仿宋_GBK" w:eastAsia="方正仿宋_GBK" w:cs="方正仿宋_GBK"/>
                <w:color w:val="000000"/>
                <w:spacing w:val="-20"/>
                <w:kern w:val="0"/>
                <w:sz w:val="22"/>
                <w:szCs w:val="28"/>
              </w:rPr>
              <w:t>3、施工现场用电是否规范、安全</w:t>
            </w:r>
          </w:p>
        </w:tc>
        <w:tc>
          <w:tcPr>
            <w:tcW w:w="4105" w:type="dxa"/>
            <w:tcBorders>
              <w:top w:val="single" w:color="000000" w:sz="4" w:space="0"/>
              <w:left w:val="single" w:color="000000" w:sz="4" w:space="0"/>
              <w:bottom w:val="single" w:color="000000" w:sz="4" w:space="0"/>
              <w:right w:val="single" w:color="000000" w:sz="4" w:space="0"/>
            </w:tcBorders>
            <w:vAlign w:val="center"/>
          </w:tcPr>
          <w:p w14:paraId="4E50F6CC">
            <w:pPr>
              <w:widowControl/>
              <w:spacing w:line="400" w:lineRule="exact"/>
              <w:jc w:val="left"/>
              <w:textAlignment w:val="center"/>
              <w:rPr>
                <w:rFonts w:ascii="方正仿宋_GBK" w:hAnsi="方正仿宋_GBK" w:eastAsia="方正仿宋_GBK" w:cs="方正仿宋_GBK"/>
                <w:color w:val="000000"/>
                <w:kern w:val="0"/>
                <w:sz w:val="22"/>
                <w:szCs w:val="28"/>
              </w:rPr>
            </w:pPr>
            <w:r>
              <w:rPr>
                <w:rFonts w:hint="eastAsia" w:ascii="方正仿宋_GBK" w:hAnsi="方正仿宋_GBK" w:eastAsia="方正仿宋_GBK" w:cs="方正仿宋_GBK"/>
                <w:color w:val="000000"/>
                <w:kern w:val="0"/>
                <w:sz w:val="22"/>
                <w:szCs w:val="28"/>
              </w:rPr>
              <w:t>□是     □否</w:t>
            </w:r>
          </w:p>
        </w:tc>
      </w:tr>
      <w:tr w14:paraId="6D9111C5">
        <w:tblPrEx>
          <w:tblCellMar>
            <w:top w:w="15" w:type="dxa"/>
            <w:left w:w="15" w:type="dxa"/>
            <w:bottom w:w="15" w:type="dxa"/>
            <w:right w:w="15" w:type="dxa"/>
          </w:tblCellMar>
        </w:tblPrEx>
        <w:trPr>
          <w:trHeight w:val="510" w:hRule="exact"/>
        </w:trPr>
        <w:tc>
          <w:tcPr>
            <w:tcW w:w="1240" w:type="dxa"/>
            <w:vMerge w:val="continue"/>
            <w:tcBorders>
              <w:top w:val="single" w:color="000000" w:sz="4" w:space="0"/>
              <w:left w:val="single" w:color="000000" w:sz="4" w:space="0"/>
              <w:bottom w:val="single" w:color="000000" w:sz="4" w:space="0"/>
              <w:right w:val="single" w:color="000000" w:sz="4" w:space="0"/>
            </w:tcBorders>
            <w:vAlign w:val="center"/>
          </w:tcPr>
          <w:p w14:paraId="6CC9C01B">
            <w:pPr>
              <w:spacing w:line="400" w:lineRule="exact"/>
              <w:rPr>
                <w:rFonts w:ascii="方正仿宋_GBK" w:hAnsi="方正仿宋_GBK" w:eastAsia="方正仿宋_GBK" w:cs="方正仿宋_GBK"/>
                <w:color w:val="000000"/>
                <w:spacing w:val="-20"/>
                <w:sz w:val="22"/>
                <w:szCs w:val="28"/>
              </w:rPr>
            </w:pPr>
          </w:p>
        </w:tc>
        <w:tc>
          <w:tcPr>
            <w:tcW w:w="2935" w:type="dxa"/>
            <w:tcBorders>
              <w:top w:val="single" w:color="000000" w:sz="4" w:space="0"/>
              <w:left w:val="single" w:color="000000" w:sz="4" w:space="0"/>
              <w:bottom w:val="single" w:color="000000" w:sz="4" w:space="0"/>
              <w:right w:val="single" w:color="000000" w:sz="4" w:space="0"/>
            </w:tcBorders>
            <w:vAlign w:val="center"/>
          </w:tcPr>
          <w:p w14:paraId="4A3D41CD">
            <w:pPr>
              <w:widowControl/>
              <w:spacing w:line="400" w:lineRule="exact"/>
              <w:jc w:val="left"/>
              <w:textAlignment w:val="center"/>
              <w:rPr>
                <w:rFonts w:ascii="方正仿宋_GBK" w:hAnsi="方正仿宋_GBK" w:eastAsia="方正仿宋_GBK" w:cs="方正仿宋_GBK"/>
                <w:color w:val="000000"/>
                <w:spacing w:val="-20"/>
                <w:sz w:val="22"/>
                <w:szCs w:val="28"/>
              </w:rPr>
            </w:pPr>
            <w:r>
              <w:rPr>
                <w:rFonts w:hint="eastAsia" w:ascii="方正仿宋_GBK" w:hAnsi="方正仿宋_GBK" w:eastAsia="方正仿宋_GBK" w:cs="方正仿宋_GBK"/>
                <w:color w:val="000000"/>
                <w:spacing w:val="-20"/>
                <w:kern w:val="0"/>
                <w:sz w:val="22"/>
                <w:szCs w:val="28"/>
              </w:rPr>
              <w:t>4、施工现场安全防护是否到位</w:t>
            </w:r>
          </w:p>
        </w:tc>
        <w:tc>
          <w:tcPr>
            <w:tcW w:w="4105" w:type="dxa"/>
            <w:tcBorders>
              <w:top w:val="single" w:color="000000" w:sz="4" w:space="0"/>
              <w:left w:val="single" w:color="000000" w:sz="4" w:space="0"/>
              <w:bottom w:val="single" w:color="000000" w:sz="4" w:space="0"/>
              <w:right w:val="single" w:color="000000" w:sz="4" w:space="0"/>
            </w:tcBorders>
            <w:vAlign w:val="center"/>
          </w:tcPr>
          <w:p w14:paraId="7FCDF884">
            <w:pPr>
              <w:widowControl/>
              <w:spacing w:line="400" w:lineRule="exact"/>
              <w:jc w:val="left"/>
              <w:textAlignment w:val="center"/>
              <w:rPr>
                <w:rFonts w:ascii="方正仿宋_GBK" w:hAnsi="方正仿宋_GBK" w:eastAsia="方正仿宋_GBK" w:cs="方正仿宋_GBK"/>
                <w:color w:val="000000"/>
                <w:sz w:val="22"/>
                <w:szCs w:val="28"/>
              </w:rPr>
            </w:pPr>
            <w:r>
              <w:rPr>
                <w:rFonts w:hint="eastAsia" w:ascii="方正仿宋_GBK" w:hAnsi="方正仿宋_GBK" w:eastAsia="方正仿宋_GBK" w:cs="方正仿宋_GBK"/>
                <w:color w:val="000000"/>
                <w:kern w:val="0"/>
                <w:sz w:val="22"/>
                <w:szCs w:val="28"/>
              </w:rPr>
              <w:t>□是     □否</w:t>
            </w:r>
          </w:p>
        </w:tc>
      </w:tr>
      <w:tr w14:paraId="724BE02C">
        <w:tblPrEx>
          <w:tblCellMar>
            <w:top w:w="15" w:type="dxa"/>
            <w:left w:w="15" w:type="dxa"/>
            <w:bottom w:w="15" w:type="dxa"/>
            <w:right w:w="15" w:type="dxa"/>
          </w:tblCellMar>
        </w:tblPrEx>
        <w:trPr>
          <w:trHeight w:val="1889" w:hRule="atLeast"/>
        </w:trPr>
        <w:tc>
          <w:tcPr>
            <w:tcW w:w="1240" w:type="dxa"/>
            <w:tcBorders>
              <w:top w:val="single" w:color="000000" w:sz="4" w:space="0"/>
              <w:left w:val="single" w:color="000000" w:sz="4" w:space="0"/>
              <w:bottom w:val="single" w:color="000000" w:sz="4" w:space="0"/>
              <w:right w:val="single" w:color="000000" w:sz="4" w:space="0"/>
            </w:tcBorders>
            <w:vAlign w:val="center"/>
          </w:tcPr>
          <w:p w14:paraId="46201812">
            <w:pPr>
              <w:widowControl/>
              <w:spacing w:line="400" w:lineRule="exact"/>
              <w:jc w:val="left"/>
              <w:textAlignment w:val="center"/>
              <w:rPr>
                <w:rFonts w:ascii="方正仿宋_GBK" w:hAnsi="方正仿宋_GBK" w:eastAsia="方正仿宋_GBK" w:cs="方正仿宋_GBK"/>
                <w:color w:val="000000"/>
                <w:spacing w:val="-20"/>
                <w:sz w:val="22"/>
                <w:szCs w:val="28"/>
              </w:rPr>
            </w:pPr>
            <w:r>
              <w:rPr>
                <w:rFonts w:hint="eastAsia" w:ascii="方正仿宋_GBK" w:hAnsi="方正仿宋_GBK" w:eastAsia="方正仿宋_GBK" w:cs="方正仿宋_GBK"/>
                <w:color w:val="000000"/>
                <w:spacing w:val="-20"/>
                <w:kern w:val="0"/>
                <w:sz w:val="22"/>
                <w:szCs w:val="28"/>
              </w:rPr>
              <w:t>巡查意见和整改要求</w:t>
            </w:r>
          </w:p>
        </w:tc>
        <w:tc>
          <w:tcPr>
            <w:tcW w:w="7040" w:type="dxa"/>
            <w:gridSpan w:val="2"/>
            <w:tcBorders>
              <w:top w:val="single" w:color="000000" w:sz="4" w:space="0"/>
              <w:left w:val="single" w:color="000000" w:sz="4" w:space="0"/>
              <w:bottom w:val="single" w:color="000000" w:sz="4" w:space="0"/>
              <w:right w:val="single" w:color="000000" w:sz="4" w:space="0"/>
            </w:tcBorders>
            <w:vAlign w:val="center"/>
          </w:tcPr>
          <w:p w14:paraId="53A9F877">
            <w:pPr>
              <w:spacing w:line="400" w:lineRule="exact"/>
              <w:rPr>
                <w:rFonts w:ascii="方正仿宋_GBK" w:hAnsi="方正仿宋_GBK" w:eastAsia="方正仿宋_GBK" w:cs="方正仿宋_GBK"/>
                <w:color w:val="000000"/>
                <w:sz w:val="22"/>
                <w:szCs w:val="28"/>
              </w:rPr>
            </w:pPr>
          </w:p>
        </w:tc>
      </w:tr>
      <w:tr w14:paraId="336F4655">
        <w:tblPrEx>
          <w:tblCellMar>
            <w:top w:w="15" w:type="dxa"/>
            <w:left w:w="15" w:type="dxa"/>
            <w:bottom w:w="15" w:type="dxa"/>
            <w:right w:w="15" w:type="dxa"/>
          </w:tblCellMar>
        </w:tblPrEx>
        <w:trPr>
          <w:trHeight w:val="393" w:hRule="atLeast"/>
        </w:trPr>
        <w:tc>
          <w:tcPr>
            <w:tcW w:w="8280" w:type="dxa"/>
            <w:gridSpan w:val="3"/>
            <w:tcBorders>
              <w:top w:val="single" w:color="000000" w:sz="4" w:space="0"/>
              <w:left w:val="single" w:color="000000" w:sz="4" w:space="0"/>
              <w:bottom w:val="single" w:color="000000" w:sz="4" w:space="0"/>
              <w:right w:val="single" w:color="000000" w:sz="4" w:space="0"/>
            </w:tcBorders>
            <w:vAlign w:val="center"/>
          </w:tcPr>
          <w:p w14:paraId="68B4C72C">
            <w:pPr>
              <w:widowControl/>
              <w:spacing w:line="400" w:lineRule="exact"/>
              <w:jc w:val="left"/>
              <w:textAlignment w:val="center"/>
              <w:rPr>
                <w:rFonts w:ascii="方正仿宋_GBK" w:hAnsi="方正仿宋_GBK" w:eastAsia="方正仿宋_GBK" w:cs="方正仿宋_GBK"/>
                <w:color w:val="000000"/>
                <w:sz w:val="22"/>
                <w:szCs w:val="28"/>
              </w:rPr>
            </w:pPr>
            <w:r>
              <w:rPr>
                <w:rFonts w:hint="eastAsia" w:ascii="方正仿宋_GBK" w:hAnsi="方正仿宋_GBK" w:eastAsia="方正仿宋_GBK" w:cs="方正仿宋_GBK"/>
                <w:color w:val="000000"/>
                <w:kern w:val="0"/>
                <w:sz w:val="22"/>
                <w:szCs w:val="28"/>
              </w:rPr>
              <w:t>巡查人（签字）：</w:t>
            </w:r>
          </w:p>
        </w:tc>
      </w:tr>
      <w:tr w14:paraId="1727483F">
        <w:tblPrEx>
          <w:tblCellMar>
            <w:top w:w="15" w:type="dxa"/>
            <w:left w:w="15" w:type="dxa"/>
            <w:bottom w:w="15" w:type="dxa"/>
            <w:right w:w="15" w:type="dxa"/>
          </w:tblCellMar>
        </w:tblPrEx>
        <w:trPr>
          <w:trHeight w:val="393" w:hRule="atLeast"/>
        </w:trPr>
        <w:tc>
          <w:tcPr>
            <w:tcW w:w="8280" w:type="dxa"/>
            <w:gridSpan w:val="3"/>
            <w:tcBorders>
              <w:top w:val="single" w:color="000000" w:sz="4" w:space="0"/>
              <w:left w:val="single" w:color="000000" w:sz="4" w:space="0"/>
              <w:bottom w:val="single" w:color="000000" w:sz="4" w:space="0"/>
              <w:right w:val="single" w:color="000000" w:sz="4" w:space="0"/>
            </w:tcBorders>
            <w:vAlign w:val="center"/>
          </w:tcPr>
          <w:p w14:paraId="187DD6E8">
            <w:pPr>
              <w:widowControl/>
              <w:spacing w:line="400" w:lineRule="exact"/>
              <w:jc w:val="left"/>
              <w:textAlignment w:val="center"/>
              <w:rPr>
                <w:rFonts w:ascii="方正仿宋_GBK" w:hAnsi="方正仿宋_GBK" w:eastAsia="方正仿宋_GBK" w:cs="方正仿宋_GBK"/>
                <w:color w:val="000000"/>
                <w:sz w:val="22"/>
                <w:szCs w:val="28"/>
              </w:rPr>
            </w:pPr>
            <w:r>
              <w:rPr>
                <w:rFonts w:hint="eastAsia" w:ascii="方正仿宋_GBK" w:hAnsi="方正仿宋_GBK" w:eastAsia="方正仿宋_GBK" w:cs="方正仿宋_GBK"/>
                <w:color w:val="000000"/>
                <w:kern w:val="0"/>
                <w:sz w:val="22"/>
                <w:szCs w:val="28"/>
              </w:rPr>
              <w:t>施工方（签字）：</w:t>
            </w:r>
          </w:p>
        </w:tc>
      </w:tr>
      <w:tr w14:paraId="6EDAA30C">
        <w:tblPrEx>
          <w:tblCellMar>
            <w:top w:w="15" w:type="dxa"/>
            <w:left w:w="15" w:type="dxa"/>
            <w:bottom w:w="15" w:type="dxa"/>
            <w:right w:w="15" w:type="dxa"/>
          </w:tblCellMar>
        </w:tblPrEx>
        <w:trPr>
          <w:trHeight w:val="393" w:hRule="atLeast"/>
        </w:trPr>
        <w:tc>
          <w:tcPr>
            <w:tcW w:w="8280" w:type="dxa"/>
            <w:gridSpan w:val="3"/>
            <w:tcBorders>
              <w:top w:val="single" w:color="000000" w:sz="4" w:space="0"/>
              <w:left w:val="single" w:color="000000" w:sz="4" w:space="0"/>
              <w:bottom w:val="single" w:color="000000" w:sz="4" w:space="0"/>
              <w:right w:val="single" w:color="000000" w:sz="4" w:space="0"/>
            </w:tcBorders>
            <w:vAlign w:val="center"/>
          </w:tcPr>
          <w:p w14:paraId="58AE88E6">
            <w:pPr>
              <w:widowControl/>
              <w:spacing w:line="400" w:lineRule="exact"/>
              <w:jc w:val="left"/>
              <w:textAlignment w:val="center"/>
              <w:rPr>
                <w:rFonts w:ascii="方正仿宋_GBK" w:hAnsi="方正仿宋_GBK" w:eastAsia="方正仿宋_GBK" w:cs="方正仿宋_GBK"/>
                <w:color w:val="000000"/>
                <w:sz w:val="22"/>
                <w:szCs w:val="28"/>
              </w:rPr>
            </w:pPr>
            <w:r>
              <w:rPr>
                <w:rFonts w:hint="eastAsia" w:ascii="方正仿宋_GBK" w:hAnsi="方正仿宋_GBK" w:eastAsia="方正仿宋_GBK" w:cs="方正仿宋_GBK"/>
                <w:color w:val="000000"/>
                <w:kern w:val="0"/>
                <w:sz w:val="22"/>
                <w:szCs w:val="28"/>
              </w:rPr>
              <w:t>农户（签字）：</w:t>
            </w:r>
          </w:p>
        </w:tc>
      </w:tr>
      <w:tr w14:paraId="7FD40466">
        <w:tblPrEx>
          <w:tblCellMar>
            <w:top w:w="15" w:type="dxa"/>
            <w:left w:w="15" w:type="dxa"/>
            <w:bottom w:w="15" w:type="dxa"/>
            <w:right w:w="15" w:type="dxa"/>
          </w:tblCellMar>
        </w:tblPrEx>
        <w:trPr>
          <w:trHeight w:val="12591" w:hRule="atLeast"/>
        </w:trPr>
        <w:tc>
          <w:tcPr>
            <w:tcW w:w="8280" w:type="dxa"/>
            <w:gridSpan w:val="3"/>
            <w:tcBorders>
              <w:top w:val="single" w:color="000000" w:sz="4" w:space="0"/>
              <w:left w:val="single" w:color="000000" w:sz="4" w:space="0"/>
              <w:bottom w:val="single" w:color="000000" w:sz="4" w:space="0"/>
              <w:right w:val="single" w:color="000000" w:sz="4" w:space="0"/>
            </w:tcBorders>
          </w:tcPr>
          <w:p w14:paraId="34DD6542">
            <w:pPr>
              <w:widowControl/>
              <w:spacing w:line="600" w:lineRule="exact"/>
              <w:textAlignment w:val="center"/>
              <w:rPr>
                <w:rFonts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巡查照片（应包含所有重要施工环节）：</w:t>
            </w:r>
          </w:p>
        </w:tc>
      </w:tr>
    </w:tbl>
    <w:p w14:paraId="07777CB1">
      <w:r>
        <w:br w:type="page"/>
      </w:r>
    </w:p>
    <w:p w14:paraId="66C0ED83">
      <w:pPr>
        <w:spacing w:line="600"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附件9</w:t>
      </w:r>
    </w:p>
    <w:tbl>
      <w:tblPr>
        <w:tblStyle w:val="8"/>
        <w:tblW w:w="8280" w:type="dxa"/>
        <w:tblInd w:w="0" w:type="dxa"/>
        <w:tblLayout w:type="fixed"/>
        <w:tblCellMar>
          <w:top w:w="15" w:type="dxa"/>
          <w:left w:w="15" w:type="dxa"/>
          <w:bottom w:w="15" w:type="dxa"/>
          <w:right w:w="15" w:type="dxa"/>
        </w:tblCellMar>
      </w:tblPr>
      <w:tblGrid>
        <w:gridCol w:w="1133"/>
        <w:gridCol w:w="1522"/>
        <w:gridCol w:w="1520"/>
        <w:gridCol w:w="1093"/>
        <w:gridCol w:w="165"/>
        <w:gridCol w:w="1306"/>
        <w:gridCol w:w="1541"/>
      </w:tblGrid>
      <w:tr w14:paraId="57FA2900">
        <w:tblPrEx>
          <w:tblCellMar>
            <w:top w:w="15" w:type="dxa"/>
            <w:left w:w="15" w:type="dxa"/>
            <w:bottom w:w="15" w:type="dxa"/>
            <w:right w:w="15" w:type="dxa"/>
          </w:tblCellMar>
        </w:tblPrEx>
        <w:trPr>
          <w:trHeight w:val="488" w:hRule="atLeast"/>
        </w:trPr>
        <w:tc>
          <w:tcPr>
            <w:tcW w:w="8280" w:type="dxa"/>
            <w:gridSpan w:val="7"/>
            <w:vAlign w:val="bottom"/>
          </w:tcPr>
          <w:p w14:paraId="1E64A3D9">
            <w:pPr>
              <w:widowControl/>
              <w:spacing w:line="600" w:lineRule="exact"/>
              <w:jc w:val="center"/>
              <w:textAlignment w:val="bottom"/>
              <w:rPr>
                <w:rFonts w:ascii="方正小标宋_GBK" w:hAnsi="方正小标宋_GBK" w:eastAsia="方正小标宋_GBK" w:cs="方正小标宋_GBK"/>
                <w:color w:val="000000"/>
                <w:sz w:val="32"/>
                <w:szCs w:val="40"/>
              </w:rPr>
            </w:pPr>
            <w:r>
              <w:rPr>
                <w:rFonts w:hint="eastAsia" w:ascii="方正小标宋_GBK" w:hAnsi="方正小标宋_GBK" w:eastAsia="方正小标宋_GBK" w:cs="方正小标宋_GBK"/>
                <w:color w:val="000000"/>
                <w:kern w:val="0"/>
                <w:sz w:val="40"/>
                <w:szCs w:val="40"/>
              </w:rPr>
              <w:t>农村危房改造竣工初步验收表</w:t>
            </w:r>
          </w:p>
        </w:tc>
      </w:tr>
      <w:tr w14:paraId="50CEFA4C">
        <w:tblPrEx>
          <w:tblCellMar>
            <w:top w:w="15" w:type="dxa"/>
            <w:left w:w="15" w:type="dxa"/>
            <w:bottom w:w="15" w:type="dxa"/>
            <w:right w:w="15" w:type="dxa"/>
          </w:tblCellMar>
        </w:tblPrEx>
        <w:trPr>
          <w:trHeight w:val="340" w:hRule="atLeast"/>
        </w:trPr>
        <w:tc>
          <w:tcPr>
            <w:tcW w:w="1133" w:type="dxa"/>
            <w:tcBorders>
              <w:top w:val="single" w:color="000000" w:sz="4" w:space="0"/>
              <w:left w:val="single" w:color="000000" w:sz="4" w:space="0"/>
              <w:bottom w:val="single" w:color="000000" w:sz="4" w:space="0"/>
              <w:right w:val="single" w:color="000000" w:sz="4" w:space="0"/>
            </w:tcBorders>
            <w:vAlign w:val="center"/>
          </w:tcPr>
          <w:p w14:paraId="1502FD99">
            <w:pPr>
              <w:widowControl/>
              <w:spacing w:line="360" w:lineRule="exact"/>
              <w:jc w:val="center"/>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户主姓名</w:t>
            </w:r>
          </w:p>
        </w:tc>
        <w:tc>
          <w:tcPr>
            <w:tcW w:w="1522" w:type="dxa"/>
            <w:tcBorders>
              <w:top w:val="single" w:color="000000" w:sz="4" w:space="0"/>
              <w:left w:val="single" w:color="000000" w:sz="4" w:space="0"/>
              <w:bottom w:val="single" w:color="000000" w:sz="4" w:space="0"/>
              <w:right w:val="single" w:color="000000" w:sz="4" w:space="0"/>
            </w:tcBorders>
            <w:vAlign w:val="center"/>
          </w:tcPr>
          <w:p w14:paraId="03DF743E">
            <w:pPr>
              <w:widowControl/>
              <w:spacing w:line="360" w:lineRule="exact"/>
              <w:jc w:val="center"/>
              <w:rPr>
                <w:rFonts w:ascii="方正仿宋_GBK" w:hAnsi="方正仿宋_GBK" w:eastAsia="方正仿宋_GBK" w:cs="方正仿宋_GBK"/>
                <w:color w:val="000000"/>
                <w:spacing w:val="-20"/>
                <w:sz w:val="24"/>
              </w:rPr>
            </w:pPr>
          </w:p>
        </w:tc>
        <w:tc>
          <w:tcPr>
            <w:tcW w:w="1520" w:type="dxa"/>
            <w:tcBorders>
              <w:top w:val="single" w:color="000000" w:sz="4" w:space="0"/>
              <w:left w:val="single" w:color="000000" w:sz="4" w:space="0"/>
              <w:bottom w:val="single" w:color="000000" w:sz="4" w:space="0"/>
              <w:right w:val="single" w:color="000000" w:sz="4" w:space="0"/>
            </w:tcBorders>
            <w:vAlign w:val="center"/>
          </w:tcPr>
          <w:p w14:paraId="54D366CA">
            <w:pPr>
              <w:widowControl/>
              <w:spacing w:line="360" w:lineRule="exact"/>
              <w:jc w:val="center"/>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身份证号</w:t>
            </w:r>
          </w:p>
        </w:tc>
        <w:tc>
          <w:tcPr>
            <w:tcW w:w="4105" w:type="dxa"/>
            <w:gridSpan w:val="4"/>
            <w:tcBorders>
              <w:top w:val="single" w:color="000000" w:sz="4" w:space="0"/>
              <w:left w:val="single" w:color="000000" w:sz="4" w:space="0"/>
              <w:bottom w:val="single" w:color="000000" w:sz="4" w:space="0"/>
              <w:right w:val="single" w:color="000000" w:sz="4" w:space="0"/>
            </w:tcBorders>
            <w:vAlign w:val="center"/>
          </w:tcPr>
          <w:p w14:paraId="0FF041EF">
            <w:pPr>
              <w:widowControl/>
              <w:spacing w:line="360" w:lineRule="exact"/>
              <w:jc w:val="center"/>
              <w:rPr>
                <w:rFonts w:ascii="方正仿宋_GBK" w:hAnsi="方正仿宋_GBK" w:eastAsia="方正仿宋_GBK" w:cs="方正仿宋_GBK"/>
                <w:color w:val="000000"/>
                <w:spacing w:val="-20"/>
                <w:sz w:val="24"/>
              </w:rPr>
            </w:pPr>
          </w:p>
        </w:tc>
      </w:tr>
      <w:tr w14:paraId="32B3DCBC">
        <w:tblPrEx>
          <w:tblCellMar>
            <w:top w:w="15" w:type="dxa"/>
            <w:left w:w="15" w:type="dxa"/>
            <w:bottom w:w="15" w:type="dxa"/>
            <w:right w:w="15" w:type="dxa"/>
          </w:tblCellMar>
        </w:tblPrEx>
        <w:trPr>
          <w:trHeight w:val="340" w:hRule="atLeast"/>
        </w:trPr>
        <w:tc>
          <w:tcPr>
            <w:tcW w:w="1133" w:type="dxa"/>
            <w:tcBorders>
              <w:top w:val="single" w:color="000000" w:sz="4" w:space="0"/>
              <w:left w:val="single" w:color="000000" w:sz="4" w:space="0"/>
              <w:bottom w:val="single" w:color="000000" w:sz="4" w:space="0"/>
              <w:right w:val="single" w:color="000000" w:sz="4" w:space="0"/>
            </w:tcBorders>
          </w:tcPr>
          <w:p w14:paraId="7CF8830B">
            <w:pPr>
              <w:widowControl/>
              <w:spacing w:line="360" w:lineRule="exact"/>
              <w:jc w:val="center"/>
              <w:textAlignment w:val="center"/>
              <w:rPr>
                <w:rFonts w:ascii="方正仿宋_GBK" w:hAnsi="方正仿宋_GBK" w:eastAsia="方正仿宋_GBK" w:cs="方正仿宋_GBK"/>
                <w:color w:val="000000"/>
                <w:spacing w:val="-20"/>
                <w:w w:val="90"/>
                <w:sz w:val="24"/>
              </w:rPr>
            </w:pPr>
            <w:r>
              <w:rPr>
                <w:rFonts w:hint="eastAsia" w:ascii="方正仿宋_GBK" w:hAnsi="方正仿宋_GBK" w:eastAsia="方正仿宋_GBK" w:cs="方正仿宋_GBK"/>
                <w:color w:val="000000"/>
                <w:spacing w:val="-20"/>
                <w:w w:val="90"/>
                <w:kern w:val="0"/>
                <w:sz w:val="24"/>
              </w:rPr>
              <w:t>低收入类型</w:t>
            </w:r>
          </w:p>
        </w:tc>
        <w:tc>
          <w:tcPr>
            <w:tcW w:w="1522" w:type="dxa"/>
            <w:tcBorders>
              <w:top w:val="single" w:color="000000" w:sz="4" w:space="0"/>
              <w:left w:val="single" w:color="000000" w:sz="4" w:space="0"/>
              <w:bottom w:val="single" w:color="000000" w:sz="4" w:space="0"/>
            </w:tcBorders>
            <w:vAlign w:val="center"/>
          </w:tcPr>
          <w:p w14:paraId="0C4B7617">
            <w:pPr>
              <w:widowControl/>
              <w:spacing w:line="360" w:lineRule="exact"/>
              <w:jc w:val="center"/>
              <w:rPr>
                <w:rFonts w:ascii="方正仿宋_GBK" w:hAnsi="方正仿宋_GBK" w:eastAsia="方正仿宋_GBK" w:cs="方正仿宋_GBK"/>
                <w:color w:val="000000"/>
                <w:spacing w:val="-20"/>
                <w:sz w:val="24"/>
              </w:rPr>
            </w:pPr>
          </w:p>
        </w:tc>
        <w:tc>
          <w:tcPr>
            <w:tcW w:w="1520" w:type="dxa"/>
            <w:tcBorders>
              <w:top w:val="single" w:color="000000" w:sz="4" w:space="0"/>
              <w:left w:val="single" w:color="000000" w:sz="4" w:space="0"/>
              <w:bottom w:val="single" w:color="000000" w:sz="4" w:space="0"/>
              <w:right w:val="single" w:color="000000" w:sz="4" w:space="0"/>
            </w:tcBorders>
            <w:vAlign w:val="center"/>
          </w:tcPr>
          <w:p w14:paraId="641F6C53">
            <w:pPr>
              <w:widowControl/>
              <w:spacing w:line="360" w:lineRule="exact"/>
              <w:jc w:val="center"/>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危房等级</w:t>
            </w:r>
          </w:p>
        </w:tc>
        <w:tc>
          <w:tcPr>
            <w:tcW w:w="1093" w:type="dxa"/>
            <w:tcBorders>
              <w:top w:val="single" w:color="000000" w:sz="4" w:space="0"/>
              <w:bottom w:val="single" w:color="000000" w:sz="4" w:space="0"/>
            </w:tcBorders>
            <w:vAlign w:val="center"/>
          </w:tcPr>
          <w:p w14:paraId="111C473B">
            <w:pPr>
              <w:widowControl/>
              <w:spacing w:line="360" w:lineRule="exact"/>
              <w:jc w:val="center"/>
              <w:rPr>
                <w:rFonts w:ascii="方正仿宋_GBK" w:hAnsi="方正仿宋_GBK" w:eastAsia="方正仿宋_GBK" w:cs="方正仿宋_GBK"/>
                <w:color w:val="000000"/>
                <w:spacing w:val="-20"/>
                <w:sz w:val="24"/>
              </w:rPr>
            </w:pPr>
          </w:p>
        </w:tc>
        <w:tc>
          <w:tcPr>
            <w:tcW w:w="1471" w:type="dxa"/>
            <w:gridSpan w:val="2"/>
            <w:tcBorders>
              <w:top w:val="single" w:color="000000" w:sz="4" w:space="0"/>
              <w:left w:val="single" w:color="000000" w:sz="4" w:space="0"/>
              <w:bottom w:val="single" w:color="000000" w:sz="4" w:space="0"/>
              <w:right w:val="single" w:color="000000" w:sz="4" w:space="0"/>
            </w:tcBorders>
            <w:vAlign w:val="center"/>
          </w:tcPr>
          <w:p w14:paraId="7BFC245F">
            <w:pPr>
              <w:widowControl/>
              <w:spacing w:line="360" w:lineRule="exact"/>
              <w:jc w:val="center"/>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sz w:val="24"/>
              </w:rPr>
              <w:t>是否为无房户</w:t>
            </w:r>
          </w:p>
        </w:tc>
        <w:tc>
          <w:tcPr>
            <w:tcW w:w="1541" w:type="dxa"/>
            <w:tcBorders>
              <w:top w:val="single" w:color="000000" w:sz="4" w:space="0"/>
              <w:bottom w:val="single" w:color="000000" w:sz="4" w:space="0"/>
              <w:right w:val="single" w:color="000000" w:sz="4" w:space="0"/>
            </w:tcBorders>
            <w:vAlign w:val="center"/>
          </w:tcPr>
          <w:p w14:paraId="23A55625">
            <w:pPr>
              <w:widowControl/>
              <w:spacing w:line="360" w:lineRule="exact"/>
              <w:jc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□是     □否</w:t>
            </w:r>
          </w:p>
        </w:tc>
      </w:tr>
      <w:tr w14:paraId="503A4B1C">
        <w:tblPrEx>
          <w:tblCellMar>
            <w:top w:w="15" w:type="dxa"/>
            <w:left w:w="15" w:type="dxa"/>
            <w:bottom w:w="15" w:type="dxa"/>
            <w:right w:w="15" w:type="dxa"/>
          </w:tblCellMar>
        </w:tblPrEx>
        <w:trPr>
          <w:trHeight w:val="340" w:hRule="atLeast"/>
        </w:trPr>
        <w:tc>
          <w:tcPr>
            <w:tcW w:w="1133" w:type="dxa"/>
            <w:tcBorders>
              <w:top w:val="single" w:color="000000" w:sz="4" w:space="0"/>
              <w:left w:val="single" w:color="000000" w:sz="4" w:space="0"/>
              <w:bottom w:val="single" w:color="000000" w:sz="4" w:space="0"/>
              <w:right w:val="single" w:color="000000" w:sz="4" w:space="0"/>
            </w:tcBorders>
            <w:vAlign w:val="center"/>
          </w:tcPr>
          <w:p w14:paraId="5DE709B3">
            <w:pPr>
              <w:widowControl/>
              <w:spacing w:line="360" w:lineRule="exact"/>
              <w:jc w:val="center"/>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改造方式</w:t>
            </w:r>
          </w:p>
        </w:tc>
        <w:tc>
          <w:tcPr>
            <w:tcW w:w="1522" w:type="dxa"/>
            <w:tcBorders>
              <w:top w:val="single" w:color="000000" w:sz="4" w:space="0"/>
              <w:left w:val="single" w:color="000000" w:sz="4" w:space="0"/>
              <w:bottom w:val="single" w:color="000000" w:sz="4" w:space="0"/>
              <w:right w:val="single" w:color="000000" w:sz="4" w:space="0"/>
            </w:tcBorders>
            <w:vAlign w:val="center"/>
          </w:tcPr>
          <w:p w14:paraId="0CB529DB">
            <w:pPr>
              <w:widowControl/>
              <w:spacing w:line="360" w:lineRule="exact"/>
              <w:jc w:val="center"/>
              <w:rPr>
                <w:rFonts w:ascii="方正仿宋_GBK" w:hAnsi="方正仿宋_GBK" w:eastAsia="方正仿宋_GBK" w:cs="方正仿宋_GBK"/>
                <w:color w:val="000000"/>
                <w:spacing w:val="-20"/>
                <w:sz w:val="24"/>
              </w:rPr>
            </w:pPr>
          </w:p>
        </w:tc>
        <w:tc>
          <w:tcPr>
            <w:tcW w:w="1520" w:type="dxa"/>
            <w:tcBorders>
              <w:top w:val="single" w:color="000000" w:sz="4" w:space="0"/>
              <w:left w:val="single" w:color="000000" w:sz="4" w:space="0"/>
              <w:bottom w:val="single" w:color="000000" w:sz="4" w:space="0"/>
              <w:right w:val="single" w:color="000000" w:sz="4" w:space="0"/>
            </w:tcBorders>
            <w:vAlign w:val="center"/>
          </w:tcPr>
          <w:p w14:paraId="45720B3E">
            <w:pPr>
              <w:widowControl/>
              <w:spacing w:line="360" w:lineRule="exact"/>
              <w:jc w:val="center"/>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开工时间</w:t>
            </w:r>
          </w:p>
        </w:tc>
        <w:tc>
          <w:tcPr>
            <w:tcW w:w="1093" w:type="dxa"/>
            <w:tcBorders>
              <w:top w:val="single" w:color="000000" w:sz="4" w:space="0"/>
              <w:left w:val="single" w:color="000000" w:sz="4" w:space="0"/>
              <w:bottom w:val="single" w:color="000000" w:sz="4" w:space="0"/>
              <w:right w:val="single" w:color="auto" w:sz="4" w:space="0"/>
            </w:tcBorders>
            <w:vAlign w:val="center"/>
          </w:tcPr>
          <w:p w14:paraId="02B8DFE5">
            <w:pPr>
              <w:widowControl/>
              <w:spacing w:line="360" w:lineRule="exact"/>
              <w:jc w:val="center"/>
              <w:rPr>
                <w:rFonts w:ascii="方正仿宋_GBK" w:hAnsi="方正仿宋_GBK" w:eastAsia="方正仿宋_GBK" w:cs="方正仿宋_GBK"/>
                <w:color w:val="000000"/>
                <w:spacing w:val="-20"/>
                <w:sz w:val="24"/>
              </w:rPr>
            </w:pPr>
          </w:p>
        </w:tc>
        <w:tc>
          <w:tcPr>
            <w:tcW w:w="1471" w:type="dxa"/>
            <w:gridSpan w:val="2"/>
            <w:tcBorders>
              <w:top w:val="single" w:color="000000" w:sz="4" w:space="0"/>
              <w:left w:val="single" w:color="auto" w:sz="4" w:space="0"/>
              <w:bottom w:val="single" w:color="000000" w:sz="4" w:space="0"/>
              <w:right w:val="single" w:color="auto" w:sz="4" w:space="0"/>
            </w:tcBorders>
            <w:vAlign w:val="center"/>
          </w:tcPr>
          <w:p w14:paraId="42D2C77C">
            <w:pPr>
              <w:widowControl/>
              <w:spacing w:line="360" w:lineRule="exact"/>
              <w:jc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竣工时间</w:t>
            </w:r>
          </w:p>
        </w:tc>
        <w:tc>
          <w:tcPr>
            <w:tcW w:w="1541" w:type="dxa"/>
            <w:tcBorders>
              <w:top w:val="single" w:color="000000" w:sz="4" w:space="0"/>
              <w:left w:val="single" w:color="auto" w:sz="4" w:space="0"/>
              <w:bottom w:val="single" w:color="000000" w:sz="4" w:space="0"/>
              <w:right w:val="single" w:color="000000" w:sz="4" w:space="0"/>
            </w:tcBorders>
            <w:vAlign w:val="center"/>
          </w:tcPr>
          <w:p w14:paraId="7F22DC89">
            <w:pPr>
              <w:widowControl/>
              <w:spacing w:line="360" w:lineRule="exact"/>
              <w:jc w:val="center"/>
              <w:rPr>
                <w:rFonts w:ascii="方正仿宋_GBK" w:hAnsi="方正仿宋_GBK" w:eastAsia="方正仿宋_GBK" w:cs="方正仿宋_GBK"/>
                <w:color w:val="000000"/>
                <w:spacing w:val="-20"/>
                <w:sz w:val="24"/>
              </w:rPr>
            </w:pPr>
          </w:p>
        </w:tc>
      </w:tr>
      <w:tr w14:paraId="3DDD0DB2">
        <w:tblPrEx>
          <w:tblCellMar>
            <w:top w:w="15" w:type="dxa"/>
            <w:left w:w="15" w:type="dxa"/>
            <w:bottom w:w="15" w:type="dxa"/>
            <w:right w:w="15" w:type="dxa"/>
          </w:tblCellMar>
        </w:tblPrEx>
        <w:trPr>
          <w:trHeight w:val="340" w:hRule="atLeast"/>
        </w:trPr>
        <w:tc>
          <w:tcPr>
            <w:tcW w:w="1133" w:type="dxa"/>
            <w:vMerge w:val="restart"/>
            <w:tcBorders>
              <w:top w:val="single" w:color="000000" w:sz="4" w:space="0"/>
              <w:left w:val="single" w:color="000000" w:sz="4" w:space="0"/>
              <w:right w:val="single" w:color="000000" w:sz="4" w:space="0"/>
            </w:tcBorders>
            <w:vAlign w:val="center"/>
          </w:tcPr>
          <w:p w14:paraId="3DC99FB8">
            <w:pPr>
              <w:widowControl/>
              <w:spacing w:line="360" w:lineRule="exact"/>
              <w:jc w:val="center"/>
              <w:textAlignment w:val="center"/>
              <w:rPr>
                <w:rFonts w:ascii="方正仿宋_GBK" w:hAnsi="方正仿宋_GBK" w:eastAsia="方正仿宋_GBK" w:cs="方正仿宋_GBK"/>
                <w:color w:val="000000"/>
                <w:spacing w:val="-20"/>
                <w:kern w:val="0"/>
                <w:sz w:val="24"/>
              </w:rPr>
            </w:pPr>
            <w:r>
              <w:rPr>
                <w:rFonts w:hint="eastAsia" w:ascii="方正仿宋_GBK" w:hAnsi="方正仿宋_GBK" w:eastAsia="方正仿宋_GBK" w:cs="方正仿宋_GBK"/>
                <w:color w:val="000000"/>
                <w:spacing w:val="-20"/>
                <w:kern w:val="0"/>
                <w:sz w:val="24"/>
              </w:rPr>
              <w:t>修缮加固</w:t>
            </w:r>
          </w:p>
          <w:p w14:paraId="4BBAFF2C">
            <w:pPr>
              <w:widowControl/>
              <w:spacing w:line="360" w:lineRule="exact"/>
              <w:jc w:val="center"/>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验收情况</w:t>
            </w: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78532E14">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1、危险点构件全部更换或维修</w:t>
            </w:r>
          </w:p>
        </w:tc>
        <w:tc>
          <w:tcPr>
            <w:tcW w:w="1541" w:type="dxa"/>
            <w:tcBorders>
              <w:top w:val="single" w:color="000000" w:sz="4" w:space="0"/>
              <w:left w:val="single" w:color="000000" w:sz="4" w:space="0"/>
              <w:bottom w:val="single" w:color="000000" w:sz="4" w:space="0"/>
              <w:right w:val="single" w:color="000000" w:sz="4" w:space="0"/>
            </w:tcBorders>
            <w:vAlign w:val="center"/>
          </w:tcPr>
          <w:p w14:paraId="1B578C81">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□是     □否</w:t>
            </w:r>
          </w:p>
        </w:tc>
      </w:tr>
      <w:tr w14:paraId="2D647516">
        <w:tblPrEx>
          <w:tblCellMar>
            <w:top w:w="15" w:type="dxa"/>
            <w:left w:w="15" w:type="dxa"/>
            <w:bottom w:w="15" w:type="dxa"/>
            <w:right w:w="15" w:type="dxa"/>
          </w:tblCellMar>
        </w:tblPrEx>
        <w:trPr>
          <w:trHeight w:val="340" w:hRule="atLeast"/>
        </w:trPr>
        <w:tc>
          <w:tcPr>
            <w:tcW w:w="1133" w:type="dxa"/>
            <w:vMerge w:val="continue"/>
            <w:tcBorders>
              <w:left w:val="single" w:color="000000" w:sz="4" w:space="0"/>
              <w:right w:val="single" w:color="000000" w:sz="4" w:space="0"/>
            </w:tcBorders>
            <w:vAlign w:val="center"/>
          </w:tcPr>
          <w:p w14:paraId="3629B70B">
            <w:pPr>
              <w:widowControl/>
              <w:spacing w:line="360" w:lineRule="exact"/>
              <w:jc w:val="center"/>
              <w:rPr>
                <w:rFonts w:ascii="方正仿宋_GBK" w:hAnsi="方正仿宋_GBK" w:eastAsia="方正仿宋_GBK" w:cs="方正仿宋_GBK"/>
                <w:color w:val="000000"/>
                <w:spacing w:val="-20"/>
                <w:sz w:val="24"/>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1860DE66">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2、房屋安全隐患全部排除，达到住房安全要求</w:t>
            </w:r>
          </w:p>
        </w:tc>
        <w:tc>
          <w:tcPr>
            <w:tcW w:w="1541" w:type="dxa"/>
            <w:tcBorders>
              <w:top w:val="single" w:color="000000" w:sz="4" w:space="0"/>
              <w:left w:val="single" w:color="000000" w:sz="4" w:space="0"/>
              <w:bottom w:val="single" w:color="000000" w:sz="4" w:space="0"/>
              <w:right w:val="single" w:color="000000" w:sz="4" w:space="0"/>
            </w:tcBorders>
            <w:vAlign w:val="center"/>
          </w:tcPr>
          <w:p w14:paraId="3DE29AFE">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□是     □否</w:t>
            </w:r>
          </w:p>
        </w:tc>
      </w:tr>
      <w:tr w14:paraId="1F9D3793">
        <w:tblPrEx>
          <w:tblCellMar>
            <w:top w:w="15" w:type="dxa"/>
            <w:left w:w="15" w:type="dxa"/>
            <w:bottom w:w="15" w:type="dxa"/>
            <w:right w:w="15" w:type="dxa"/>
          </w:tblCellMar>
        </w:tblPrEx>
        <w:trPr>
          <w:trHeight w:val="340" w:hRule="atLeast"/>
        </w:trPr>
        <w:tc>
          <w:tcPr>
            <w:tcW w:w="1133" w:type="dxa"/>
            <w:vMerge w:val="continue"/>
            <w:tcBorders>
              <w:left w:val="single" w:color="000000" w:sz="4" w:space="0"/>
              <w:bottom w:val="single" w:color="000000" w:sz="4" w:space="0"/>
              <w:right w:val="single" w:color="000000" w:sz="4" w:space="0"/>
            </w:tcBorders>
            <w:vAlign w:val="center"/>
          </w:tcPr>
          <w:p w14:paraId="079DA03B">
            <w:pPr>
              <w:widowControl/>
              <w:spacing w:line="360" w:lineRule="exact"/>
              <w:jc w:val="center"/>
              <w:rPr>
                <w:rFonts w:ascii="方正仿宋_GBK" w:hAnsi="方正仿宋_GBK" w:eastAsia="方正仿宋_GBK" w:cs="方正仿宋_GBK"/>
                <w:color w:val="000000"/>
                <w:spacing w:val="-20"/>
                <w:sz w:val="24"/>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13C32655">
            <w:pPr>
              <w:widowControl/>
              <w:spacing w:line="360" w:lineRule="exact"/>
              <w:jc w:val="left"/>
              <w:textAlignment w:val="center"/>
              <w:rPr>
                <w:rFonts w:ascii="方正仿宋_GBK" w:hAnsi="方正仿宋_GBK" w:eastAsia="方正仿宋_GBK" w:cs="方正仿宋_GBK"/>
                <w:color w:val="000000"/>
                <w:spacing w:val="-20"/>
                <w:kern w:val="0"/>
                <w:sz w:val="24"/>
              </w:rPr>
            </w:pPr>
            <w:r>
              <w:rPr>
                <w:rFonts w:hint="eastAsia" w:ascii="方正仿宋_GBK" w:hAnsi="方正仿宋_GBK" w:eastAsia="方正仿宋_GBK" w:cs="方正仿宋_GBK"/>
                <w:color w:val="000000"/>
                <w:spacing w:val="-20"/>
                <w:kern w:val="0"/>
                <w:sz w:val="24"/>
              </w:rPr>
              <w:t>3、是否存在违法建设、违法违规审批</w:t>
            </w:r>
          </w:p>
        </w:tc>
        <w:tc>
          <w:tcPr>
            <w:tcW w:w="1541" w:type="dxa"/>
            <w:tcBorders>
              <w:top w:val="single" w:color="000000" w:sz="4" w:space="0"/>
              <w:left w:val="single" w:color="000000" w:sz="4" w:space="0"/>
              <w:bottom w:val="single" w:color="000000" w:sz="4" w:space="0"/>
              <w:right w:val="single" w:color="000000" w:sz="4" w:space="0"/>
            </w:tcBorders>
            <w:vAlign w:val="center"/>
          </w:tcPr>
          <w:p w14:paraId="33829324">
            <w:pPr>
              <w:widowControl/>
              <w:spacing w:line="360" w:lineRule="exact"/>
              <w:jc w:val="left"/>
              <w:textAlignment w:val="center"/>
              <w:rPr>
                <w:rFonts w:ascii="方正仿宋_GBK" w:hAnsi="方正仿宋_GBK" w:eastAsia="方正仿宋_GBK" w:cs="方正仿宋_GBK"/>
                <w:color w:val="000000"/>
                <w:spacing w:val="-20"/>
                <w:kern w:val="0"/>
                <w:sz w:val="24"/>
              </w:rPr>
            </w:pPr>
            <w:r>
              <w:rPr>
                <w:rFonts w:hint="eastAsia" w:ascii="方正仿宋_GBK" w:hAnsi="方正仿宋_GBK" w:eastAsia="方正仿宋_GBK" w:cs="方正仿宋_GBK"/>
                <w:color w:val="000000"/>
                <w:spacing w:val="-20"/>
                <w:kern w:val="0"/>
                <w:sz w:val="24"/>
              </w:rPr>
              <w:t>□是     □否</w:t>
            </w:r>
          </w:p>
        </w:tc>
      </w:tr>
      <w:tr w14:paraId="3206D73A">
        <w:tblPrEx>
          <w:tblCellMar>
            <w:top w:w="15" w:type="dxa"/>
            <w:left w:w="15" w:type="dxa"/>
            <w:bottom w:w="15" w:type="dxa"/>
            <w:right w:w="15" w:type="dxa"/>
          </w:tblCellMar>
        </w:tblPrEx>
        <w:trPr>
          <w:trHeight w:val="340" w:hRule="atLeast"/>
        </w:trPr>
        <w:tc>
          <w:tcPr>
            <w:tcW w:w="1133" w:type="dxa"/>
            <w:vMerge w:val="restart"/>
            <w:tcBorders>
              <w:top w:val="single" w:color="000000" w:sz="4" w:space="0"/>
              <w:left w:val="single" w:color="000000" w:sz="4" w:space="0"/>
              <w:right w:val="single" w:color="000000" w:sz="4" w:space="0"/>
            </w:tcBorders>
            <w:vAlign w:val="center"/>
          </w:tcPr>
          <w:p w14:paraId="4B0AA09A">
            <w:pPr>
              <w:widowControl/>
              <w:spacing w:line="360" w:lineRule="exact"/>
              <w:jc w:val="center"/>
              <w:textAlignment w:val="center"/>
              <w:rPr>
                <w:rFonts w:ascii="方正仿宋_GBK" w:hAnsi="方正仿宋_GBK" w:eastAsia="方正仿宋_GBK" w:cs="方正仿宋_GBK"/>
                <w:color w:val="000000"/>
                <w:spacing w:val="-20"/>
                <w:kern w:val="0"/>
                <w:sz w:val="24"/>
              </w:rPr>
            </w:pPr>
            <w:r>
              <w:rPr>
                <w:rFonts w:hint="eastAsia" w:ascii="方正仿宋_GBK" w:hAnsi="方正仿宋_GBK" w:eastAsia="方正仿宋_GBK" w:cs="方正仿宋_GBK"/>
                <w:color w:val="000000"/>
                <w:spacing w:val="-20"/>
                <w:kern w:val="0"/>
                <w:sz w:val="24"/>
              </w:rPr>
              <w:t>新建房屋</w:t>
            </w:r>
          </w:p>
          <w:p w14:paraId="56A13B05">
            <w:pPr>
              <w:widowControl/>
              <w:spacing w:line="360" w:lineRule="exact"/>
              <w:jc w:val="center"/>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验收情况</w:t>
            </w: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566F0CDE">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1、选址安全</w:t>
            </w:r>
          </w:p>
        </w:tc>
        <w:tc>
          <w:tcPr>
            <w:tcW w:w="1541" w:type="dxa"/>
            <w:tcBorders>
              <w:top w:val="single" w:color="000000" w:sz="4" w:space="0"/>
              <w:left w:val="single" w:color="000000" w:sz="4" w:space="0"/>
              <w:bottom w:val="single" w:color="000000" w:sz="4" w:space="0"/>
              <w:right w:val="single" w:color="000000" w:sz="4" w:space="0"/>
            </w:tcBorders>
            <w:vAlign w:val="center"/>
          </w:tcPr>
          <w:p w14:paraId="630C17E7">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□是     □否</w:t>
            </w:r>
          </w:p>
        </w:tc>
      </w:tr>
      <w:tr w14:paraId="14424787">
        <w:tblPrEx>
          <w:tblCellMar>
            <w:top w:w="15" w:type="dxa"/>
            <w:left w:w="15" w:type="dxa"/>
            <w:bottom w:w="15" w:type="dxa"/>
            <w:right w:w="15" w:type="dxa"/>
          </w:tblCellMar>
        </w:tblPrEx>
        <w:trPr>
          <w:trHeight w:val="340" w:hRule="atLeast"/>
        </w:trPr>
        <w:tc>
          <w:tcPr>
            <w:tcW w:w="1133" w:type="dxa"/>
            <w:vMerge w:val="continue"/>
            <w:tcBorders>
              <w:left w:val="single" w:color="000000" w:sz="4" w:space="0"/>
              <w:right w:val="single" w:color="000000" w:sz="4" w:space="0"/>
            </w:tcBorders>
            <w:vAlign w:val="center"/>
          </w:tcPr>
          <w:p w14:paraId="1966B9A7">
            <w:pPr>
              <w:widowControl/>
              <w:spacing w:line="360" w:lineRule="exact"/>
              <w:jc w:val="center"/>
              <w:rPr>
                <w:rFonts w:ascii="方正仿宋_GBK" w:hAnsi="方正仿宋_GBK" w:eastAsia="方正仿宋_GBK" w:cs="方正仿宋_GBK"/>
                <w:color w:val="000000"/>
                <w:spacing w:val="-20"/>
                <w:sz w:val="24"/>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5524C8F3">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2、基础牢靠，结构稳定，强度满足要求</w:t>
            </w:r>
          </w:p>
        </w:tc>
        <w:tc>
          <w:tcPr>
            <w:tcW w:w="1541" w:type="dxa"/>
            <w:tcBorders>
              <w:top w:val="single" w:color="000000" w:sz="4" w:space="0"/>
              <w:left w:val="single" w:color="000000" w:sz="4" w:space="0"/>
              <w:bottom w:val="single" w:color="000000" w:sz="4" w:space="0"/>
              <w:right w:val="single" w:color="000000" w:sz="4" w:space="0"/>
            </w:tcBorders>
            <w:vAlign w:val="center"/>
          </w:tcPr>
          <w:p w14:paraId="015B01F0">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□是     □否</w:t>
            </w:r>
          </w:p>
        </w:tc>
      </w:tr>
      <w:tr w14:paraId="2FB5A9D3">
        <w:tblPrEx>
          <w:tblCellMar>
            <w:top w:w="15" w:type="dxa"/>
            <w:left w:w="15" w:type="dxa"/>
            <w:bottom w:w="15" w:type="dxa"/>
            <w:right w:w="15" w:type="dxa"/>
          </w:tblCellMar>
        </w:tblPrEx>
        <w:trPr>
          <w:trHeight w:val="340" w:hRule="atLeast"/>
        </w:trPr>
        <w:tc>
          <w:tcPr>
            <w:tcW w:w="1133" w:type="dxa"/>
            <w:vMerge w:val="continue"/>
            <w:tcBorders>
              <w:left w:val="single" w:color="000000" w:sz="4" w:space="0"/>
              <w:right w:val="single" w:color="000000" w:sz="4" w:space="0"/>
            </w:tcBorders>
            <w:vAlign w:val="center"/>
          </w:tcPr>
          <w:p w14:paraId="6E7EE247">
            <w:pPr>
              <w:widowControl/>
              <w:spacing w:line="360" w:lineRule="exact"/>
              <w:jc w:val="center"/>
              <w:rPr>
                <w:rFonts w:ascii="方正仿宋_GBK" w:hAnsi="方正仿宋_GBK" w:eastAsia="方正仿宋_GBK" w:cs="方正仿宋_GBK"/>
                <w:color w:val="000000"/>
                <w:spacing w:val="-20"/>
                <w:sz w:val="24"/>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1822987A">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3、抗震构造措施齐全、符合规定</w:t>
            </w:r>
          </w:p>
        </w:tc>
        <w:tc>
          <w:tcPr>
            <w:tcW w:w="1541" w:type="dxa"/>
            <w:tcBorders>
              <w:top w:val="single" w:color="000000" w:sz="4" w:space="0"/>
              <w:left w:val="single" w:color="000000" w:sz="4" w:space="0"/>
              <w:bottom w:val="single" w:color="000000" w:sz="4" w:space="0"/>
              <w:right w:val="single" w:color="000000" w:sz="4" w:space="0"/>
            </w:tcBorders>
            <w:vAlign w:val="center"/>
          </w:tcPr>
          <w:p w14:paraId="3A56303B">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□是     □否</w:t>
            </w:r>
          </w:p>
        </w:tc>
      </w:tr>
      <w:tr w14:paraId="1B8BD1A2">
        <w:tblPrEx>
          <w:tblCellMar>
            <w:top w:w="15" w:type="dxa"/>
            <w:left w:w="15" w:type="dxa"/>
            <w:bottom w:w="15" w:type="dxa"/>
            <w:right w:w="15" w:type="dxa"/>
          </w:tblCellMar>
        </w:tblPrEx>
        <w:trPr>
          <w:trHeight w:val="340" w:hRule="atLeast"/>
        </w:trPr>
        <w:tc>
          <w:tcPr>
            <w:tcW w:w="1133" w:type="dxa"/>
            <w:vMerge w:val="continue"/>
            <w:tcBorders>
              <w:left w:val="single" w:color="000000" w:sz="4" w:space="0"/>
              <w:right w:val="single" w:color="000000" w:sz="4" w:space="0"/>
            </w:tcBorders>
            <w:vAlign w:val="center"/>
          </w:tcPr>
          <w:p w14:paraId="3A630D3C">
            <w:pPr>
              <w:widowControl/>
              <w:spacing w:line="360" w:lineRule="exact"/>
              <w:jc w:val="center"/>
              <w:rPr>
                <w:rFonts w:ascii="方正仿宋_GBK" w:hAnsi="方正仿宋_GBK" w:eastAsia="方正仿宋_GBK" w:cs="方正仿宋_GBK"/>
                <w:color w:val="000000"/>
                <w:spacing w:val="-20"/>
                <w:sz w:val="24"/>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27DA62F4">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4、围护结构和非结构构件与主体结构连接牢固</w:t>
            </w:r>
          </w:p>
        </w:tc>
        <w:tc>
          <w:tcPr>
            <w:tcW w:w="1541" w:type="dxa"/>
            <w:tcBorders>
              <w:top w:val="single" w:color="000000" w:sz="4" w:space="0"/>
              <w:left w:val="single" w:color="000000" w:sz="4" w:space="0"/>
              <w:bottom w:val="single" w:color="000000" w:sz="4" w:space="0"/>
              <w:right w:val="single" w:color="000000" w:sz="4" w:space="0"/>
            </w:tcBorders>
            <w:vAlign w:val="center"/>
          </w:tcPr>
          <w:p w14:paraId="33323812">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□是     □否</w:t>
            </w:r>
          </w:p>
        </w:tc>
      </w:tr>
      <w:tr w14:paraId="1E7A0B36">
        <w:tblPrEx>
          <w:tblCellMar>
            <w:top w:w="15" w:type="dxa"/>
            <w:left w:w="15" w:type="dxa"/>
            <w:bottom w:w="15" w:type="dxa"/>
            <w:right w:w="15" w:type="dxa"/>
          </w:tblCellMar>
        </w:tblPrEx>
        <w:trPr>
          <w:trHeight w:val="340" w:hRule="atLeast"/>
        </w:trPr>
        <w:tc>
          <w:tcPr>
            <w:tcW w:w="1133" w:type="dxa"/>
            <w:vMerge w:val="continue"/>
            <w:tcBorders>
              <w:left w:val="single" w:color="000000" w:sz="4" w:space="0"/>
              <w:right w:val="single" w:color="000000" w:sz="4" w:space="0"/>
            </w:tcBorders>
            <w:vAlign w:val="center"/>
          </w:tcPr>
          <w:p w14:paraId="6F48C7CE">
            <w:pPr>
              <w:widowControl/>
              <w:spacing w:line="360" w:lineRule="exact"/>
              <w:jc w:val="center"/>
              <w:rPr>
                <w:rFonts w:ascii="方正仿宋_GBK" w:hAnsi="方正仿宋_GBK" w:eastAsia="方正仿宋_GBK" w:cs="方正仿宋_GBK"/>
                <w:color w:val="000000"/>
                <w:spacing w:val="-20"/>
                <w:sz w:val="24"/>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7C987948">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5、建筑材料质量合格</w:t>
            </w:r>
          </w:p>
        </w:tc>
        <w:tc>
          <w:tcPr>
            <w:tcW w:w="1541" w:type="dxa"/>
            <w:tcBorders>
              <w:top w:val="single" w:color="000000" w:sz="4" w:space="0"/>
              <w:left w:val="single" w:color="000000" w:sz="4" w:space="0"/>
              <w:bottom w:val="single" w:color="000000" w:sz="4" w:space="0"/>
              <w:right w:val="single" w:color="000000" w:sz="4" w:space="0"/>
            </w:tcBorders>
            <w:vAlign w:val="center"/>
          </w:tcPr>
          <w:p w14:paraId="5276AA75">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□是     □否</w:t>
            </w:r>
          </w:p>
        </w:tc>
      </w:tr>
      <w:tr w14:paraId="3F63F2E2">
        <w:tblPrEx>
          <w:tblCellMar>
            <w:top w:w="15" w:type="dxa"/>
            <w:left w:w="15" w:type="dxa"/>
            <w:bottom w:w="15" w:type="dxa"/>
            <w:right w:w="15" w:type="dxa"/>
          </w:tblCellMar>
        </w:tblPrEx>
        <w:trPr>
          <w:trHeight w:val="340" w:hRule="atLeast"/>
        </w:trPr>
        <w:tc>
          <w:tcPr>
            <w:tcW w:w="1133" w:type="dxa"/>
            <w:vMerge w:val="continue"/>
            <w:tcBorders>
              <w:left w:val="single" w:color="000000" w:sz="4" w:space="0"/>
              <w:right w:val="single" w:color="000000" w:sz="4" w:space="0"/>
            </w:tcBorders>
            <w:vAlign w:val="center"/>
          </w:tcPr>
          <w:p w14:paraId="53E5EAF0">
            <w:pPr>
              <w:widowControl/>
              <w:spacing w:line="360" w:lineRule="exact"/>
              <w:jc w:val="center"/>
              <w:rPr>
                <w:rFonts w:ascii="方正仿宋_GBK" w:hAnsi="方正仿宋_GBK" w:eastAsia="方正仿宋_GBK" w:cs="方正仿宋_GBK"/>
                <w:color w:val="000000"/>
                <w:spacing w:val="-20"/>
                <w:sz w:val="24"/>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7330968F">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6、具备卫生厕所，做到人畜分离</w:t>
            </w:r>
          </w:p>
        </w:tc>
        <w:tc>
          <w:tcPr>
            <w:tcW w:w="1541" w:type="dxa"/>
            <w:tcBorders>
              <w:top w:val="single" w:color="000000" w:sz="4" w:space="0"/>
              <w:left w:val="single" w:color="000000" w:sz="4" w:space="0"/>
              <w:bottom w:val="single" w:color="000000" w:sz="4" w:space="0"/>
              <w:right w:val="single" w:color="000000" w:sz="4" w:space="0"/>
            </w:tcBorders>
            <w:vAlign w:val="center"/>
          </w:tcPr>
          <w:p w14:paraId="58092421">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□是     □否</w:t>
            </w:r>
          </w:p>
        </w:tc>
      </w:tr>
      <w:tr w14:paraId="6DBDE6FA">
        <w:tblPrEx>
          <w:tblCellMar>
            <w:top w:w="15" w:type="dxa"/>
            <w:left w:w="15" w:type="dxa"/>
            <w:bottom w:w="15" w:type="dxa"/>
            <w:right w:w="15" w:type="dxa"/>
          </w:tblCellMar>
        </w:tblPrEx>
        <w:trPr>
          <w:trHeight w:val="340" w:hRule="atLeast"/>
        </w:trPr>
        <w:tc>
          <w:tcPr>
            <w:tcW w:w="1133" w:type="dxa"/>
            <w:vMerge w:val="continue"/>
            <w:tcBorders>
              <w:left w:val="single" w:color="000000" w:sz="4" w:space="0"/>
              <w:right w:val="single" w:color="000000" w:sz="4" w:space="0"/>
            </w:tcBorders>
            <w:vAlign w:val="center"/>
          </w:tcPr>
          <w:p w14:paraId="32510DD7">
            <w:pPr>
              <w:widowControl/>
              <w:spacing w:line="360" w:lineRule="exact"/>
              <w:jc w:val="center"/>
              <w:rPr>
                <w:rFonts w:ascii="方正仿宋_GBK" w:hAnsi="方正仿宋_GBK" w:eastAsia="方正仿宋_GBK" w:cs="方正仿宋_GBK"/>
                <w:color w:val="000000"/>
                <w:spacing w:val="-20"/>
                <w:sz w:val="24"/>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2BA97B82">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7、建筑面积</w:t>
            </w:r>
            <w:r>
              <w:rPr>
                <w:rFonts w:hint="eastAsia" w:ascii="方正仿宋_GBK" w:hAnsi="方正仿宋_GBK" w:eastAsia="方正仿宋_GBK" w:cs="方正仿宋_GBK"/>
                <w:color w:val="000000"/>
                <w:spacing w:val="-20"/>
                <w:kern w:val="0"/>
                <w:sz w:val="24"/>
                <w:u w:val="single"/>
              </w:rPr>
              <w:t xml:space="preserve">        </w:t>
            </w:r>
            <w:r>
              <w:rPr>
                <w:rFonts w:hint="eastAsia" w:ascii="宋体" w:hAnsi="宋体" w:cs="宋体"/>
                <w:color w:val="000000"/>
                <w:spacing w:val="-20"/>
                <w:kern w:val="0"/>
                <w:sz w:val="24"/>
              </w:rPr>
              <w:t>㎡</w:t>
            </w:r>
            <w:r>
              <w:rPr>
                <w:rFonts w:hint="eastAsia" w:ascii="方正仿宋_GBK" w:hAnsi="方正仿宋_GBK" w:eastAsia="方正仿宋_GBK" w:cs="方正仿宋_GBK"/>
                <w:color w:val="000000"/>
                <w:spacing w:val="-20"/>
                <w:kern w:val="0"/>
                <w:sz w:val="24"/>
              </w:rPr>
              <w:t>，是否满足政策要求</w:t>
            </w:r>
          </w:p>
        </w:tc>
        <w:tc>
          <w:tcPr>
            <w:tcW w:w="1541" w:type="dxa"/>
            <w:tcBorders>
              <w:top w:val="single" w:color="000000" w:sz="4" w:space="0"/>
              <w:left w:val="single" w:color="000000" w:sz="4" w:space="0"/>
              <w:bottom w:val="single" w:color="000000" w:sz="4" w:space="0"/>
              <w:right w:val="single" w:color="000000" w:sz="4" w:space="0"/>
            </w:tcBorders>
            <w:vAlign w:val="center"/>
          </w:tcPr>
          <w:p w14:paraId="59869B2F">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□是     □否</w:t>
            </w:r>
          </w:p>
        </w:tc>
      </w:tr>
      <w:tr w14:paraId="3299AD2B">
        <w:tblPrEx>
          <w:tblCellMar>
            <w:top w:w="15" w:type="dxa"/>
            <w:left w:w="15" w:type="dxa"/>
            <w:bottom w:w="15" w:type="dxa"/>
            <w:right w:w="15" w:type="dxa"/>
          </w:tblCellMar>
        </w:tblPrEx>
        <w:trPr>
          <w:trHeight w:val="340" w:hRule="atLeast"/>
        </w:trPr>
        <w:tc>
          <w:tcPr>
            <w:tcW w:w="1133" w:type="dxa"/>
            <w:vMerge w:val="continue"/>
            <w:tcBorders>
              <w:left w:val="single" w:color="000000" w:sz="4" w:space="0"/>
              <w:right w:val="single" w:color="000000" w:sz="4" w:space="0"/>
            </w:tcBorders>
            <w:vAlign w:val="center"/>
          </w:tcPr>
          <w:p w14:paraId="46D98F4F">
            <w:pPr>
              <w:widowControl/>
              <w:spacing w:line="360" w:lineRule="exact"/>
              <w:jc w:val="center"/>
              <w:rPr>
                <w:rFonts w:ascii="方正仿宋_GBK" w:hAnsi="方正仿宋_GBK" w:eastAsia="方正仿宋_GBK" w:cs="方正仿宋_GBK"/>
                <w:color w:val="000000"/>
                <w:spacing w:val="-20"/>
                <w:sz w:val="24"/>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4BC80E27">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8、房屋达到住房安全要求</w:t>
            </w:r>
          </w:p>
        </w:tc>
        <w:tc>
          <w:tcPr>
            <w:tcW w:w="1541" w:type="dxa"/>
            <w:tcBorders>
              <w:top w:val="single" w:color="000000" w:sz="4" w:space="0"/>
              <w:left w:val="single" w:color="000000" w:sz="4" w:space="0"/>
              <w:bottom w:val="single" w:color="000000" w:sz="4" w:space="0"/>
              <w:right w:val="single" w:color="000000" w:sz="4" w:space="0"/>
            </w:tcBorders>
            <w:vAlign w:val="center"/>
          </w:tcPr>
          <w:p w14:paraId="580ECF3B">
            <w:pPr>
              <w:widowControl/>
              <w:spacing w:line="360" w:lineRule="exact"/>
              <w:jc w:val="left"/>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□是     □否</w:t>
            </w:r>
          </w:p>
        </w:tc>
      </w:tr>
      <w:tr w14:paraId="3D43632E">
        <w:tblPrEx>
          <w:tblCellMar>
            <w:top w:w="15" w:type="dxa"/>
            <w:left w:w="15" w:type="dxa"/>
            <w:bottom w:w="15" w:type="dxa"/>
            <w:right w:w="15" w:type="dxa"/>
          </w:tblCellMar>
        </w:tblPrEx>
        <w:trPr>
          <w:trHeight w:val="340" w:hRule="atLeast"/>
        </w:trPr>
        <w:tc>
          <w:tcPr>
            <w:tcW w:w="1133" w:type="dxa"/>
            <w:vMerge w:val="continue"/>
            <w:tcBorders>
              <w:left w:val="single" w:color="000000" w:sz="4" w:space="0"/>
              <w:right w:val="single" w:color="000000" w:sz="4" w:space="0"/>
            </w:tcBorders>
            <w:vAlign w:val="center"/>
          </w:tcPr>
          <w:p w14:paraId="6D30F187">
            <w:pPr>
              <w:widowControl/>
              <w:spacing w:line="360" w:lineRule="exact"/>
              <w:jc w:val="center"/>
              <w:rPr>
                <w:rFonts w:ascii="方正仿宋_GBK" w:hAnsi="方正仿宋_GBK" w:eastAsia="方正仿宋_GBK" w:cs="方正仿宋_GBK"/>
                <w:color w:val="000000"/>
                <w:spacing w:val="-20"/>
                <w:sz w:val="24"/>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0B8F61A3">
            <w:pPr>
              <w:widowControl/>
              <w:spacing w:line="360" w:lineRule="exact"/>
              <w:jc w:val="left"/>
              <w:textAlignment w:val="center"/>
              <w:rPr>
                <w:rFonts w:ascii="方正仿宋_GBK" w:hAnsi="方正仿宋_GBK" w:eastAsia="方正仿宋_GBK" w:cs="方正仿宋_GBK"/>
                <w:color w:val="000000"/>
                <w:spacing w:val="-20"/>
                <w:kern w:val="0"/>
                <w:sz w:val="24"/>
              </w:rPr>
            </w:pPr>
            <w:r>
              <w:rPr>
                <w:rFonts w:hint="eastAsia" w:ascii="方正仿宋_GBK" w:hAnsi="方正仿宋_GBK" w:eastAsia="方正仿宋_GBK" w:cs="方正仿宋_GBK"/>
                <w:color w:val="000000"/>
                <w:spacing w:val="-20"/>
                <w:kern w:val="0"/>
                <w:sz w:val="24"/>
              </w:rPr>
              <w:t>9、是否存在违法建设、违法违规审批</w:t>
            </w:r>
          </w:p>
        </w:tc>
        <w:tc>
          <w:tcPr>
            <w:tcW w:w="1541" w:type="dxa"/>
            <w:tcBorders>
              <w:top w:val="single" w:color="000000" w:sz="4" w:space="0"/>
              <w:left w:val="single" w:color="000000" w:sz="4" w:space="0"/>
              <w:bottom w:val="single" w:color="000000" w:sz="4" w:space="0"/>
              <w:right w:val="single" w:color="000000" w:sz="4" w:space="0"/>
            </w:tcBorders>
            <w:vAlign w:val="center"/>
          </w:tcPr>
          <w:p w14:paraId="0688441D">
            <w:pPr>
              <w:widowControl/>
              <w:spacing w:line="360" w:lineRule="exact"/>
              <w:jc w:val="left"/>
              <w:textAlignment w:val="center"/>
              <w:rPr>
                <w:rFonts w:ascii="方正仿宋_GBK" w:hAnsi="方正仿宋_GBK" w:eastAsia="方正仿宋_GBK" w:cs="方正仿宋_GBK"/>
                <w:color w:val="000000"/>
                <w:spacing w:val="-20"/>
                <w:kern w:val="0"/>
                <w:sz w:val="24"/>
              </w:rPr>
            </w:pPr>
            <w:r>
              <w:rPr>
                <w:rFonts w:hint="eastAsia" w:ascii="方正仿宋_GBK" w:hAnsi="方正仿宋_GBK" w:eastAsia="方正仿宋_GBK" w:cs="方正仿宋_GBK"/>
                <w:color w:val="000000"/>
                <w:spacing w:val="-20"/>
                <w:kern w:val="0"/>
                <w:sz w:val="24"/>
              </w:rPr>
              <w:t>□是     □否</w:t>
            </w:r>
          </w:p>
        </w:tc>
      </w:tr>
      <w:tr w14:paraId="444FD13D">
        <w:tblPrEx>
          <w:tblCellMar>
            <w:top w:w="15" w:type="dxa"/>
            <w:left w:w="15" w:type="dxa"/>
            <w:bottom w:w="15" w:type="dxa"/>
            <w:right w:w="15" w:type="dxa"/>
          </w:tblCellMar>
        </w:tblPrEx>
        <w:trPr>
          <w:trHeight w:val="340" w:hRule="atLeast"/>
        </w:trPr>
        <w:tc>
          <w:tcPr>
            <w:tcW w:w="1133" w:type="dxa"/>
            <w:vMerge w:val="continue"/>
            <w:tcBorders>
              <w:left w:val="single" w:color="000000" w:sz="4" w:space="0"/>
              <w:bottom w:val="single" w:color="000000" w:sz="4" w:space="0"/>
              <w:right w:val="single" w:color="000000" w:sz="4" w:space="0"/>
            </w:tcBorders>
            <w:vAlign w:val="center"/>
          </w:tcPr>
          <w:p w14:paraId="7926C94D">
            <w:pPr>
              <w:widowControl/>
              <w:spacing w:line="360" w:lineRule="exact"/>
              <w:jc w:val="center"/>
              <w:rPr>
                <w:rFonts w:ascii="方正仿宋_GBK" w:hAnsi="方正仿宋_GBK" w:eastAsia="方正仿宋_GBK" w:cs="方正仿宋_GBK"/>
                <w:color w:val="000000"/>
                <w:spacing w:val="-20"/>
                <w:sz w:val="24"/>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2A7E6865">
            <w:pPr>
              <w:widowControl/>
              <w:spacing w:line="360" w:lineRule="exact"/>
              <w:jc w:val="left"/>
              <w:textAlignment w:val="center"/>
              <w:rPr>
                <w:rFonts w:ascii="方正仿宋_GBK" w:hAnsi="方正仿宋_GBK" w:eastAsia="方正仿宋_GBK" w:cs="方正仿宋_GBK"/>
                <w:color w:val="000000"/>
                <w:spacing w:val="-20"/>
                <w:kern w:val="0"/>
                <w:sz w:val="24"/>
              </w:rPr>
            </w:pPr>
            <w:r>
              <w:rPr>
                <w:rFonts w:hint="eastAsia" w:ascii="方正仿宋_GBK" w:hAnsi="方正仿宋_GBK" w:eastAsia="方正仿宋_GBK" w:cs="方正仿宋_GBK"/>
                <w:color w:val="000000"/>
                <w:spacing w:val="-20"/>
                <w:kern w:val="0"/>
                <w:sz w:val="24"/>
              </w:rPr>
              <w:t>10、是否拆除旧房（无房户不需勾选）</w:t>
            </w:r>
          </w:p>
        </w:tc>
        <w:tc>
          <w:tcPr>
            <w:tcW w:w="1541" w:type="dxa"/>
            <w:tcBorders>
              <w:top w:val="single" w:color="000000" w:sz="4" w:space="0"/>
              <w:left w:val="single" w:color="000000" w:sz="4" w:space="0"/>
              <w:bottom w:val="single" w:color="000000" w:sz="4" w:space="0"/>
              <w:right w:val="single" w:color="000000" w:sz="4" w:space="0"/>
            </w:tcBorders>
            <w:vAlign w:val="center"/>
          </w:tcPr>
          <w:p w14:paraId="089CF033">
            <w:pPr>
              <w:widowControl/>
              <w:spacing w:line="360" w:lineRule="exact"/>
              <w:jc w:val="left"/>
              <w:textAlignment w:val="center"/>
              <w:rPr>
                <w:rFonts w:ascii="方正仿宋_GBK" w:hAnsi="方正仿宋_GBK" w:eastAsia="方正仿宋_GBK" w:cs="方正仿宋_GBK"/>
                <w:color w:val="000000"/>
                <w:spacing w:val="-20"/>
                <w:kern w:val="0"/>
                <w:sz w:val="24"/>
              </w:rPr>
            </w:pPr>
            <w:r>
              <w:rPr>
                <w:rFonts w:hint="eastAsia" w:ascii="方正仿宋_GBK" w:hAnsi="方正仿宋_GBK" w:eastAsia="方正仿宋_GBK" w:cs="方正仿宋_GBK"/>
                <w:color w:val="000000"/>
                <w:spacing w:val="-20"/>
                <w:kern w:val="0"/>
                <w:sz w:val="24"/>
              </w:rPr>
              <w:t>□是     □否</w:t>
            </w:r>
          </w:p>
        </w:tc>
      </w:tr>
      <w:tr w14:paraId="461864B9">
        <w:tblPrEx>
          <w:tblCellMar>
            <w:top w:w="15" w:type="dxa"/>
            <w:left w:w="15" w:type="dxa"/>
            <w:bottom w:w="15" w:type="dxa"/>
            <w:right w:w="15" w:type="dxa"/>
          </w:tblCellMar>
        </w:tblPrEx>
        <w:trPr>
          <w:trHeight w:val="393" w:hRule="atLeast"/>
        </w:trPr>
        <w:tc>
          <w:tcPr>
            <w:tcW w:w="1133" w:type="dxa"/>
            <w:vMerge w:val="restart"/>
            <w:tcBorders>
              <w:top w:val="single" w:color="000000" w:sz="4" w:space="0"/>
              <w:left w:val="single" w:color="000000" w:sz="4" w:space="0"/>
              <w:right w:val="single" w:color="auto" w:sz="4" w:space="0"/>
            </w:tcBorders>
            <w:vAlign w:val="center"/>
          </w:tcPr>
          <w:p w14:paraId="471B51F9">
            <w:pPr>
              <w:widowControl/>
              <w:spacing w:line="360" w:lineRule="exact"/>
              <w:jc w:val="center"/>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户主意见</w:t>
            </w:r>
          </w:p>
        </w:tc>
        <w:tc>
          <w:tcPr>
            <w:tcW w:w="3042" w:type="dxa"/>
            <w:gridSpan w:val="2"/>
            <w:tcBorders>
              <w:top w:val="single" w:color="auto" w:sz="4" w:space="0"/>
              <w:left w:val="single" w:color="auto" w:sz="4" w:space="0"/>
              <w:bottom w:val="single" w:color="auto" w:sz="4" w:space="0"/>
              <w:right w:val="single" w:color="auto" w:sz="4" w:space="0"/>
            </w:tcBorders>
            <w:vAlign w:val="center"/>
          </w:tcPr>
          <w:p w14:paraId="29D96FEF">
            <w:pPr>
              <w:widowControl/>
              <w:spacing w:line="360" w:lineRule="exact"/>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sz w:val="24"/>
              </w:rPr>
              <w:t>修缮加固C级或D级危房</w:t>
            </w:r>
          </w:p>
        </w:tc>
        <w:tc>
          <w:tcPr>
            <w:tcW w:w="1258" w:type="dxa"/>
            <w:gridSpan w:val="2"/>
            <w:tcBorders>
              <w:top w:val="single" w:color="auto" w:sz="4" w:space="0"/>
              <w:left w:val="single" w:color="auto" w:sz="4" w:space="0"/>
              <w:bottom w:val="single" w:color="auto" w:sz="4" w:space="0"/>
              <w:right w:val="single" w:color="auto" w:sz="4" w:space="0"/>
            </w:tcBorders>
            <w:vAlign w:val="center"/>
          </w:tcPr>
          <w:p w14:paraId="286F09F5">
            <w:pPr>
              <w:widowControl/>
              <w:spacing w:line="360" w:lineRule="exact"/>
              <w:jc w:val="center"/>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□是  □否</w:t>
            </w:r>
          </w:p>
        </w:tc>
        <w:tc>
          <w:tcPr>
            <w:tcW w:w="2847" w:type="dxa"/>
            <w:gridSpan w:val="2"/>
            <w:vMerge w:val="restart"/>
            <w:tcBorders>
              <w:left w:val="single" w:color="auto" w:sz="4" w:space="0"/>
              <w:right w:val="single" w:color="000000" w:sz="4" w:space="0"/>
            </w:tcBorders>
            <w:vAlign w:val="center"/>
          </w:tcPr>
          <w:p w14:paraId="0219F7B9">
            <w:pPr>
              <w:widowControl/>
              <w:spacing w:line="360" w:lineRule="exact"/>
              <w:jc w:val="left"/>
              <w:textAlignment w:val="center"/>
              <w:rPr>
                <w:rFonts w:ascii="方正仿宋_GBK" w:hAnsi="方正仿宋_GBK" w:eastAsia="方正仿宋_GBK" w:cs="方正仿宋_GBK"/>
                <w:color w:val="000000"/>
                <w:spacing w:val="-20"/>
                <w:kern w:val="0"/>
                <w:sz w:val="24"/>
              </w:rPr>
            </w:pPr>
            <w:r>
              <w:rPr>
                <w:rFonts w:hint="eastAsia" w:ascii="方正仿宋_GBK" w:hAnsi="方正仿宋_GBK" w:eastAsia="方正仿宋_GBK" w:cs="方正仿宋_GBK"/>
                <w:color w:val="000000"/>
                <w:spacing w:val="-20"/>
                <w:kern w:val="0"/>
                <w:sz w:val="24"/>
              </w:rPr>
              <w:t>户主（签字、捺印）：</w:t>
            </w:r>
          </w:p>
          <w:p w14:paraId="640D2ECF">
            <w:pPr>
              <w:widowControl/>
              <w:spacing w:line="360" w:lineRule="exact"/>
              <w:ind w:firstLine="720"/>
              <w:jc w:val="left"/>
              <w:textAlignment w:val="center"/>
              <w:rPr>
                <w:rFonts w:ascii="方正仿宋_GBK" w:hAnsi="方正仿宋_GBK" w:eastAsia="方正仿宋_GBK" w:cs="方正仿宋_GBK"/>
                <w:color w:val="000000"/>
                <w:spacing w:val="-20"/>
                <w:kern w:val="0"/>
                <w:sz w:val="24"/>
              </w:rPr>
            </w:pPr>
          </w:p>
          <w:p w14:paraId="300F62A7">
            <w:pPr>
              <w:widowControl/>
              <w:spacing w:line="360" w:lineRule="exact"/>
              <w:ind w:firstLine="720"/>
              <w:jc w:val="left"/>
              <w:textAlignment w:val="center"/>
              <w:rPr>
                <w:rFonts w:ascii="方正仿宋_GBK" w:hAnsi="方正仿宋_GBK" w:eastAsia="方正仿宋_GBK" w:cs="方正仿宋_GBK"/>
                <w:color w:val="000000"/>
                <w:spacing w:val="-20"/>
                <w:kern w:val="0"/>
                <w:sz w:val="24"/>
              </w:rPr>
            </w:pPr>
            <w:r>
              <w:rPr>
                <w:rFonts w:hint="eastAsia" w:ascii="方正仿宋_GBK" w:hAnsi="方正仿宋_GBK" w:eastAsia="方正仿宋_GBK" w:cs="方正仿宋_GBK"/>
                <w:color w:val="000000"/>
                <w:spacing w:val="-20"/>
                <w:kern w:val="0"/>
                <w:sz w:val="24"/>
              </w:rPr>
              <w:t>年    月    日</w:t>
            </w:r>
          </w:p>
        </w:tc>
      </w:tr>
      <w:tr w14:paraId="43A9B821">
        <w:tblPrEx>
          <w:tblCellMar>
            <w:top w:w="15" w:type="dxa"/>
            <w:left w:w="15" w:type="dxa"/>
            <w:bottom w:w="15" w:type="dxa"/>
            <w:right w:w="15" w:type="dxa"/>
          </w:tblCellMar>
        </w:tblPrEx>
        <w:trPr>
          <w:trHeight w:val="393" w:hRule="atLeast"/>
        </w:trPr>
        <w:tc>
          <w:tcPr>
            <w:tcW w:w="1133" w:type="dxa"/>
            <w:vMerge w:val="continue"/>
            <w:tcBorders>
              <w:left w:val="single" w:color="000000" w:sz="4" w:space="0"/>
              <w:right w:val="single" w:color="auto" w:sz="4" w:space="0"/>
            </w:tcBorders>
            <w:vAlign w:val="center"/>
          </w:tcPr>
          <w:p w14:paraId="7423D927">
            <w:pPr>
              <w:widowControl/>
              <w:spacing w:line="360" w:lineRule="exact"/>
              <w:jc w:val="center"/>
              <w:rPr>
                <w:rFonts w:ascii="方正仿宋_GBK" w:hAnsi="方正仿宋_GBK" w:eastAsia="方正仿宋_GBK" w:cs="方正仿宋_GBK"/>
                <w:color w:val="000000"/>
                <w:spacing w:val="-20"/>
                <w:sz w:val="24"/>
              </w:rPr>
            </w:pPr>
          </w:p>
        </w:tc>
        <w:tc>
          <w:tcPr>
            <w:tcW w:w="3042" w:type="dxa"/>
            <w:gridSpan w:val="2"/>
            <w:tcBorders>
              <w:top w:val="single" w:color="auto" w:sz="4" w:space="0"/>
              <w:left w:val="single" w:color="auto" w:sz="4" w:space="0"/>
              <w:bottom w:val="single" w:color="auto" w:sz="4" w:space="0"/>
              <w:right w:val="single" w:color="auto" w:sz="4" w:space="0"/>
            </w:tcBorders>
            <w:vAlign w:val="center"/>
          </w:tcPr>
          <w:p w14:paraId="2990AC70">
            <w:pPr>
              <w:widowControl/>
              <w:spacing w:line="360" w:lineRule="exact"/>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sz w:val="24"/>
              </w:rPr>
              <w:t>对D级危房拆除重建</w:t>
            </w:r>
          </w:p>
        </w:tc>
        <w:tc>
          <w:tcPr>
            <w:tcW w:w="1258" w:type="dxa"/>
            <w:gridSpan w:val="2"/>
            <w:tcBorders>
              <w:top w:val="single" w:color="auto" w:sz="4" w:space="0"/>
              <w:left w:val="single" w:color="auto" w:sz="4" w:space="0"/>
              <w:bottom w:val="single" w:color="auto" w:sz="4" w:space="0"/>
              <w:right w:val="single" w:color="auto" w:sz="4" w:space="0"/>
            </w:tcBorders>
            <w:vAlign w:val="center"/>
          </w:tcPr>
          <w:p w14:paraId="0372AF79">
            <w:pPr>
              <w:widowControl/>
              <w:spacing w:line="360" w:lineRule="exact"/>
              <w:jc w:val="center"/>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□是  □否</w:t>
            </w:r>
          </w:p>
        </w:tc>
        <w:tc>
          <w:tcPr>
            <w:tcW w:w="2847" w:type="dxa"/>
            <w:gridSpan w:val="2"/>
            <w:vMerge w:val="continue"/>
            <w:tcBorders>
              <w:left w:val="single" w:color="auto" w:sz="4" w:space="0"/>
              <w:right w:val="single" w:color="000000" w:sz="4" w:space="0"/>
            </w:tcBorders>
            <w:vAlign w:val="center"/>
          </w:tcPr>
          <w:p w14:paraId="4BA8C204">
            <w:pPr>
              <w:widowControl/>
              <w:spacing w:line="360" w:lineRule="exact"/>
              <w:jc w:val="center"/>
              <w:textAlignment w:val="center"/>
              <w:rPr>
                <w:rFonts w:ascii="方正仿宋_GBK" w:hAnsi="方正仿宋_GBK" w:eastAsia="方正仿宋_GBK" w:cs="方正仿宋_GBK"/>
                <w:color w:val="000000"/>
                <w:spacing w:val="-20"/>
                <w:kern w:val="0"/>
                <w:sz w:val="24"/>
              </w:rPr>
            </w:pPr>
          </w:p>
        </w:tc>
      </w:tr>
      <w:tr w14:paraId="26F2C361">
        <w:tblPrEx>
          <w:tblCellMar>
            <w:top w:w="15" w:type="dxa"/>
            <w:left w:w="15" w:type="dxa"/>
            <w:bottom w:w="15" w:type="dxa"/>
            <w:right w:w="15" w:type="dxa"/>
          </w:tblCellMar>
        </w:tblPrEx>
        <w:trPr>
          <w:trHeight w:val="393" w:hRule="atLeast"/>
        </w:trPr>
        <w:tc>
          <w:tcPr>
            <w:tcW w:w="1133" w:type="dxa"/>
            <w:vMerge w:val="continue"/>
            <w:tcBorders>
              <w:left w:val="single" w:color="000000" w:sz="4" w:space="0"/>
              <w:bottom w:val="single" w:color="000000" w:sz="4" w:space="0"/>
              <w:right w:val="single" w:color="auto" w:sz="4" w:space="0"/>
            </w:tcBorders>
            <w:vAlign w:val="center"/>
          </w:tcPr>
          <w:p w14:paraId="45962C92">
            <w:pPr>
              <w:widowControl/>
              <w:spacing w:line="360" w:lineRule="exact"/>
              <w:jc w:val="center"/>
              <w:rPr>
                <w:rFonts w:ascii="方正仿宋_GBK" w:hAnsi="方正仿宋_GBK" w:eastAsia="方正仿宋_GBK" w:cs="方正仿宋_GBK"/>
                <w:color w:val="000000"/>
                <w:spacing w:val="-20"/>
                <w:sz w:val="24"/>
              </w:rPr>
            </w:pPr>
          </w:p>
        </w:tc>
        <w:tc>
          <w:tcPr>
            <w:tcW w:w="3042" w:type="dxa"/>
            <w:gridSpan w:val="2"/>
            <w:tcBorders>
              <w:top w:val="single" w:color="auto" w:sz="4" w:space="0"/>
              <w:left w:val="single" w:color="auto" w:sz="4" w:space="0"/>
              <w:bottom w:val="single" w:color="auto" w:sz="4" w:space="0"/>
              <w:right w:val="single" w:color="auto" w:sz="4" w:space="0"/>
            </w:tcBorders>
            <w:vAlign w:val="center"/>
          </w:tcPr>
          <w:p w14:paraId="52BEF573">
            <w:pPr>
              <w:widowControl/>
              <w:spacing w:line="360" w:lineRule="exact"/>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sz w:val="24"/>
              </w:rPr>
              <w:t>无房户新建</w:t>
            </w:r>
          </w:p>
        </w:tc>
        <w:tc>
          <w:tcPr>
            <w:tcW w:w="1258" w:type="dxa"/>
            <w:gridSpan w:val="2"/>
            <w:tcBorders>
              <w:top w:val="single" w:color="auto" w:sz="4" w:space="0"/>
              <w:left w:val="single" w:color="auto" w:sz="4" w:space="0"/>
              <w:bottom w:val="single" w:color="auto" w:sz="4" w:space="0"/>
              <w:right w:val="single" w:color="auto" w:sz="4" w:space="0"/>
            </w:tcBorders>
            <w:vAlign w:val="center"/>
          </w:tcPr>
          <w:p w14:paraId="47FE0A6F">
            <w:pPr>
              <w:widowControl/>
              <w:spacing w:line="360" w:lineRule="exact"/>
              <w:jc w:val="center"/>
              <w:textAlignment w:val="center"/>
              <w:rPr>
                <w:rFonts w:ascii="方正仿宋_GBK" w:hAnsi="方正仿宋_GBK" w:eastAsia="方正仿宋_GBK" w:cs="方正仿宋_GBK"/>
                <w:color w:val="000000"/>
                <w:spacing w:val="-20"/>
                <w:kern w:val="0"/>
                <w:sz w:val="24"/>
              </w:rPr>
            </w:pPr>
            <w:r>
              <w:rPr>
                <w:rFonts w:hint="eastAsia" w:ascii="方正仿宋_GBK" w:hAnsi="方正仿宋_GBK" w:eastAsia="方正仿宋_GBK" w:cs="方正仿宋_GBK"/>
                <w:color w:val="000000"/>
                <w:spacing w:val="-20"/>
                <w:kern w:val="0"/>
                <w:sz w:val="24"/>
              </w:rPr>
              <w:t>□是  □否</w:t>
            </w:r>
          </w:p>
        </w:tc>
        <w:tc>
          <w:tcPr>
            <w:tcW w:w="2847" w:type="dxa"/>
            <w:gridSpan w:val="2"/>
            <w:vMerge w:val="continue"/>
            <w:tcBorders>
              <w:left w:val="single" w:color="auto" w:sz="4" w:space="0"/>
              <w:bottom w:val="single" w:color="000000" w:sz="4" w:space="0"/>
              <w:right w:val="single" w:color="000000" w:sz="4" w:space="0"/>
            </w:tcBorders>
            <w:vAlign w:val="center"/>
          </w:tcPr>
          <w:p w14:paraId="3FC3FA4E">
            <w:pPr>
              <w:widowControl/>
              <w:spacing w:line="360" w:lineRule="exact"/>
              <w:jc w:val="center"/>
              <w:textAlignment w:val="center"/>
              <w:rPr>
                <w:rFonts w:ascii="方正仿宋_GBK" w:hAnsi="方正仿宋_GBK" w:eastAsia="方正仿宋_GBK" w:cs="方正仿宋_GBK"/>
                <w:color w:val="000000"/>
                <w:spacing w:val="-20"/>
                <w:kern w:val="0"/>
                <w:sz w:val="24"/>
              </w:rPr>
            </w:pPr>
          </w:p>
        </w:tc>
      </w:tr>
      <w:tr w14:paraId="1FB70F86">
        <w:tblPrEx>
          <w:tblCellMar>
            <w:top w:w="15" w:type="dxa"/>
            <w:left w:w="15" w:type="dxa"/>
            <w:bottom w:w="15" w:type="dxa"/>
            <w:right w:w="15" w:type="dxa"/>
          </w:tblCellMar>
        </w:tblPrEx>
        <w:trPr>
          <w:trHeight w:val="1590" w:hRule="atLeast"/>
        </w:trPr>
        <w:tc>
          <w:tcPr>
            <w:tcW w:w="1133" w:type="dxa"/>
            <w:tcBorders>
              <w:top w:val="single" w:color="000000" w:sz="4" w:space="0"/>
              <w:left w:val="single" w:color="000000" w:sz="4" w:space="0"/>
              <w:bottom w:val="single" w:color="000000" w:sz="4" w:space="0"/>
              <w:right w:val="single" w:color="000000" w:sz="4" w:space="0"/>
            </w:tcBorders>
            <w:vAlign w:val="center"/>
          </w:tcPr>
          <w:p w14:paraId="67C73153">
            <w:pPr>
              <w:widowControl/>
              <w:spacing w:line="360" w:lineRule="exact"/>
              <w:jc w:val="center"/>
              <w:textAlignment w:val="center"/>
              <w:rPr>
                <w:rFonts w:ascii="方正仿宋_GBK" w:hAnsi="方正仿宋_GBK" w:eastAsia="方正仿宋_GBK" w:cs="方正仿宋_GBK"/>
                <w:color w:val="000000"/>
                <w:spacing w:val="-20"/>
                <w:kern w:val="0"/>
                <w:sz w:val="24"/>
              </w:rPr>
            </w:pPr>
            <w:r>
              <w:rPr>
                <w:rFonts w:hint="eastAsia" w:ascii="方正仿宋_GBK" w:hAnsi="方正仿宋_GBK" w:eastAsia="方正仿宋_GBK" w:cs="方正仿宋_GBK"/>
                <w:color w:val="000000"/>
                <w:spacing w:val="-20"/>
                <w:kern w:val="0"/>
                <w:sz w:val="24"/>
              </w:rPr>
              <w:t>村（社区）</w:t>
            </w:r>
          </w:p>
          <w:p w14:paraId="41B435F8">
            <w:pPr>
              <w:widowControl/>
              <w:spacing w:line="360" w:lineRule="exact"/>
              <w:jc w:val="center"/>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意见</w:t>
            </w:r>
          </w:p>
        </w:tc>
        <w:tc>
          <w:tcPr>
            <w:tcW w:w="7147" w:type="dxa"/>
            <w:gridSpan w:val="6"/>
            <w:tcBorders>
              <w:top w:val="single" w:color="auto" w:sz="4" w:space="0"/>
              <w:left w:val="single" w:color="000000" w:sz="4" w:space="0"/>
              <w:bottom w:val="single" w:color="000000" w:sz="4" w:space="0"/>
              <w:right w:val="single" w:color="000000" w:sz="4" w:space="0"/>
            </w:tcBorders>
          </w:tcPr>
          <w:p w14:paraId="14708AA1">
            <w:pPr>
              <w:widowControl/>
              <w:spacing w:line="360" w:lineRule="exact"/>
              <w:jc w:val="left"/>
              <w:textAlignment w:val="top"/>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验收人员（签字）：</w:t>
            </w:r>
          </w:p>
          <w:p w14:paraId="726DE446">
            <w:pPr>
              <w:widowControl/>
              <w:spacing w:line="360" w:lineRule="exact"/>
              <w:jc w:val="center"/>
              <w:textAlignment w:val="center"/>
              <w:rPr>
                <w:rFonts w:ascii="方正仿宋_GBK" w:hAnsi="方正仿宋_GBK" w:eastAsia="方正仿宋_GBK" w:cs="方正仿宋_GBK"/>
                <w:color w:val="000000"/>
                <w:spacing w:val="-20"/>
                <w:kern w:val="0"/>
                <w:sz w:val="24"/>
              </w:rPr>
            </w:pPr>
          </w:p>
          <w:p w14:paraId="52A9A40E">
            <w:pPr>
              <w:widowControl/>
              <w:spacing w:line="360" w:lineRule="exact"/>
              <w:jc w:val="center"/>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 xml:space="preserve">                              村（居）委会（盖章）</w:t>
            </w:r>
          </w:p>
          <w:p w14:paraId="2D047FCC">
            <w:pPr>
              <w:spacing w:line="360" w:lineRule="exact"/>
              <w:jc w:val="center"/>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 xml:space="preserve">                               年    月    日</w:t>
            </w:r>
          </w:p>
        </w:tc>
      </w:tr>
      <w:tr w14:paraId="6CD959C0">
        <w:tblPrEx>
          <w:tblCellMar>
            <w:top w:w="15" w:type="dxa"/>
            <w:left w:w="15" w:type="dxa"/>
            <w:bottom w:w="15" w:type="dxa"/>
            <w:right w:w="15" w:type="dxa"/>
          </w:tblCellMar>
        </w:tblPrEx>
        <w:trPr>
          <w:trHeight w:val="2899" w:hRule="atLeast"/>
        </w:trPr>
        <w:tc>
          <w:tcPr>
            <w:tcW w:w="1133" w:type="dxa"/>
            <w:tcBorders>
              <w:top w:val="single" w:color="000000" w:sz="4" w:space="0"/>
              <w:left w:val="single" w:color="000000" w:sz="4" w:space="0"/>
              <w:bottom w:val="single" w:color="000000" w:sz="4" w:space="0"/>
              <w:right w:val="single" w:color="000000" w:sz="4" w:space="0"/>
            </w:tcBorders>
            <w:vAlign w:val="center"/>
          </w:tcPr>
          <w:p w14:paraId="5A0A5850">
            <w:pPr>
              <w:widowControl/>
              <w:spacing w:line="360" w:lineRule="exact"/>
              <w:jc w:val="center"/>
              <w:textAlignment w:val="center"/>
              <w:rPr>
                <w:rFonts w:ascii="方正仿宋_GBK" w:hAnsi="方正仿宋_GBK" w:eastAsia="方正仿宋_GBK" w:cs="方正仿宋_GBK"/>
                <w:color w:val="000000"/>
                <w:spacing w:val="-20"/>
                <w:kern w:val="0"/>
                <w:sz w:val="24"/>
              </w:rPr>
            </w:pPr>
            <w:r>
              <w:rPr>
                <w:rFonts w:hint="eastAsia" w:ascii="方正仿宋_GBK" w:hAnsi="方正仿宋_GBK" w:eastAsia="方正仿宋_GBK" w:cs="方正仿宋_GBK"/>
                <w:color w:val="000000"/>
                <w:spacing w:val="-20"/>
                <w:kern w:val="0"/>
                <w:sz w:val="24"/>
              </w:rPr>
              <w:t>镇街验收</w:t>
            </w:r>
          </w:p>
          <w:p w14:paraId="560E58A8">
            <w:pPr>
              <w:widowControl/>
              <w:spacing w:line="360" w:lineRule="exact"/>
              <w:jc w:val="center"/>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意见</w:t>
            </w:r>
          </w:p>
        </w:tc>
        <w:tc>
          <w:tcPr>
            <w:tcW w:w="7147" w:type="dxa"/>
            <w:gridSpan w:val="6"/>
            <w:tcBorders>
              <w:top w:val="single" w:color="000000" w:sz="4" w:space="0"/>
              <w:left w:val="single" w:color="000000" w:sz="4" w:space="0"/>
              <w:bottom w:val="single" w:color="000000" w:sz="4" w:space="0"/>
              <w:right w:val="single" w:color="000000" w:sz="4" w:space="0"/>
            </w:tcBorders>
          </w:tcPr>
          <w:p w14:paraId="6E71AC50">
            <w:pPr>
              <w:widowControl/>
              <w:spacing w:line="360" w:lineRule="exact"/>
              <w:jc w:val="left"/>
              <w:textAlignment w:val="top"/>
              <w:rPr>
                <w:rFonts w:ascii="方正仿宋_GBK" w:hAnsi="方正仿宋_GBK" w:eastAsia="方正仿宋_GBK" w:cs="方正仿宋_GBK"/>
                <w:color w:val="000000"/>
                <w:spacing w:val="-20"/>
                <w:kern w:val="0"/>
                <w:sz w:val="24"/>
              </w:rPr>
            </w:pPr>
            <w:r>
              <w:rPr>
                <w:rFonts w:hint="eastAsia" w:ascii="方正仿宋_GBK" w:hAnsi="方正仿宋_GBK" w:eastAsia="方正仿宋_GBK" w:cs="方正仿宋_GBK"/>
                <w:color w:val="000000"/>
                <w:spacing w:val="-20"/>
                <w:kern w:val="0"/>
                <w:sz w:val="24"/>
              </w:rPr>
              <w:t>验收人员（签字）：（需写明验收结果或存在问题，附土地宗地附图或用地平面图）</w:t>
            </w:r>
          </w:p>
          <w:p w14:paraId="3BEC9FAD">
            <w:pPr>
              <w:spacing w:line="360" w:lineRule="exact"/>
              <w:jc w:val="center"/>
              <w:textAlignment w:val="center"/>
              <w:rPr>
                <w:rFonts w:ascii="方正仿宋_GBK" w:hAnsi="方正仿宋_GBK" w:eastAsia="方正仿宋_GBK" w:cs="方正仿宋_GBK"/>
                <w:color w:val="000000"/>
                <w:spacing w:val="-20"/>
                <w:kern w:val="0"/>
                <w:sz w:val="24"/>
              </w:rPr>
            </w:pPr>
          </w:p>
          <w:p w14:paraId="09CC7620">
            <w:pPr>
              <w:pStyle w:val="2"/>
            </w:pPr>
          </w:p>
          <w:p w14:paraId="0ED974A2">
            <w:pPr>
              <w:spacing w:line="360" w:lineRule="exact"/>
              <w:jc w:val="center"/>
              <w:textAlignment w:val="center"/>
              <w:rPr>
                <w:rFonts w:ascii="方正仿宋_GBK" w:hAnsi="方正仿宋_GBK" w:eastAsia="方正仿宋_GBK" w:cs="方正仿宋_GBK"/>
                <w:color w:val="000000"/>
                <w:spacing w:val="-20"/>
                <w:kern w:val="0"/>
                <w:sz w:val="24"/>
              </w:rPr>
            </w:pPr>
          </w:p>
          <w:p w14:paraId="19B2E373">
            <w:pPr>
              <w:spacing w:line="360" w:lineRule="exact"/>
              <w:jc w:val="center"/>
              <w:textAlignment w:val="center"/>
              <w:rPr>
                <w:rFonts w:ascii="方正仿宋_GBK" w:hAnsi="方正仿宋_GBK" w:eastAsia="方正仿宋_GBK" w:cs="方正仿宋_GBK"/>
                <w:color w:val="000000"/>
                <w:spacing w:val="-20"/>
                <w:kern w:val="0"/>
                <w:sz w:val="24"/>
              </w:rPr>
            </w:pPr>
            <w:r>
              <w:rPr>
                <w:rFonts w:hint="eastAsia" w:ascii="方正仿宋_GBK" w:hAnsi="方正仿宋_GBK" w:eastAsia="方正仿宋_GBK" w:cs="方正仿宋_GBK"/>
                <w:color w:val="000000"/>
                <w:spacing w:val="-20"/>
                <w:kern w:val="0"/>
                <w:sz w:val="24"/>
              </w:rPr>
              <w:t xml:space="preserve">                              各镇街（盖章）</w:t>
            </w:r>
          </w:p>
          <w:p w14:paraId="404AC303">
            <w:pPr>
              <w:spacing w:line="360" w:lineRule="exact"/>
              <w:jc w:val="center"/>
              <w:textAlignment w:val="center"/>
              <w:rPr>
                <w:rFonts w:ascii="方正仿宋_GBK" w:hAnsi="方正仿宋_GBK" w:eastAsia="方正仿宋_GBK" w:cs="方正仿宋_GBK"/>
                <w:color w:val="000000"/>
                <w:spacing w:val="-20"/>
                <w:sz w:val="24"/>
              </w:rPr>
            </w:pPr>
            <w:r>
              <w:rPr>
                <w:rFonts w:hint="eastAsia" w:ascii="方正仿宋_GBK" w:hAnsi="方正仿宋_GBK" w:eastAsia="方正仿宋_GBK" w:cs="方正仿宋_GBK"/>
                <w:color w:val="000000"/>
                <w:spacing w:val="-20"/>
                <w:kern w:val="0"/>
                <w:sz w:val="24"/>
              </w:rPr>
              <w:t xml:space="preserve">                              年    月    日</w:t>
            </w:r>
          </w:p>
        </w:tc>
      </w:tr>
    </w:tbl>
    <w:p w14:paraId="19632815">
      <w:pPr>
        <w:spacing w:line="600" w:lineRule="exact"/>
        <w:rPr>
          <w:sz w:val="32"/>
          <w:szCs w:val="32"/>
        </w:rPr>
      </w:pPr>
      <w:r>
        <w:rPr>
          <w:rFonts w:hint="eastAsia" w:ascii="方正黑体_GBK" w:hAnsi="方正黑体_GBK" w:eastAsia="方正黑体_GBK" w:cs="方正黑体_GBK"/>
          <w:sz w:val="32"/>
          <w:szCs w:val="32"/>
        </w:rPr>
        <w:t>附件10</w:t>
      </w:r>
    </w:p>
    <w:tbl>
      <w:tblPr>
        <w:tblStyle w:val="8"/>
        <w:tblW w:w="8280" w:type="dxa"/>
        <w:tblInd w:w="0" w:type="dxa"/>
        <w:tblLayout w:type="fixed"/>
        <w:tblCellMar>
          <w:top w:w="15" w:type="dxa"/>
          <w:left w:w="15" w:type="dxa"/>
          <w:bottom w:w="15" w:type="dxa"/>
          <w:right w:w="15" w:type="dxa"/>
        </w:tblCellMar>
      </w:tblPr>
      <w:tblGrid>
        <w:gridCol w:w="1133"/>
        <w:gridCol w:w="1522"/>
        <w:gridCol w:w="1520"/>
        <w:gridCol w:w="1093"/>
        <w:gridCol w:w="165"/>
        <w:gridCol w:w="1306"/>
        <w:gridCol w:w="1541"/>
      </w:tblGrid>
      <w:tr w14:paraId="1482E772">
        <w:tblPrEx>
          <w:tblCellMar>
            <w:top w:w="15" w:type="dxa"/>
            <w:left w:w="15" w:type="dxa"/>
            <w:bottom w:w="15" w:type="dxa"/>
            <w:right w:w="15" w:type="dxa"/>
          </w:tblCellMar>
        </w:tblPrEx>
        <w:trPr>
          <w:trHeight w:val="488" w:hRule="atLeast"/>
        </w:trPr>
        <w:tc>
          <w:tcPr>
            <w:tcW w:w="8280" w:type="dxa"/>
            <w:gridSpan w:val="7"/>
            <w:vAlign w:val="bottom"/>
          </w:tcPr>
          <w:p w14:paraId="28EC5752">
            <w:pPr>
              <w:widowControl/>
              <w:spacing w:line="600" w:lineRule="exact"/>
              <w:jc w:val="center"/>
              <w:textAlignment w:val="bottom"/>
              <w:rPr>
                <w:rFonts w:ascii="方正小标宋_GBK" w:hAnsi="方正小标宋_GBK" w:eastAsia="方正小标宋_GBK" w:cs="方正小标宋_GBK"/>
                <w:color w:val="000000"/>
                <w:sz w:val="40"/>
                <w:szCs w:val="40"/>
              </w:rPr>
            </w:pPr>
            <w:r>
              <w:rPr>
                <w:rFonts w:hint="eastAsia" w:ascii="方正小标宋_GBK" w:hAnsi="方正小标宋_GBK" w:eastAsia="方正小标宋_GBK" w:cs="方正小标宋_GBK"/>
                <w:color w:val="000000"/>
                <w:kern w:val="0"/>
                <w:sz w:val="40"/>
                <w:szCs w:val="40"/>
              </w:rPr>
              <w:t>农村危房改造竣工验收表</w:t>
            </w:r>
          </w:p>
        </w:tc>
      </w:tr>
      <w:tr w14:paraId="30F0E1A7">
        <w:tblPrEx>
          <w:tblCellMar>
            <w:top w:w="15" w:type="dxa"/>
            <w:left w:w="15" w:type="dxa"/>
            <w:bottom w:w="15" w:type="dxa"/>
            <w:right w:w="15" w:type="dxa"/>
          </w:tblCellMar>
        </w:tblPrEx>
        <w:trPr>
          <w:trHeight w:val="340" w:hRule="atLeast"/>
        </w:trPr>
        <w:tc>
          <w:tcPr>
            <w:tcW w:w="1133" w:type="dxa"/>
            <w:tcBorders>
              <w:top w:val="single" w:color="000000" w:sz="4" w:space="0"/>
              <w:left w:val="single" w:color="000000" w:sz="4" w:space="0"/>
              <w:bottom w:val="single" w:color="000000" w:sz="4" w:space="0"/>
              <w:right w:val="single" w:color="000000" w:sz="4" w:space="0"/>
            </w:tcBorders>
            <w:vAlign w:val="center"/>
          </w:tcPr>
          <w:p w14:paraId="645825C5">
            <w:pPr>
              <w:widowControl/>
              <w:spacing w:line="400" w:lineRule="exact"/>
              <w:jc w:val="center"/>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户主姓名</w:t>
            </w:r>
          </w:p>
        </w:tc>
        <w:tc>
          <w:tcPr>
            <w:tcW w:w="1522" w:type="dxa"/>
            <w:tcBorders>
              <w:top w:val="single" w:color="000000" w:sz="4" w:space="0"/>
              <w:left w:val="single" w:color="000000" w:sz="4" w:space="0"/>
              <w:bottom w:val="single" w:color="000000" w:sz="4" w:space="0"/>
              <w:right w:val="single" w:color="000000" w:sz="4" w:space="0"/>
            </w:tcBorders>
            <w:vAlign w:val="center"/>
          </w:tcPr>
          <w:p w14:paraId="33136E32">
            <w:pPr>
              <w:widowControl/>
              <w:spacing w:line="400" w:lineRule="exact"/>
              <w:jc w:val="center"/>
              <w:rPr>
                <w:rFonts w:ascii="方正仿宋_GBK" w:hAnsi="方正仿宋_GBK" w:eastAsia="方正仿宋_GBK" w:cs="方正仿宋_GBK"/>
                <w:color w:val="000000"/>
                <w:spacing w:val="-20"/>
                <w:sz w:val="28"/>
                <w:szCs w:val="28"/>
              </w:rPr>
            </w:pPr>
          </w:p>
        </w:tc>
        <w:tc>
          <w:tcPr>
            <w:tcW w:w="1520" w:type="dxa"/>
            <w:tcBorders>
              <w:top w:val="single" w:color="000000" w:sz="4" w:space="0"/>
              <w:left w:val="single" w:color="000000" w:sz="4" w:space="0"/>
              <w:bottom w:val="single" w:color="000000" w:sz="4" w:space="0"/>
              <w:right w:val="single" w:color="000000" w:sz="4" w:space="0"/>
            </w:tcBorders>
            <w:vAlign w:val="center"/>
          </w:tcPr>
          <w:p w14:paraId="7978B31E">
            <w:pPr>
              <w:widowControl/>
              <w:spacing w:line="400" w:lineRule="exact"/>
              <w:jc w:val="center"/>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身份证号</w:t>
            </w:r>
          </w:p>
        </w:tc>
        <w:tc>
          <w:tcPr>
            <w:tcW w:w="4105" w:type="dxa"/>
            <w:gridSpan w:val="4"/>
            <w:tcBorders>
              <w:top w:val="single" w:color="000000" w:sz="4" w:space="0"/>
              <w:left w:val="single" w:color="000000" w:sz="4" w:space="0"/>
              <w:bottom w:val="single" w:color="000000" w:sz="4" w:space="0"/>
              <w:right w:val="single" w:color="000000" w:sz="4" w:space="0"/>
            </w:tcBorders>
            <w:vAlign w:val="center"/>
          </w:tcPr>
          <w:p w14:paraId="020E3C38">
            <w:pPr>
              <w:widowControl/>
              <w:spacing w:line="400" w:lineRule="exact"/>
              <w:jc w:val="center"/>
              <w:rPr>
                <w:rFonts w:ascii="方正仿宋_GBK" w:hAnsi="方正仿宋_GBK" w:eastAsia="方正仿宋_GBK" w:cs="方正仿宋_GBK"/>
                <w:color w:val="000000"/>
                <w:spacing w:val="-20"/>
                <w:sz w:val="28"/>
                <w:szCs w:val="28"/>
              </w:rPr>
            </w:pPr>
          </w:p>
        </w:tc>
      </w:tr>
      <w:tr w14:paraId="2FC1A3A1">
        <w:tblPrEx>
          <w:tblCellMar>
            <w:top w:w="15" w:type="dxa"/>
            <w:left w:w="15" w:type="dxa"/>
            <w:bottom w:w="15" w:type="dxa"/>
            <w:right w:w="15" w:type="dxa"/>
          </w:tblCellMar>
        </w:tblPrEx>
        <w:trPr>
          <w:trHeight w:val="340" w:hRule="atLeast"/>
        </w:trPr>
        <w:tc>
          <w:tcPr>
            <w:tcW w:w="1133" w:type="dxa"/>
            <w:tcBorders>
              <w:top w:val="single" w:color="000000" w:sz="4" w:space="0"/>
              <w:left w:val="single" w:color="000000" w:sz="4" w:space="0"/>
              <w:bottom w:val="single" w:color="000000" w:sz="4" w:space="0"/>
              <w:right w:val="single" w:color="000000" w:sz="4" w:space="0"/>
            </w:tcBorders>
          </w:tcPr>
          <w:p w14:paraId="51A75A9B">
            <w:pPr>
              <w:widowControl/>
              <w:spacing w:line="400" w:lineRule="exact"/>
              <w:jc w:val="center"/>
              <w:textAlignment w:val="center"/>
              <w:rPr>
                <w:rFonts w:ascii="方正仿宋_GBK" w:hAnsi="方正仿宋_GBK" w:eastAsia="方正仿宋_GBK" w:cs="方正仿宋_GBK"/>
                <w:color w:val="000000"/>
                <w:spacing w:val="-20"/>
                <w:w w:val="90"/>
                <w:sz w:val="28"/>
                <w:szCs w:val="28"/>
              </w:rPr>
            </w:pPr>
            <w:r>
              <w:rPr>
                <w:rFonts w:hint="eastAsia" w:ascii="方正仿宋_GBK" w:hAnsi="方正仿宋_GBK" w:eastAsia="方正仿宋_GBK" w:cs="方正仿宋_GBK"/>
                <w:color w:val="000000"/>
                <w:spacing w:val="-20"/>
                <w:w w:val="90"/>
                <w:kern w:val="0"/>
                <w:sz w:val="28"/>
                <w:szCs w:val="28"/>
              </w:rPr>
              <w:t>低收入类型</w:t>
            </w:r>
          </w:p>
        </w:tc>
        <w:tc>
          <w:tcPr>
            <w:tcW w:w="1522" w:type="dxa"/>
            <w:tcBorders>
              <w:top w:val="single" w:color="000000" w:sz="4" w:space="0"/>
              <w:left w:val="single" w:color="000000" w:sz="4" w:space="0"/>
              <w:bottom w:val="single" w:color="000000" w:sz="4" w:space="0"/>
            </w:tcBorders>
            <w:vAlign w:val="center"/>
          </w:tcPr>
          <w:p w14:paraId="7B15BDCE">
            <w:pPr>
              <w:widowControl/>
              <w:spacing w:line="400" w:lineRule="exact"/>
              <w:jc w:val="center"/>
              <w:rPr>
                <w:rFonts w:ascii="方正仿宋_GBK" w:hAnsi="方正仿宋_GBK" w:eastAsia="方正仿宋_GBK" w:cs="方正仿宋_GBK"/>
                <w:color w:val="000000"/>
                <w:spacing w:val="-20"/>
                <w:sz w:val="28"/>
                <w:szCs w:val="28"/>
              </w:rPr>
            </w:pPr>
          </w:p>
        </w:tc>
        <w:tc>
          <w:tcPr>
            <w:tcW w:w="1520" w:type="dxa"/>
            <w:tcBorders>
              <w:top w:val="single" w:color="000000" w:sz="4" w:space="0"/>
              <w:left w:val="single" w:color="000000" w:sz="4" w:space="0"/>
              <w:bottom w:val="single" w:color="000000" w:sz="4" w:space="0"/>
              <w:right w:val="single" w:color="000000" w:sz="4" w:space="0"/>
            </w:tcBorders>
            <w:vAlign w:val="center"/>
          </w:tcPr>
          <w:p w14:paraId="3C00584B">
            <w:pPr>
              <w:widowControl/>
              <w:spacing w:line="400" w:lineRule="exact"/>
              <w:jc w:val="center"/>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危房等级</w:t>
            </w:r>
          </w:p>
        </w:tc>
        <w:tc>
          <w:tcPr>
            <w:tcW w:w="1093" w:type="dxa"/>
            <w:tcBorders>
              <w:top w:val="single" w:color="000000" w:sz="4" w:space="0"/>
              <w:bottom w:val="single" w:color="000000" w:sz="4" w:space="0"/>
            </w:tcBorders>
            <w:vAlign w:val="center"/>
          </w:tcPr>
          <w:p w14:paraId="5D115E6C">
            <w:pPr>
              <w:widowControl/>
              <w:spacing w:line="400" w:lineRule="exact"/>
              <w:jc w:val="center"/>
              <w:rPr>
                <w:rFonts w:ascii="方正仿宋_GBK" w:hAnsi="方正仿宋_GBK" w:eastAsia="方正仿宋_GBK" w:cs="方正仿宋_GBK"/>
                <w:color w:val="000000"/>
                <w:spacing w:val="-20"/>
                <w:sz w:val="28"/>
                <w:szCs w:val="28"/>
              </w:rPr>
            </w:pPr>
          </w:p>
        </w:tc>
        <w:tc>
          <w:tcPr>
            <w:tcW w:w="1471" w:type="dxa"/>
            <w:gridSpan w:val="2"/>
            <w:tcBorders>
              <w:top w:val="single" w:color="000000" w:sz="4" w:space="0"/>
              <w:left w:val="single" w:color="000000" w:sz="4" w:space="0"/>
              <w:bottom w:val="single" w:color="000000" w:sz="4" w:space="0"/>
              <w:right w:val="single" w:color="000000" w:sz="4" w:space="0"/>
            </w:tcBorders>
            <w:vAlign w:val="center"/>
          </w:tcPr>
          <w:p w14:paraId="27916E03">
            <w:pPr>
              <w:widowControl/>
              <w:spacing w:line="400" w:lineRule="exact"/>
              <w:jc w:val="center"/>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sz w:val="28"/>
                <w:szCs w:val="28"/>
              </w:rPr>
              <w:t>是否为无房户</w:t>
            </w:r>
          </w:p>
        </w:tc>
        <w:tc>
          <w:tcPr>
            <w:tcW w:w="1541" w:type="dxa"/>
            <w:tcBorders>
              <w:top w:val="single" w:color="000000" w:sz="4" w:space="0"/>
              <w:bottom w:val="single" w:color="000000" w:sz="4" w:space="0"/>
              <w:right w:val="single" w:color="000000" w:sz="4" w:space="0"/>
            </w:tcBorders>
            <w:vAlign w:val="center"/>
          </w:tcPr>
          <w:p w14:paraId="15106646">
            <w:pPr>
              <w:widowControl/>
              <w:spacing w:line="400" w:lineRule="exact"/>
              <w:jc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□是     □否</w:t>
            </w:r>
          </w:p>
        </w:tc>
      </w:tr>
      <w:tr w14:paraId="1CDC5B58">
        <w:tblPrEx>
          <w:tblCellMar>
            <w:top w:w="15" w:type="dxa"/>
            <w:left w:w="15" w:type="dxa"/>
            <w:bottom w:w="15" w:type="dxa"/>
            <w:right w:w="15" w:type="dxa"/>
          </w:tblCellMar>
        </w:tblPrEx>
        <w:trPr>
          <w:trHeight w:val="340" w:hRule="atLeast"/>
        </w:trPr>
        <w:tc>
          <w:tcPr>
            <w:tcW w:w="1133" w:type="dxa"/>
            <w:tcBorders>
              <w:top w:val="single" w:color="000000" w:sz="4" w:space="0"/>
              <w:left w:val="single" w:color="000000" w:sz="4" w:space="0"/>
              <w:bottom w:val="single" w:color="000000" w:sz="4" w:space="0"/>
              <w:right w:val="single" w:color="000000" w:sz="4" w:space="0"/>
            </w:tcBorders>
            <w:vAlign w:val="center"/>
          </w:tcPr>
          <w:p w14:paraId="2316D507">
            <w:pPr>
              <w:widowControl/>
              <w:spacing w:line="400" w:lineRule="exact"/>
              <w:jc w:val="center"/>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改造方式</w:t>
            </w:r>
          </w:p>
        </w:tc>
        <w:tc>
          <w:tcPr>
            <w:tcW w:w="1522" w:type="dxa"/>
            <w:tcBorders>
              <w:top w:val="single" w:color="000000" w:sz="4" w:space="0"/>
              <w:left w:val="single" w:color="000000" w:sz="4" w:space="0"/>
              <w:bottom w:val="single" w:color="000000" w:sz="4" w:space="0"/>
              <w:right w:val="single" w:color="000000" w:sz="4" w:space="0"/>
            </w:tcBorders>
            <w:vAlign w:val="center"/>
          </w:tcPr>
          <w:p w14:paraId="35174F63">
            <w:pPr>
              <w:widowControl/>
              <w:spacing w:line="400" w:lineRule="exact"/>
              <w:jc w:val="center"/>
              <w:rPr>
                <w:rFonts w:ascii="方正仿宋_GBK" w:hAnsi="方正仿宋_GBK" w:eastAsia="方正仿宋_GBK" w:cs="方正仿宋_GBK"/>
                <w:color w:val="000000"/>
                <w:spacing w:val="-20"/>
                <w:sz w:val="28"/>
                <w:szCs w:val="28"/>
              </w:rPr>
            </w:pPr>
          </w:p>
        </w:tc>
        <w:tc>
          <w:tcPr>
            <w:tcW w:w="1520" w:type="dxa"/>
            <w:tcBorders>
              <w:top w:val="single" w:color="000000" w:sz="4" w:space="0"/>
              <w:left w:val="single" w:color="000000" w:sz="4" w:space="0"/>
              <w:bottom w:val="single" w:color="000000" w:sz="4" w:space="0"/>
              <w:right w:val="single" w:color="000000" w:sz="4" w:space="0"/>
            </w:tcBorders>
            <w:vAlign w:val="center"/>
          </w:tcPr>
          <w:p w14:paraId="7789AF0A">
            <w:pPr>
              <w:widowControl/>
              <w:spacing w:line="400" w:lineRule="exact"/>
              <w:jc w:val="center"/>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开工时间</w:t>
            </w:r>
          </w:p>
        </w:tc>
        <w:tc>
          <w:tcPr>
            <w:tcW w:w="1093" w:type="dxa"/>
            <w:tcBorders>
              <w:top w:val="single" w:color="000000" w:sz="4" w:space="0"/>
              <w:left w:val="single" w:color="000000" w:sz="4" w:space="0"/>
              <w:bottom w:val="single" w:color="000000" w:sz="4" w:space="0"/>
              <w:right w:val="single" w:color="auto" w:sz="4" w:space="0"/>
            </w:tcBorders>
            <w:vAlign w:val="center"/>
          </w:tcPr>
          <w:p w14:paraId="1797CCAB">
            <w:pPr>
              <w:widowControl/>
              <w:spacing w:line="400" w:lineRule="exact"/>
              <w:jc w:val="center"/>
              <w:rPr>
                <w:rFonts w:ascii="方正仿宋_GBK" w:hAnsi="方正仿宋_GBK" w:eastAsia="方正仿宋_GBK" w:cs="方正仿宋_GBK"/>
                <w:color w:val="000000"/>
                <w:spacing w:val="-20"/>
                <w:sz w:val="28"/>
                <w:szCs w:val="28"/>
              </w:rPr>
            </w:pPr>
          </w:p>
        </w:tc>
        <w:tc>
          <w:tcPr>
            <w:tcW w:w="1471" w:type="dxa"/>
            <w:gridSpan w:val="2"/>
            <w:tcBorders>
              <w:top w:val="single" w:color="000000" w:sz="4" w:space="0"/>
              <w:left w:val="single" w:color="auto" w:sz="4" w:space="0"/>
              <w:bottom w:val="single" w:color="000000" w:sz="4" w:space="0"/>
              <w:right w:val="single" w:color="auto" w:sz="4" w:space="0"/>
            </w:tcBorders>
            <w:vAlign w:val="center"/>
          </w:tcPr>
          <w:p w14:paraId="60055B82">
            <w:pPr>
              <w:widowControl/>
              <w:spacing w:line="400" w:lineRule="exact"/>
              <w:jc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竣工时间</w:t>
            </w:r>
          </w:p>
        </w:tc>
        <w:tc>
          <w:tcPr>
            <w:tcW w:w="1541" w:type="dxa"/>
            <w:tcBorders>
              <w:top w:val="single" w:color="000000" w:sz="4" w:space="0"/>
              <w:left w:val="single" w:color="auto" w:sz="4" w:space="0"/>
              <w:bottom w:val="single" w:color="000000" w:sz="4" w:space="0"/>
              <w:right w:val="single" w:color="000000" w:sz="4" w:space="0"/>
            </w:tcBorders>
            <w:vAlign w:val="center"/>
          </w:tcPr>
          <w:p w14:paraId="3DC74E27">
            <w:pPr>
              <w:widowControl/>
              <w:spacing w:line="400" w:lineRule="exact"/>
              <w:jc w:val="center"/>
              <w:rPr>
                <w:rFonts w:ascii="方正仿宋_GBK" w:hAnsi="方正仿宋_GBK" w:eastAsia="方正仿宋_GBK" w:cs="方正仿宋_GBK"/>
                <w:color w:val="000000"/>
                <w:spacing w:val="-20"/>
                <w:sz w:val="28"/>
                <w:szCs w:val="28"/>
              </w:rPr>
            </w:pPr>
          </w:p>
        </w:tc>
      </w:tr>
      <w:tr w14:paraId="73FCFB4F">
        <w:tblPrEx>
          <w:tblCellMar>
            <w:top w:w="15" w:type="dxa"/>
            <w:left w:w="15" w:type="dxa"/>
            <w:bottom w:w="15" w:type="dxa"/>
            <w:right w:w="15" w:type="dxa"/>
          </w:tblCellMar>
        </w:tblPrEx>
        <w:trPr>
          <w:trHeight w:val="340" w:hRule="atLeast"/>
        </w:trPr>
        <w:tc>
          <w:tcPr>
            <w:tcW w:w="1133" w:type="dxa"/>
            <w:vMerge w:val="restart"/>
            <w:tcBorders>
              <w:top w:val="single" w:color="000000" w:sz="4" w:space="0"/>
              <w:left w:val="single" w:color="000000" w:sz="4" w:space="0"/>
              <w:right w:val="single" w:color="000000" w:sz="4" w:space="0"/>
            </w:tcBorders>
            <w:vAlign w:val="center"/>
          </w:tcPr>
          <w:p w14:paraId="2DDF53F0">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修缮加固验收情况</w:t>
            </w: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55952F7F">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1、危险点构件全部更换或维修</w:t>
            </w:r>
          </w:p>
        </w:tc>
        <w:tc>
          <w:tcPr>
            <w:tcW w:w="1541" w:type="dxa"/>
            <w:tcBorders>
              <w:top w:val="single" w:color="000000" w:sz="4" w:space="0"/>
              <w:left w:val="single" w:color="000000" w:sz="4" w:space="0"/>
              <w:bottom w:val="single" w:color="000000" w:sz="4" w:space="0"/>
              <w:right w:val="single" w:color="000000" w:sz="4" w:space="0"/>
            </w:tcBorders>
            <w:vAlign w:val="center"/>
          </w:tcPr>
          <w:p w14:paraId="660E3154">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□是     □否</w:t>
            </w:r>
          </w:p>
        </w:tc>
      </w:tr>
      <w:tr w14:paraId="08EAEBA0">
        <w:tblPrEx>
          <w:tblCellMar>
            <w:top w:w="15" w:type="dxa"/>
            <w:left w:w="15" w:type="dxa"/>
            <w:bottom w:w="15" w:type="dxa"/>
            <w:right w:w="15" w:type="dxa"/>
          </w:tblCellMar>
        </w:tblPrEx>
        <w:trPr>
          <w:trHeight w:val="340" w:hRule="atLeast"/>
        </w:trPr>
        <w:tc>
          <w:tcPr>
            <w:tcW w:w="1133" w:type="dxa"/>
            <w:vMerge w:val="continue"/>
            <w:tcBorders>
              <w:left w:val="single" w:color="000000" w:sz="4" w:space="0"/>
              <w:right w:val="single" w:color="000000" w:sz="4" w:space="0"/>
            </w:tcBorders>
            <w:vAlign w:val="center"/>
          </w:tcPr>
          <w:p w14:paraId="387BC6F4">
            <w:pPr>
              <w:widowControl/>
              <w:spacing w:line="400" w:lineRule="exact"/>
              <w:jc w:val="left"/>
              <w:rPr>
                <w:rFonts w:ascii="方正仿宋_GBK" w:hAnsi="方正仿宋_GBK" w:eastAsia="方正仿宋_GBK" w:cs="方正仿宋_GBK"/>
                <w:color w:val="000000"/>
                <w:spacing w:val="-20"/>
                <w:sz w:val="28"/>
                <w:szCs w:val="28"/>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044D1F3E">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2、房屋安全隐患全部排除，达到住房安全要求</w:t>
            </w:r>
          </w:p>
        </w:tc>
        <w:tc>
          <w:tcPr>
            <w:tcW w:w="1541" w:type="dxa"/>
            <w:tcBorders>
              <w:top w:val="single" w:color="000000" w:sz="4" w:space="0"/>
              <w:left w:val="single" w:color="000000" w:sz="4" w:space="0"/>
              <w:bottom w:val="single" w:color="000000" w:sz="4" w:space="0"/>
              <w:right w:val="single" w:color="000000" w:sz="4" w:space="0"/>
            </w:tcBorders>
            <w:vAlign w:val="center"/>
          </w:tcPr>
          <w:p w14:paraId="479856CA">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□是     □否</w:t>
            </w:r>
          </w:p>
        </w:tc>
      </w:tr>
      <w:tr w14:paraId="556F743A">
        <w:tblPrEx>
          <w:tblCellMar>
            <w:top w:w="15" w:type="dxa"/>
            <w:left w:w="15" w:type="dxa"/>
            <w:bottom w:w="15" w:type="dxa"/>
            <w:right w:w="15" w:type="dxa"/>
          </w:tblCellMar>
        </w:tblPrEx>
        <w:trPr>
          <w:trHeight w:val="340" w:hRule="atLeast"/>
        </w:trPr>
        <w:tc>
          <w:tcPr>
            <w:tcW w:w="1133" w:type="dxa"/>
            <w:vMerge w:val="continue"/>
            <w:tcBorders>
              <w:left w:val="single" w:color="000000" w:sz="4" w:space="0"/>
              <w:bottom w:val="single" w:color="000000" w:sz="4" w:space="0"/>
              <w:right w:val="single" w:color="000000" w:sz="4" w:space="0"/>
            </w:tcBorders>
            <w:vAlign w:val="center"/>
          </w:tcPr>
          <w:p w14:paraId="78CC995F">
            <w:pPr>
              <w:widowControl/>
              <w:spacing w:line="400" w:lineRule="exact"/>
              <w:jc w:val="left"/>
              <w:rPr>
                <w:rFonts w:ascii="方正仿宋_GBK" w:hAnsi="方正仿宋_GBK" w:eastAsia="方正仿宋_GBK" w:cs="方正仿宋_GBK"/>
                <w:color w:val="000000"/>
                <w:spacing w:val="-20"/>
                <w:sz w:val="28"/>
                <w:szCs w:val="28"/>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15F4A9D1">
            <w:pPr>
              <w:widowControl/>
              <w:spacing w:line="400" w:lineRule="exact"/>
              <w:jc w:val="left"/>
              <w:textAlignment w:val="center"/>
              <w:rPr>
                <w:rFonts w:ascii="方正仿宋_GBK" w:hAnsi="方正仿宋_GBK" w:eastAsia="方正仿宋_GBK" w:cs="方正仿宋_GBK"/>
                <w:color w:val="000000"/>
                <w:spacing w:val="-20"/>
                <w:kern w:val="0"/>
                <w:sz w:val="28"/>
                <w:szCs w:val="28"/>
              </w:rPr>
            </w:pPr>
            <w:r>
              <w:rPr>
                <w:rFonts w:hint="eastAsia" w:ascii="方正仿宋_GBK" w:hAnsi="方正仿宋_GBK" w:eastAsia="方正仿宋_GBK" w:cs="方正仿宋_GBK"/>
                <w:color w:val="000000"/>
                <w:spacing w:val="-20"/>
                <w:kern w:val="0"/>
                <w:sz w:val="28"/>
                <w:szCs w:val="28"/>
              </w:rPr>
              <w:t>3、是否存在违法建设、违法违规审批</w:t>
            </w:r>
          </w:p>
        </w:tc>
        <w:tc>
          <w:tcPr>
            <w:tcW w:w="1541" w:type="dxa"/>
            <w:tcBorders>
              <w:top w:val="single" w:color="000000" w:sz="4" w:space="0"/>
              <w:left w:val="single" w:color="000000" w:sz="4" w:space="0"/>
              <w:bottom w:val="single" w:color="000000" w:sz="4" w:space="0"/>
              <w:right w:val="single" w:color="000000" w:sz="4" w:space="0"/>
            </w:tcBorders>
            <w:vAlign w:val="center"/>
          </w:tcPr>
          <w:p w14:paraId="5C25EA69">
            <w:pPr>
              <w:widowControl/>
              <w:spacing w:line="400" w:lineRule="exact"/>
              <w:jc w:val="left"/>
              <w:textAlignment w:val="center"/>
              <w:rPr>
                <w:rFonts w:ascii="方正仿宋_GBK" w:hAnsi="方正仿宋_GBK" w:eastAsia="方正仿宋_GBK" w:cs="方正仿宋_GBK"/>
                <w:color w:val="000000"/>
                <w:spacing w:val="-20"/>
                <w:kern w:val="0"/>
                <w:sz w:val="28"/>
                <w:szCs w:val="28"/>
              </w:rPr>
            </w:pPr>
            <w:r>
              <w:rPr>
                <w:rFonts w:hint="eastAsia" w:ascii="方正仿宋_GBK" w:hAnsi="方正仿宋_GBK" w:eastAsia="方正仿宋_GBK" w:cs="方正仿宋_GBK"/>
                <w:color w:val="000000"/>
                <w:spacing w:val="-20"/>
                <w:kern w:val="0"/>
                <w:sz w:val="28"/>
                <w:szCs w:val="28"/>
              </w:rPr>
              <w:t>□是     □否</w:t>
            </w:r>
          </w:p>
        </w:tc>
      </w:tr>
      <w:tr w14:paraId="5856E518">
        <w:tblPrEx>
          <w:tblCellMar>
            <w:top w:w="15" w:type="dxa"/>
            <w:left w:w="15" w:type="dxa"/>
            <w:bottom w:w="15" w:type="dxa"/>
            <w:right w:w="15" w:type="dxa"/>
          </w:tblCellMar>
        </w:tblPrEx>
        <w:trPr>
          <w:trHeight w:val="340" w:hRule="atLeast"/>
        </w:trPr>
        <w:tc>
          <w:tcPr>
            <w:tcW w:w="1133" w:type="dxa"/>
            <w:vMerge w:val="restart"/>
            <w:tcBorders>
              <w:top w:val="single" w:color="000000" w:sz="4" w:space="0"/>
              <w:left w:val="single" w:color="000000" w:sz="4" w:space="0"/>
              <w:right w:val="single" w:color="000000" w:sz="4" w:space="0"/>
            </w:tcBorders>
            <w:vAlign w:val="center"/>
          </w:tcPr>
          <w:p w14:paraId="4CBBC6C0">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新建房屋验收情况</w:t>
            </w: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04ED3FD1">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1、选址安全</w:t>
            </w:r>
          </w:p>
        </w:tc>
        <w:tc>
          <w:tcPr>
            <w:tcW w:w="1541" w:type="dxa"/>
            <w:tcBorders>
              <w:top w:val="single" w:color="000000" w:sz="4" w:space="0"/>
              <w:left w:val="single" w:color="000000" w:sz="4" w:space="0"/>
              <w:bottom w:val="single" w:color="000000" w:sz="4" w:space="0"/>
              <w:right w:val="single" w:color="000000" w:sz="4" w:space="0"/>
            </w:tcBorders>
            <w:vAlign w:val="center"/>
          </w:tcPr>
          <w:p w14:paraId="1617D41D">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□是     □否</w:t>
            </w:r>
          </w:p>
        </w:tc>
      </w:tr>
      <w:tr w14:paraId="2E683905">
        <w:tblPrEx>
          <w:tblCellMar>
            <w:top w:w="15" w:type="dxa"/>
            <w:left w:w="15" w:type="dxa"/>
            <w:bottom w:w="15" w:type="dxa"/>
            <w:right w:w="15" w:type="dxa"/>
          </w:tblCellMar>
        </w:tblPrEx>
        <w:trPr>
          <w:trHeight w:val="340" w:hRule="atLeast"/>
        </w:trPr>
        <w:tc>
          <w:tcPr>
            <w:tcW w:w="1133" w:type="dxa"/>
            <w:vMerge w:val="continue"/>
            <w:tcBorders>
              <w:left w:val="single" w:color="000000" w:sz="4" w:space="0"/>
              <w:right w:val="single" w:color="000000" w:sz="4" w:space="0"/>
            </w:tcBorders>
            <w:vAlign w:val="center"/>
          </w:tcPr>
          <w:p w14:paraId="607FF4E5">
            <w:pPr>
              <w:widowControl/>
              <w:spacing w:line="400" w:lineRule="exact"/>
              <w:jc w:val="left"/>
              <w:rPr>
                <w:rFonts w:ascii="方正仿宋_GBK" w:hAnsi="方正仿宋_GBK" w:eastAsia="方正仿宋_GBK" w:cs="方正仿宋_GBK"/>
                <w:color w:val="000000"/>
                <w:spacing w:val="-20"/>
                <w:sz w:val="28"/>
                <w:szCs w:val="28"/>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14973D39">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2、基础牢靠，结构稳定，强度满足要求</w:t>
            </w:r>
          </w:p>
        </w:tc>
        <w:tc>
          <w:tcPr>
            <w:tcW w:w="1541" w:type="dxa"/>
            <w:tcBorders>
              <w:top w:val="single" w:color="000000" w:sz="4" w:space="0"/>
              <w:left w:val="single" w:color="000000" w:sz="4" w:space="0"/>
              <w:bottom w:val="single" w:color="000000" w:sz="4" w:space="0"/>
              <w:right w:val="single" w:color="000000" w:sz="4" w:space="0"/>
            </w:tcBorders>
            <w:vAlign w:val="center"/>
          </w:tcPr>
          <w:p w14:paraId="24B5352B">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□是     □否</w:t>
            </w:r>
          </w:p>
        </w:tc>
      </w:tr>
      <w:tr w14:paraId="7CEA73E7">
        <w:tblPrEx>
          <w:tblCellMar>
            <w:top w:w="15" w:type="dxa"/>
            <w:left w:w="15" w:type="dxa"/>
            <w:bottom w:w="15" w:type="dxa"/>
            <w:right w:w="15" w:type="dxa"/>
          </w:tblCellMar>
        </w:tblPrEx>
        <w:trPr>
          <w:trHeight w:val="340" w:hRule="atLeast"/>
        </w:trPr>
        <w:tc>
          <w:tcPr>
            <w:tcW w:w="1133" w:type="dxa"/>
            <w:vMerge w:val="continue"/>
            <w:tcBorders>
              <w:left w:val="single" w:color="000000" w:sz="4" w:space="0"/>
              <w:right w:val="single" w:color="000000" w:sz="4" w:space="0"/>
            </w:tcBorders>
            <w:vAlign w:val="center"/>
          </w:tcPr>
          <w:p w14:paraId="11DDF062">
            <w:pPr>
              <w:widowControl/>
              <w:spacing w:line="400" w:lineRule="exact"/>
              <w:jc w:val="left"/>
              <w:rPr>
                <w:rFonts w:ascii="方正仿宋_GBK" w:hAnsi="方正仿宋_GBK" w:eastAsia="方正仿宋_GBK" w:cs="方正仿宋_GBK"/>
                <w:color w:val="000000"/>
                <w:spacing w:val="-20"/>
                <w:sz w:val="28"/>
                <w:szCs w:val="28"/>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01C39B10">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3、抗震构造措施齐全、符合规定</w:t>
            </w:r>
          </w:p>
        </w:tc>
        <w:tc>
          <w:tcPr>
            <w:tcW w:w="1541" w:type="dxa"/>
            <w:tcBorders>
              <w:top w:val="single" w:color="000000" w:sz="4" w:space="0"/>
              <w:left w:val="single" w:color="000000" w:sz="4" w:space="0"/>
              <w:bottom w:val="single" w:color="000000" w:sz="4" w:space="0"/>
              <w:right w:val="single" w:color="000000" w:sz="4" w:space="0"/>
            </w:tcBorders>
            <w:vAlign w:val="center"/>
          </w:tcPr>
          <w:p w14:paraId="0E619C74">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□是     □否</w:t>
            </w:r>
          </w:p>
        </w:tc>
      </w:tr>
      <w:tr w14:paraId="699FCDB7">
        <w:tblPrEx>
          <w:tblCellMar>
            <w:top w:w="15" w:type="dxa"/>
            <w:left w:w="15" w:type="dxa"/>
            <w:bottom w:w="15" w:type="dxa"/>
            <w:right w:w="15" w:type="dxa"/>
          </w:tblCellMar>
        </w:tblPrEx>
        <w:trPr>
          <w:trHeight w:val="340" w:hRule="atLeast"/>
        </w:trPr>
        <w:tc>
          <w:tcPr>
            <w:tcW w:w="1133" w:type="dxa"/>
            <w:vMerge w:val="continue"/>
            <w:tcBorders>
              <w:left w:val="single" w:color="000000" w:sz="4" w:space="0"/>
              <w:right w:val="single" w:color="000000" w:sz="4" w:space="0"/>
            </w:tcBorders>
            <w:vAlign w:val="center"/>
          </w:tcPr>
          <w:p w14:paraId="53FE8BE9">
            <w:pPr>
              <w:widowControl/>
              <w:spacing w:line="400" w:lineRule="exact"/>
              <w:jc w:val="left"/>
              <w:rPr>
                <w:rFonts w:ascii="方正仿宋_GBK" w:hAnsi="方正仿宋_GBK" w:eastAsia="方正仿宋_GBK" w:cs="方正仿宋_GBK"/>
                <w:color w:val="000000"/>
                <w:spacing w:val="-20"/>
                <w:sz w:val="28"/>
                <w:szCs w:val="28"/>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5C0CFC23">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4、围护结构和非结构构件与主体结构连接牢固</w:t>
            </w:r>
          </w:p>
        </w:tc>
        <w:tc>
          <w:tcPr>
            <w:tcW w:w="1541" w:type="dxa"/>
            <w:tcBorders>
              <w:top w:val="single" w:color="000000" w:sz="4" w:space="0"/>
              <w:left w:val="single" w:color="000000" w:sz="4" w:space="0"/>
              <w:bottom w:val="single" w:color="000000" w:sz="4" w:space="0"/>
              <w:right w:val="single" w:color="000000" w:sz="4" w:space="0"/>
            </w:tcBorders>
            <w:vAlign w:val="center"/>
          </w:tcPr>
          <w:p w14:paraId="0F608443">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□是     □否</w:t>
            </w:r>
          </w:p>
        </w:tc>
      </w:tr>
      <w:tr w14:paraId="04EE356C">
        <w:tblPrEx>
          <w:tblCellMar>
            <w:top w:w="15" w:type="dxa"/>
            <w:left w:w="15" w:type="dxa"/>
            <w:bottom w:w="15" w:type="dxa"/>
            <w:right w:w="15" w:type="dxa"/>
          </w:tblCellMar>
        </w:tblPrEx>
        <w:trPr>
          <w:trHeight w:val="340" w:hRule="atLeast"/>
        </w:trPr>
        <w:tc>
          <w:tcPr>
            <w:tcW w:w="1133" w:type="dxa"/>
            <w:vMerge w:val="continue"/>
            <w:tcBorders>
              <w:left w:val="single" w:color="000000" w:sz="4" w:space="0"/>
              <w:right w:val="single" w:color="000000" w:sz="4" w:space="0"/>
            </w:tcBorders>
            <w:vAlign w:val="center"/>
          </w:tcPr>
          <w:p w14:paraId="18B749CF">
            <w:pPr>
              <w:widowControl/>
              <w:spacing w:line="400" w:lineRule="exact"/>
              <w:jc w:val="left"/>
              <w:rPr>
                <w:rFonts w:ascii="方正仿宋_GBK" w:hAnsi="方正仿宋_GBK" w:eastAsia="方正仿宋_GBK" w:cs="方正仿宋_GBK"/>
                <w:color w:val="000000"/>
                <w:spacing w:val="-20"/>
                <w:sz w:val="28"/>
                <w:szCs w:val="28"/>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5ADCD568">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5、建筑材料质量合格</w:t>
            </w:r>
          </w:p>
        </w:tc>
        <w:tc>
          <w:tcPr>
            <w:tcW w:w="1541" w:type="dxa"/>
            <w:tcBorders>
              <w:top w:val="single" w:color="000000" w:sz="4" w:space="0"/>
              <w:left w:val="single" w:color="000000" w:sz="4" w:space="0"/>
              <w:bottom w:val="single" w:color="000000" w:sz="4" w:space="0"/>
              <w:right w:val="single" w:color="000000" w:sz="4" w:space="0"/>
            </w:tcBorders>
            <w:vAlign w:val="center"/>
          </w:tcPr>
          <w:p w14:paraId="124D9228">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□是     □否</w:t>
            </w:r>
          </w:p>
        </w:tc>
      </w:tr>
      <w:tr w14:paraId="2FBD7B38">
        <w:tblPrEx>
          <w:tblCellMar>
            <w:top w:w="15" w:type="dxa"/>
            <w:left w:w="15" w:type="dxa"/>
            <w:bottom w:w="15" w:type="dxa"/>
            <w:right w:w="15" w:type="dxa"/>
          </w:tblCellMar>
        </w:tblPrEx>
        <w:trPr>
          <w:trHeight w:val="340" w:hRule="atLeast"/>
        </w:trPr>
        <w:tc>
          <w:tcPr>
            <w:tcW w:w="1133" w:type="dxa"/>
            <w:vMerge w:val="continue"/>
            <w:tcBorders>
              <w:left w:val="single" w:color="000000" w:sz="4" w:space="0"/>
              <w:right w:val="single" w:color="000000" w:sz="4" w:space="0"/>
            </w:tcBorders>
            <w:vAlign w:val="center"/>
          </w:tcPr>
          <w:p w14:paraId="1E7CB4D3">
            <w:pPr>
              <w:widowControl/>
              <w:spacing w:line="400" w:lineRule="exact"/>
              <w:jc w:val="left"/>
              <w:rPr>
                <w:rFonts w:ascii="方正仿宋_GBK" w:hAnsi="方正仿宋_GBK" w:eastAsia="方正仿宋_GBK" w:cs="方正仿宋_GBK"/>
                <w:color w:val="000000"/>
                <w:spacing w:val="-20"/>
                <w:sz w:val="28"/>
                <w:szCs w:val="28"/>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1189802C">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6、具备卫生厕所，做到人畜分离</w:t>
            </w:r>
          </w:p>
        </w:tc>
        <w:tc>
          <w:tcPr>
            <w:tcW w:w="1541" w:type="dxa"/>
            <w:tcBorders>
              <w:top w:val="single" w:color="000000" w:sz="4" w:space="0"/>
              <w:left w:val="single" w:color="000000" w:sz="4" w:space="0"/>
              <w:bottom w:val="single" w:color="000000" w:sz="4" w:space="0"/>
              <w:right w:val="single" w:color="000000" w:sz="4" w:space="0"/>
            </w:tcBorders>
            <w:vAlign w:val="center"/>
          </w:tcPr>
          <w:p w14:paraId="4EF6C797">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□是     □否</w:t>
            </w:r>
          </w:p>
        </w:tc>
      </w:tr>
      <w:tr w14:paraId="2474A50A">
        <w:tblPrEx>
          <w:tblCellMar>
            <w:top w:w="15" w:type="dxa"/>
            <w:left w:w="15" w:type="dxa"/>
            <w:bottom w:w="15" w:type="dxa"/>
            <w:right w:w="15" w:type="dxa"/>
          </w:tblCellMar>
        </w:tblPrEx>
        <w:trPr>
          <w:trHeight w:val="340" w:hRule="atLeast"/>
        </w:trPr>
        <w:tc>
          <w:tcPr>
            <w:tcW w:w="1133" w:type="dxa"/>
            <w:vMerge w:val="continue"/>
            <w:tcBorders>
              <w:left w:val="single" w:color="000000" w:sz="4" w:space="0"/>
              <w:right w:val="single" w:color="000000" w:sz="4" w:space="0"/>
            </w:tcBorders>
            <w:vAlign w:val="center"/>
          </w:tcPr>
          <w:p w14:paraId="3F1C9700">
            <w:pPr>
              <w:widowControl/>
              <w:spacing w:line="400" w:lineRule="exact"/>
              <w:jc w:val="left"/>
              <w:rPr>
                <w:rFonts w:ascii="方正仿宋_GBK" w:hAnsi="方正仿宋_GBK" w:eastAsia="方正仿宋_GBK" w:cs="方正仿宋_GBK"/>
                <w:color w:val="000000"/>
                <w:spacing w:val="-20"/>
                <w:sz w:val="28"/>
                <w:szCs w:val="28"/>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71A1892F">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7、建筑面积</w:t>
            </w:r>
            <w:r>
              <w:rPr>
                <w:rFonts w:hint="eastAsia" w:ascii="方正仿宋_GBK" w:hAnsi="方正仿宋_GBK" w:eastAsia="方正仿宋_GBK" w:cs="方正仿宋_GBK"/>
                <w:color w:val="000000"/>
                <w:spacing w:val="-20"/>
                <w:kern w:val="0"/>
                <w:sz w:val="28"/>
                <w:szCs w:val="28"/>
                <w:u w:val="single"/>
              </w:rPr>
              <w:t xml:space="preserve">        </w:t>
            </w:r>
            <w:r>
              <w:rPr>
                <w:rFonts w:hint="eastAsia" w:ascii="宋体" w:hAnsi="宋体" w:cs="宋体"/>
                <w:color w:val="000000"/>
                <w:spacing w:val="-20"/>
                <w:kern w:val="0"/>
                <w:sz w:val="28"/>
                <w:szCs w:val="28"/>
              </w:rPr>
              <w:t>㎡</w:t>
            </w:r>
            <w:r>
              <w:rPr>
                <w:rFonts w:hint="eastAsia" w:ascii="方正仿宋_GBK" w:hAnsi="方正仿宋_GBK" w:eastAsia="方正仿宋_GBK" w:cs="方正仿宋_GBK"/>
                <w:color w:val="000000"/>
                <w:spacing w:val="-20"/>
                <w:kern w:val="0"/>
                <w:sz w:val="28"/>
                <w:szCs w:val="28"/>
              </w:rPr>
              <w:t>，是否满足政策要求</w:t>
            </w:r>
          </w:p>
        </w:tc>
        <w:tc>
          <w:tcPr>
            <w:tcW w:w="1541" w:type="dxa"/>
            <w:tcBorders>
              <w:top w:val="single" w:color="000000" w:sz="4" w:space="0"/>
              <w:left w:val="single" w:color="000000" w:sz="4" w:space="0"/>
              <w:bottom w:val="single" w:color="000000" w:sz="4" w:space="0"/>
              <w:right w:val="single" w:color="000000" w:sz="4" w:space="0"/>
            </w:tcBorders>
            <w:vAlign w:val="center"/>
          </w:tcPr>
          <w:p w14:paraId="720D1299">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□是     □否</w:t>
            </w:r>
          </w:p>
        </w:tc>
      </w:tr>
      <w:tr w14:paraId="0CF5F2AC">
        <w:tblPrEx>
          <w:tblCellMar>
            <w:top w:w="15" w:type="dxa"/>
            <w:left w:w="15" w:type="dxa"/>
            <w:bottom w:w="15" w:type="dxa"/>
            <w:right w:w="15" w:type="dxa"/>
          </w:tblCellMar>
        </w:tblPrEx>
        <w:trPr>
          <w:trHeight w:val="340" w:hRule="atLeast"/>
        </w:trPr>
        <w:tc>
          <w:tcPr>
            <w:tcW w:w="1133" w:type="dxa"/>
            <w:vMerge w:val="continue"/>
            <w:tcBorders>
              <w:left w:val="single" w:color="000000" w:sz="4" w:space="0"/>
              <w:right w:val="single" w:color="000000" w:sz="4" w:space="0"/>
            </w:tcBorders>
            <w:vAlign w:val="center"/>
          </w:tcPr>
          <w:p w14:paraId="15764A0D">
            <w:pPr>
              <w:widowControl/>
              <w:spacing w:line="400" w:lineRule="exact"/>
              <w:jc w:val="left"/>
              <w:rPr>
                <w:rFonts w:ascii="方正仿宋_GBK" w:hAnsi="方正仿宋_GBK" w:eastAsia="方正仿宋_GBK" w:cs="方正仿宋_GBK"/>
                <w:color w:val="000000"/>
                <w:spacing w:val="-20"/>
                <w:sz w:val="28"/>
                <w:szCs w:val="28"/>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2453B476">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8、房屋达到住房安全要求</w:t>
            </w:r>
          </w:p>
        </w:tc>
        <w:tc>
          <w:tcPr>
            <w:tcW w:w="1541" w:type="dxa"/>
            <w:tcBorders>
              <w:top w:val="single" w:color="000000" w:sz="4" w:space="0"/>
              <w:left w:val="single" w:color="000000" w:sz="4" w:space="0"/>
              <w:bottom w:val="single" w:color="000000" w:sz="4" w:space="0"/>
              <w:right w:val="single" w:color="000000" w:sz="4" w:space="0"/>
            </w:tcBorders>
            <w:vAlign w:val="center"/>
          </w:tcPr>
          <w:p w14:paraId="57D3B954">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□是     □否</w:t>
            </w:r>
          </w:p>
        </w:tc>
      </w:tr>
      <w:tr w14:paraId="28FBD6F2">
        <w:tblPrEx>
          <w:tblCellMar>
            <w:top w:w="15" w:type="dxa"/>
            <w:left w:w="15" w:type="dxa"/>
            <w:bottom w:w="15" w:type="dxa"/>
            <w:right w:w="15" w:type="dxa"/>
          </w:tblCellMar>
        </w:tblPrEx>
        <w:trPr>
          <w:trHeight w:val="340" w:hRule="atLeast"/>
        </w:trPr>
        <w:tc>
          <w:tcPr>
            <w:tcW w:w="1133" w:type="dxa"/>
            <w:vMerge w:val="continue"/>
            <w:tcBorders>
              <w:left w:val="single" w:color="000000" w:sz="4" w:space="0"/>
              <w:right w:val="single" w:color="000000" w:sz="4" w:space="0"/>
            </w:tcBorders>
            <w:vAlign w:val="center"/>
          </w:tcPr>
          <w:p w14:paraId="26173001">
            <w:pPr>
              <w:widowControl/>
              <w:spacing w:line="400" w:lineRule="exact"/>
              <w:jc w:val="left"/>
              <w:rPr>
                <w:rFonts w:ascii="方正仿宋_GBK" w:hAnsi="方正仿宋_GBK" w:eastAsia="方正仿宋_GBK" w:cs="方正仿宋_GBK"/>
                <w:color w:val="000000"/>
                <w:spacing w:val="-20"/>
                <w:sz w:val="28"/>
                <w:szCs w:val="28"/>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7A38BDEE">
            <w:pPr>
              <w:widowControl/>
              <w:spacing w:line="400" w:lineRule="exact"/>
              <w:jc w:val="left"/>
              <w:textAlignment w:val="center"/>
              <w:rPr>
                <w:rFonts w:ascii="方正仿宋_GBK" w:hAnsi="方正仿宋_GBK" w:eastAsia="方正仿宋_GBK" w:cs="方正仿宋_GBK"/>
                <w:color w:val="000000"/>
                <w:spacing w:val="-20"/>
                <w:kern w:val="0"/>
                <w:sz w:val="28"/>
                <w:szCs w:val="28"/>
              </w:rPr>
            </w:pPr>
            <w:r>
              <w:rPr>
                <w:rFonts w:hint="eastAsia" w:ascii="方正仿宋_GBK" w:hAnsi="方正仿宋_GBK" w:eastAsia="方正仿宋_GBK" w:cs="方正仿宋_GBK"/>
                <w:color w:val="000000"/>
                <w:spacing w:val="-20"/>
                <w:kern w:val="0"/>
                <w:sz w:val="28"/>
                <w:szCs w:val="28"/>
              </w:rPr>
              <w:t>9、是否存在违法建设、违法违规审批</w:t>
            </w:r>
          </w:p>
        </w:tc>
        <w:tc>
          <w:tcPr>
            <w:tcW w:w="1541" w:type="dxa"/>
            <w:tcBorders>
              <w:top w:val="single" w:color="000000" w:sz="4" w:space="0"/>
              <w:left w:val="single" w:color="000000" w:sz="4" w:space="0"/>
              <w:bottom w:val="single" w:color="000000" w:sz="4" w:space="0"/>
              <w:right w:val="single" w:color="000000" w:sz="4" w:space="0"/>
            </w:tcBorders>
            <w:vAlign w:val="center"/>
          </w:tcPr>
          <w:p w14:paraId="6AFAE8B8">
            <w:pPr>
              <w:widowControl/>
              <w:spacing w:line="400" w:lineRule="exact"/>
              <w:jc w:val="left"/>
              <w:textAlignment w:val="center"/>
              <w:rPr>
                <w:rFonts w:ascii="方正仿宋_GBK" w:hAnsi="方正仿宋_GBK" w:eastAsia="方正仿宋_GBK" w:cs="方正仿宋_GBK"/>
                <w:color w:val="000000"/>
                <w:spacing w:val="-20"/>
                <w:kern w:val="0"/>
                <w:sz w:val="28"/>
                <w:szCs w:val="28"/>
              </w:rPr>
            </w:pPr>
            <w:r>
              <w:rPr>
                <w:rFonts w:hint="eastAsia" w:ascii="方正仿宋_GBK" w:hAnsi="方正仿宋_GBK" w:eastAsia="方正仿宋_GBK" w:cs="方正仿宋_GBK"/>
                <w:color w:val="000000"/>
                <w:spacing w:val="-20"/>
                <w:kern w:val="0"/>
                <w:sz w:val="28"/>
                <w:szCs w:val="28"/>
              </w:rPr>
              <w:t>□是     □否</w:t>
            </w:r>
          </w:p>
        </w:tc>
      </w:tr>
      <w:tr w14:paraId="7749FAD0">
        <w:tblPrEx>
          <w:tblCellMar>
            <w:top w:w="15" w:type="dxa"/>
            <w:left w:w="15" w:type="dxa"/>
            <w:bottom w:w="15" w:type="dxa"/>
            <w:right w:w="15" w:type="dxa"/>
          </w:tblCellMar>
        </w:tblPrEx>
        <w:trPr>
          <w:trHeight w:val="340" w:hRule="atLeast"/>
        </w:trPr>
        <w:tc>
          <w:tcPr>
            <w:tcW w:w="1133" w:type="dxa"/>
            <w:vMerge w:val="continue"/>
            <w:tcBorders>
              <w:left w:val="single" w:color="000000" w:sz="4" w:space="0"/>
              <w:bottom w:val="single" w:color="000000" w:sz="4" w:space="0"/>
              <w:right w:val="single" w:color="000000" w:sz="4" w:space="0"/>
            </w:tcBorders>
            <w:vAlign w:val="center"/>
          </w:tcPr>
          <w:p w14:paraId="630EA649">
            <w:pPr>
              <w:widowControl/>
              <w:spacing w:line="400" w:lineRule="exact"/>
              <w:jc w:val="left"/>
              <w:rPr>
                <w:rFonts w:ascii="方正仿宋_GBK" w:hAnsi="方正仿宋_GBK" w:eastAsia="方正仿宋_GBK" w:cs="方正仿宋_GBK"/>
                <w:color w:val="000000"/>
                <w:spacing w:val="-20"/>
                <w:sz w:val="28"/>
                <w:szCs w:val="28"/>
              </w:rPr>
            </w:pPr>
          </w:p>
        </w:tc>
        <w:tc>
          <w:tcPr>
            <w:tcW w:w="5606" w:type="dxa"/>
            <w:gridSpan w:val="5"/>
            <w:tcBorders>
              <w:top w:val="single" w:color="000000" w:sz="4" w:space="0"/>
              <w:left w:val="single" w:color="000000" w:sz="4" w:space="0"/>
              <w:bottom w:val="single" w:color="000000" w:sz="4" w:space="0"/>
              <w:right w:val="single" w:color="000000" w:sz="4" w:space="0"/>
            </w:tcBorders>
            <w:vAlign w:val="center"/>
          </w:tcPr>
          <w:p w14:paraId="14727BB9">
            <w:pPr>
              <w:widowControl/>
              <w:spacing w:line="400" w:lineRule="exact"/>
              <w:jc w:val="left"/>
              <w:textAlignment w:val="center"/>
              <w:rPr>
                <w:rFonts w:ascii="方正仿宋_GBK" w:hAnsi="方正仿宋_GBK" w:eastAsia="方正仿宋_GBK" w:cs="方正仿宋_GBK"/>
                <w:color w:val="000000"/>
                <w:spacing w:val="-20"/>
                <w:kern w:val="0"/>
                <w:sz w:val="28"/>
                <w:szCs w:val="28"/>
              </w:rPr>
            </w:pPr>
            <w:r>
              <w:rPr>
                <w:rFonts w:hint="eastAsia" w:ascii="方正仿宋_GBK" w:hAnsi="方正仿宋_GBK" w:eastAsia="方正仿宋_GBK" w:cs="方正仿宋_GBK"/>
                <w:color w:val="000000"/>
                <w:spacing w:val="-20"/>
                <w:kern w:val="0"/>
                <w:sz w:val="28"/>
                <w:szCs w:val="28"/>
              </w:rPr>
              <w:t>10、是否拆除旧房（无房户不需勾选）</w:t>
            </w:r>
          </w:p>
        </w:tc>
        <w:tc>
          <w:tcPr>
            <w:tcW w:w="1541" w:type="dxa"/>
            <w:tcBorders>
              <w:top w:val="single" w:color="000000" w:sz="4" w:space="0"/>
              <w:left w:val="single" w:color="000000" w:sz="4" w:space="0"/>
              <w:bottom w:val="single" w:color="000000" w:sz="4" w:space="0"/>
              <w:right w:val="single" w:color="000000" w:sz="4" w:space="0"/>
            </w:tcBorders>
            <w:vAlign w:val="center"/>
          </w:tcPr>
          <w:p w14:paraId="2B81FEA7">
            <w:pPr>
              <w:widowControl/>
              <w:spacing w:line="400" w:lineRule="exact"/>
              <w:jc w:val="left"/>
              <w:textAlignment w:val="center"/>
              <w:rPr>
                <w:rFonts w:ascii="方正仿宋_GBK" w:hAnsi="方正仿宋_GBK" w:eastAsia="方正仿宋_GBK" w:cs="方正仿宋_GBK"/>
                <w:color w:val="000000"/>
                <w:spacing w:val="-20"/>
                <w:kern w:val="0"/>
                <w:sz w:val="28"/>
                <w:szCs w:val="28"/>
              </w:rPr>
            </w:pPr>
            <w:r>
              <w:rPr>
                <w:rFonts w:hint="eastAsia" w:ascii="方正仿宋_GBK" w:hAnsi="方正仿宋_GBK" w:eastAsia="方正仿宋_GBK" w:cs="方正仿宋_GBK"/>
                <w:color w:val="000000"/>
                <w:spacing w:val="-20"/>
                <w:kern w:val="0"/>
                <w:sz w:val="28"/>
                <w:szCs w:val="28"/>
              </w:rPr>
              <w:t>□是     □否</w:t>
            </w:r>
          </w:p>
        </w:tc>
      </w:tr>
      <w:tr w14:paraId="0F1948A4">
        <w:tblPrEx>
          <w:tblCellMar>
            <w:top w:w="15" w:type="dxa"/>
            <w:left w:w="15" w:type="dxa"/>
            <w:bottom w:w="15" w:type="dxa"/>
            <w:right w:w="15" w:type="dxa"/>
          </w:tblCellMar>
        </w:tblPrEx>
        <w:trPr>
          <w:trHeight w:val="393" w:hRule="atLeast"/>
        </w:trPr>
        <w:tc>
          <w:tcPr>
            <w:tcW w:w="1133" w:type="dxa"/>
            <w:vMerge w:val="restart"/>
            <w:tcBorders>
              <w:top w:val="single" w:color="000000" w:sz="4" w:space="0"/>
              <w:left w:val="single" w:color="000000" w:sz="4" w:space="0"/>
              <w:right w:val="single" w:color="auto" w:sz="4" w:space="0"/>
            </w:tcBorders>
            <w:vAlign w:val="center"/>
          </w:tcPr>
          <w:p w14:paraId="39330AB7">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户主意见</w:t>
            </w:r>
          </w:p>
        </w:tc>
        <w:tc>
          <w:tcPr>
            <w:tcW w:w="3042" w:type="dxa"/>
            <w:gridSpan w:val="2"/>
            <w:tcBorders>
              <w:top w:val="single" w:color="auto" w:sz="4" w:space="0"/>
              <w:left w:val="single" w:color="auto" w:sz="4" w:space="0"/>
              <w:bottom w:val="single" w:color="auto" w:sz="4" w:space="0"/>
              <w:right w:val="single" w:color="auto" w:sz="4" w:space="0"/>
            </w:tcBorders>
            <w:vAlign w:val="center"/>
          </w:tcPr>
          <w:p w14:paraId="5304C4B2">
            <w:pPr>
              <w:widowControl/>
              <w:spacing w:line="400" w:lineRule="exact"/>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sz w:val="28"/>
                <w:szCs w:val="28"/>
              </w:rPr>
              <w:t>修缮加固C级或D级危房</w:t>
            </w:r>
          </w:p>
        </w:tc>
        <w:tc>
          <w:tcPr>
            <w:tcW w:w="1258" w:type="dxa"/>
            <w:gridSpan w:val="2"/>
            <w:tcBorders>
              <w:top w:val="single" w:color="auto" w:sz="4" w:space="0"/>
              <w:left w:val="single" w:color="auto" w:sz="4" w:space="0"/>
              <w:bottom w:val="single" w:color="auto" w:sz="4" w:space="0"/>
              <w:right w:val="single" w:color="auto" w:sz="4" w:space="0"/>
            </w:tcBorders>
            <w:vAlign w:val="center"/>
          </w:tcPr>
          <w:p w14:paraId="11AC5C1A">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□是  □否</w:t>
            </w:r>
          </w:p>
        </w:tc>
        <w:tc>
          <w:tcPr>
            <w:tcW w:w="2847" w:type="dxa"/>
            <w:gridSpan w:val="2"/>
            <w:vMerge w:val="restart"/>
            <w:tcBorders>
              <w:left w:val="single" w:color="auto" w:sz="4" w:space="0"/>
              <w:right w:val="single" w:color="000000" w:sz="4" w:space="0"/>
            </w:tcBorders>
            <w:vAlign w:val="center"/>
          </w:tcPr>
          <w:p w14:paraId="2551F7D2">
            <w:pPr>
              <w:widowControl/>
              <w:spacing w:line="400" w:lineRule="exact"/>
              <w:jc w:val="left"/>
              <w:textAlignment w:val="center"/>
              <w:rPr>
                <w:rFonts w:ascii="方正仿宋_GBK" w:hAnsi="方正仿宋_GBK" w:eastAsia="方正仿宋_GBK" w:cs="方正仿宋_GBK"/>
                <w:color w:val="000000"/>
                <w:spacing w:val="-20"/>
                <w:kern w:val="0"/>
                <w:sz w:val="28"/>
                <w:szCs w:val="28"/>
              </w:rPr>
            </w:pPr>
            <w:r>
              <w:rPr>
                <w:rFonts w:hint="eastAsia" w:ascii="方正仿宋_GBK" w:hAnsi="方正仿宋_GBK" w:eastAsia="方正仿宋_GBK" w:cs="方正仿宋_GBK"/>
                <w:color w:val="000000"/>
                <w:spacing w:val="-20"/>
                <w:kern w:val="0"/>
                <w:sz w:val="28"/>
                <w:szCs w:val="28"/>
              </w:rPr>
              <w:t>户主（签字）：</w:t>
            </w:r>
          </w:p>
          <w:p w14:paraId="60C9A333">
            <w:pPr>
              <w:widowControl/>
              <w:spacing w:line="400" w:lineRule="exact"/>
              <w:ind w:firstLine="720"/>
              <w:jc w:val="left"/>
              <w:textAlignment w:val="center"/>
              <w:rPr>
                <w:rFonts w:ascii="方正仿宋_GBK" w:hAnsi="方正仿宋_GBK" w:eastAsia="方正仿宋_GBK" w:cs="方正仿宋_GBK"/>
                <w:color w:val="000000"/>
                <w:spacing w:val="-20"/>
                <w:kern w:val="0"/>
                <w:sz w:val="28"/>
                <w:szCs w:val="28"/>
              </w:rPr>
            </w:pPr>
          </w:p>
          <w:p w14:paraId="50E0365C">
            <w:pPr>
              <w:widowControl/>
              <w:spacing w:line="400" w:lineRule="exact"/>
              <w:ind w:firstLine="720"/>
              <w:jc w:val="left"/>
              <w:textAlignment w:val="center"/>
              <w:rPr>
                <w:rFonts w:ascii="方正仿宋_GBK" w:hAnsi="方正仿宋_GBK" w:eastAsia="方正仿宋_GBK" w:cs="方正仿宋_GBK"/>
                <w:color w:val="000000"/>
                <w:spacing w:val="-20"/>
                <w:kern w:val="0"/>
                <w:sz w:val="28"/>
                <w:szCs w:val="28"/>
              </w:rPr>
            </w:pPr>
            <w:r>
              <w:rPr>
                <w:rFonts w:hint="eastAsia" w:ascii="方正仿宋_GBK" w:hAnsi="方正仿宋_GBK" w:eastAsia="方正仿宋_GBK" w:cs="方正仿宋_GBK"/>
                <w:color w:val="000000"/>
                <w:spacing w:val="-20"/>
                <w:kern w:val="0"/>
                <w:sz w:val="28"/>
                <w:szCs w:val="28"/>
              </w:rPr>
              <w:t>年    月    日</w:t>
            </w:r>
          </w:p>
        </w:tc>
      </w:tr>
      <w:tr w14:paraId="267A67DE">
        <w:tblPrEx>
          <w:tblCellMar>
            <w:top w:w="15" w:type="dxa"/>
            <w:left w:w="15" w:type="dxa"/>
            <w:bottom w:w="15" w:type="dxa"/>
            <w:right w:w="15" w:type="dxa"/>
          </w:tblCellMar>
        </w:tblPrEx>
        <w:trPr>
          <w:trHeight w:val="393" w:hRule="atLeast"/>
        </w:trPr>
        <w:tc>
          <w:tcPr>
            <w:tcW w:w="1133" w:type="dxa"/>
            <w:vMerge w:val="continue"/>
            <w:tcBorders>
              <w:left w:val="single" w:color="000000" w:sz="4" w:space="0"/>
              <w:right w:val="single" w:color="auto" w:sz="4" w:space="0"/>
            </w:tcBorders>
            <w:vAlign w:val="center"/>
          </w:tcPr>
          <w:p w14:paraId="0A7DAECB">
            <w:pPr>
              <w:widowControl/>
              <w:spacing w:line="400" w:lineRule="exact"/>
              <w:jc w:val="left"/>
              <w:rPr>
                <w:rFonts w:ascii="方正仿宋_GBK" w:hAnsi="方正仿宋_GBK" w:eastAsia="方正仿宋_GBK" w:cs="方正仿宋_GBK"/>
                <w:color w:val="000000"/>
                <w:spacing w:val="-20"/>
                <w:sz w:val="28"/>
                <w:szCs w:val="28"/>
              </w:rPr>
            </w:pPr>
          </w:p>
        </w:tc>
        <w:tc>
          <w:tcPr>
            <w:tcW w:w="3042" w:type="dxa"/>
            <w:gridSpan w:val="2"/>
            <w:tcBorders>
              <w:top w:val="single" w:color="auto" w:sz="4" w:space="0"/>
              <w:left w:val="single" w:color="auto" w:sz="4" w:space="0"/>
              <w:bottom w:val="single" w:color="auto" w:sz="4" w:space="0"/>
              <w:right w:val="single" w:color="auto" w:sz="4" w:space="0"/>
            </w:tcBorders>
            <w:vAlign w:val="center"/>
          </w:tcPr>
          <w:p w14:paraId="1064D454">
            <w:pPr>
              <w:widowControl/>
              <w:spacing w:line="400" w:lineRule="exact"/>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sz w:val="28"/>
                <w:szCs w:val="28"/>
              </w:rPr>
              <w:t>对D级危房拆除重建</w:t>
            </w:r>
          </w:p>
        </w:tc>
        <w:tc>
          <w:tcPr>
            <w:tcW w:w="1258" w:type="dxa"/>
            <w:gridSpan w:val="2"/>
            <w:tcBorders>
              <w:top w:val="single" w:color="auto" w:sz="4" w:space="0"/>
              <w:left w:val="single" w:color="auto" w:sz="4" w:space="0"/>
              <w:bottom w:val="single" w:color="auto" w:sz="4" w:space="0"/>
              <w:right w:val="single" w:color="auto" w:sz="4" w:space="0"/>
            </w:tcBorders>
            <w:vAlign w:val="center"/>
          </w:tcPr>
          <w:p w14:paraId="4BB6F0C5">
            <w:pPr>
              <w:widowControl/>
              <w:spacing w:line="400" w:lineRule="exact"/>
              <w:jc w:val="center"/>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□是  □否</w:t>
            </w:r>
          </w:p>
        </w:tc>
        <w:tc>
          <w:tcPr>
            <w:tcW w:w="2847" w:type="dxa"/>
            <w:gridSpan w:val="2"/>
            <w:vMerge w:val="continue"/>
            <w:tcBorders>
              <w:left w:val="single" w:color="auto" w:sz="4" w:space="0"/>
              <w:right w:val="single" w:color="000000" w:sz="4" w:space="0"/>
            </w:tcBorders>
            <w:vAlign w:val="center"/>
          </w:tcPr>
          <w:p w14:paraId="7E5E5EAF">
            <w:pPr>
              <w:widowControl/>
              <w:spacing w:line="400" w:lineRule="exact"/>
              <w:jc w:val="center"/>
              <w:textAlignment w:val="center"/>
              <w:rPr>
                <w:rFonts w:ascii="方正仿宋_GBK" w:hAnsi="方正仿宋_GBK" w:eastAsia="方正仿宋_GBK" w:cs="方正仿宋_GBK"/>
                <w:color w:val="000000"/>
                <w:spacing w:val="-20"/>
                <w:kern w:val="0"/>
                <w:sz w:val="28"/>
                <w:szCs w:val="28"/>
              </w:rPr>
            </w:pPr>
          </w:p>
        </w:tc>
      </w:tr>
      <w:tr w14:paraId="280C912A">
        <w:tblPrEx>
          <w:tblCellMar>
            <w:top w:w="15" w:type="dxa"/>
            <w:left w:w="15" w:type="dxa"/>
            <w:bottom w:w="15" w:type="dxa"/>
            <w:right w:w="15" w:type="dxa"/>
          </w:tblCellMar>
        </w:tblPrEx>
        <w:trPr>
          <w:trHeight w:val="393" w:hRule="atLeast"/>
        </w:trPr>
        <w:tc>
          <w:tcPr>
            <w:tcW w:w="1133" w:type="dxa"/>
            <w:vMerge w:val="continue"/>
            <w:tcBorders>
              <w:left w:val="single" w:color="000000" w:sz="4" w:space="0"/>
              <w:bottom w:val="single" w:color="000000" w:sz="4" w:space="0"/>
              <w:right w:val="single" w:color="auto" w:sz="4" w:space="0"/>
            </w:tcBorders>
            <w:vAlign w:val="center"/>
          </w:tcPr>
          <w:p w14:paraId="18A155A6">
            <w:pPr>
              <w:widowControl/>
              <w:spacing w:line="400" w:lineRule="exact"/>
              <w:jc w:val="left"/>
              <w:rPr>
                <w:rFonts w:ascii="方正仿宋_GBK" w:hAnsi="方正仿宋_GBK" w:eastAsia="方正仿宋_GBK" w:cs="方正仿宋_GBK"/>
                <w:color w:val="000000"/>
                <w:spacing w:val="-20"/>
                <w:sz w:val="28"/>
                <w:szCs w:val="28"/>
              </w:rPr>
            </w:pPr>
          </w:p>
        </w:tc>
        <w:tc>
          <w:tcPr>
            <w:tcW w:w="3042" w:type="dxa"/>
            <w:gridSpan w:val="2"/>
            <w:tcBorders>
              <w:top w:val="single" w:color="auto" w:sz="4" w:space="0"/>
              <w:left w:val="single" w:color="auto" w:sz="4" w:space="0"/>
              <w:bottom w:val="single" w:color="auto" w:sz="4" w:space="0"/>
              <w:right w:val="single" w:color="auto" w:sz="4" w:space="0"/>
            </w:tcBorders>
            <w:vAlign w:val="center"/>
          </w:tcPr>
          <w:p w14:paraId="3D0F2945">
            <w:pPr>
              <w:widowControl/>
              <w:spacing w:line="400" w:lineRule="exact"/>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sz w:val="28"/>
                <w:szCs w:val="28"/>
              </w:rPr>
              <w:t>无房户新建</w:t>
            </w:r>
          </w:p>
        </w:tc>
        <w:tc>
          <w:tcPr>
            <w:tcW w:w="1258" w:type="dxa"/>
            <w:gridSpan w:val="2"/>
            <w:tcBorders>
              <w:top w:val="single" w:color="auto" w:sz="4" w:space="0"/>
              <w:left w:val="single" w:color="auto" w:sz="4" w:space="0"/>
              <w:bottom w:val="single" w:color="auto" w:sz="4" w:space="0"/>
              <w:right w:val="single" w:color="auto" w:sz="4" w:space="0"/>
            </w:tcBorders>
            <w:vAlign w:val="center"/>
          </w:tcPr>
          <w:p w14:paraId="7CE7BBB7">
            <w:pPr>
              <w:widowControl/>
              <w:spacing w:line="400" w:lineRule="exact"/>
              <w:jc w:val="center"/>
              <w:textAlignment w:val="center"/>
              <w:rPr>
                <w:rFonts w:ascii="方正仿宋_GBK" w:hAnsi="方正仿宋_GBK" w:eastAsia="方正仿宋_GBK" w:cs="方正仿宋_GBK"/>
                <w:color w:val="000000"/>
                <w:spacing w:val="-20"/>
                <w:kern w:val="0"/>
                <w:sz w:val="28"/>
                <w:szCs w:val="28"/>
              </w:rPr>
            </w:pPr>
            <w:r>
              <w:rPr>
                <w:rFonts w:hint="eastAsia" w:ascii="方正仿宋_GBK" w:hAnsi="方正仿宋_GBK" w:eastAsia="方正仿宋_GBK" w:cs="方正仿宋_GBK"/>
                <w:color w:val="000000"/>
                <w:spacing w:val="-20"/>
                <w:kern w:val="0"/>
                <w:sz w:val="28"/>
                <w:szCs w:val="28"/>
              </w:rPr>
              <w:t>□是  □否</w:t>
            </w:r>
          </w:p>
        </w:tc>
        <w:tc>
          <w:tcPr>
            <w:tcW w:w="2847" w:type="dxa"/>
            <w:gridSpan w:val="2"/>
            <w:vMerge w:val="continue"/>
            <w:tcBorders>
              <w:left w:val="single" w:color="auto" w:sz="4" w:space="0"/>
              <w:bottom w:val="single" w:color="000000" w:sz="4" w:space="0"/>
              <w:right w:val="single" w:color="000000" w:sz="4" w:space="0"/>
            </w:tcBorders>
            <w:vAlign w:val="center"/>
          </w:tcPr>
          <w:p w14:paraId="24A81550">
            <w:pPr>
              <w:widowControl/>
              <w:spacing w:line="400" w:lineRule="exact"/>
              <w:jc w:val="center"/>
              <w:textAlignment w:val="center"/>
              <w:rPr>
                <w:rFonts w:ascii="方正仿宋_GBK" w:hAnsi="方正仿宋_GBK" w:eastAsia="方正仿宋_GBK" w:cs="方正仿宋_GBK"/>
                <w:color w:val="000000"/>
                <w:spacing w:val="-20"/>
                <w:kern w:val="0"/>
                <w:sz w:val="28"/>
                <w:szCs w:val="28"/>
              </w:rPr>
            </w:pPr>
          </w:p>
        </w:tc>
      </w:tr>
      <w:tr w14:paraId="6AE00535">
        <w:tblPrEx>
          <w:tblCellMar>
            <w:top w:w="15" w:type="dxa"/>
            <w:left w:w="15" w:type="dxa"/>
            <w:bottom w:w="15" w:type="dxa"/>
            <w:right w:w="15" w:type="dxa"/>
          </w:tblCellMar>
        </w:tblPrEx>
        <w:trPr>
          <w:trHeight w:val="393" w:hRule="atLeast"/>
        </w:trPr>
        <w:tc>
          <w:tcPr>
            <w:tcW w:w="1133" w:type="dxa"/>
            <w:vMerge w:val="restart"/>
            <w:tcBorders>
              <w:top w:val="single" w:color="000000" w:sz="4" w:space="0"/>
              <w:left w:val="single" w:color="000000" w:sz="4" w:space="0"/>
              <w:bottom w:val="single" w:color="000000" w:sz="4" w:space="0"/>
              <w:right w:val="single" w:color="000000" w:sz="4" w:space="0"/>
            </w:tcBorders>
            <w:vAlign w:val="center"/>
          </w:tcPr>
          <w:p w14:paraId="551F9039">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村（社区）意见</w:t>
            </w:r>
          </w:p>
        </w:tc>
        <w:tc>
          <w:tcPr>
            <w:tcW w:w="3042" w:type="dxa"/>
            <w:gridSpan w:val="2"/>
            <w:vMerge w:val="restart"/>
            <w:tcBorders>
              <w:top w:val="single" w:color="auto" w:sz="4" w:space="0"/>
              <w:left w:val="single" w:color="000000" w:sz="4" w:space="0"/>
              <w:bottom w:val="single" w:color="auto" w:sz="4" w:space="0"/>
              <w:right w:val="single" w:color="000000" w:sz="4" w:space="0"/>
            </w:tcBorders>
          </w:tcPr>
          <w:p w14:paraId="75F9520C">
            <w:pPr>
              <w:widowControl/>
              <w:spacing w:line="400" w:lineRule="exact"/>
              <w:jc w:val="left"/>
              <w:textAlignment w:val="top"/>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验收人员（签字）：</w:t>
            </w:r>
          </w:p>
        </w:tc>
        <w:tc>
          <w:tcPr>
            <w:tcW w:w="4105" w:type="dxa"/>
            <w:gridSpan w:val="4"/>
            <w:tcBorders>
              <w:top w:val="single" w:color="000000" w:sz="4" w:space="0"/>
              <w:left w:val="single" w:color="000000" w:sz="4" w:space="0"/>
              <w:right w:val="single" w:color="000000" w:sz="4" w:space="0"/>
            </w:tcBorders>
          </w:tcPr>
          <w:p w14:paraId="2B602EFE">
            <w:pPr>
              <w:widowControl/>
              <w:spacing w:line="400" w:lineRule="exact"/>
              <w:jc w:val="center"/>
              <w:rPr>
                <w:rFonts w:ascii="方正仿宋_GBK" w:hAnsi="方正仿宋_GBK" w:eastAsia="方正仿宋_GBK" w:cs="方正仿宋_GBK"/>
                <w:color w:val="000000"/>
                <w:spacing w:val="-20"/>
                <w:sz w:val="28"/>
                <w:szCs w:val="28"/>
              </w:rPr>
            </w:pPr>
          </w:p>
        </w:tc>
      </w:tr>
      <w:tr w14:paraId="317D2F17">
        <w:tblPrEx>
          <w:tblCellMar>
            <w:top w:w="15" w:type="dxa"/>
            <w:left w:w="15" w:type="dxa"/>
            <w:bottom w:w="15" w:type="dxa"/>
            <w:right w:w="15" w:type="dxa"/>
          </w:tblCellMar>
        </w:tblPrEx>
        <w:trPr>
          <w:trHeight w:val="393" w:hRule="atLeast"/>
        </w:trPr>
        <w:tc>
          <w:tcPr>
            <w:tcW w:w="1133" w:type="dxa"/>
            <w:vMerge w:val="continue"/>
            <w:tcBorders>
              <w:top w:val="single" w:color="000000" w:sz="4" w:space="0"/>
              <w:left w:val="single" w:color="000000" w:sz="4" w:space="0"/>
              <w:bottom w:val="single" w:color="000000" w:sz="4" w:space="0"/>
              <w:right w:val="single" w:color="000000" w:sz="4" w:space="0"/>
            </w:tcBorders>
            <w:vAlign w:val="center"/>
          </w:tcPr>
          <w:p w14:paraId="4BC71B68">
            <w:pPr>
              <w:widowControl/>
              <w:spacing w:line="400" w:lineRule="exact"/>
              <w:jc w:val="left"/>
              <w:rPr>
                <w:rFonts w:ascii="方正仿宋_GBK" w:hAnsi="方正仿宋_GBK" w:eastAsia="方正仿宋_GBK" w:cs="方正仿宋_GBK"/>
                <w:color w:val="000000"/>
                <w:spacing w:val="-20"/>
                <w:sz w:val="28"/>
                <w:szCs w:val="28"/>
              </w:rPr>
            </w:pPr>
          </w:p>
        </w:tc>
        <w:tc>
          <w:tcPr>
            <w:tcW w:w="3042" w:type="dxa"/>
            <w:gridSpan w:val="2"/>
            <w:vMerge w:val="continue"/>
            <w:tcBorders>
              <w:top w:val="single" w:color="auto" w:sz="4" w:space="0"/>
              <w:left w:val="single" w:color="000000" w:sz="4" w:space="0"/>
              <w:bottom w:val="single" w:color="auto" w:sz="4" w:space="0"/>
              <w:right w:val="single" w:color="000000" w:sz="4" w:space="0"/>
            </w:tcBorders>
          </w:tcPr>
          <w:p w14:paraId="5A08D0EB">
            <w:pPr>
              <w:widowControl/>
              <w:spacing w:line="400" w:lineRule="exact"/>
              <w:jc w:val="left"/>
              <w:rPr>
                <w:rFonts w:ascii="方正仿宋_GBK" w:hAnsi="方正仿宋_GBK" w:eastAsia="方正仿宋_GBK" w:cs="方正仿宋_GBK"/>
                <w:color w:val="000000"/>
                <w:spacing w:val="-20"/>
                <w:sz w:val="28"/>
                <w:szCs w:val="28"/>
              </w:rPr>
            </w:pPr>
          </w:p>
        </w:tc>
        <w:tc>
          <w:tcPr>
            <w:tcW w:w="4105" w:type="dxa"/>
            <w:gridSpan w:val="4"/>
            <w:tcBorders>
              <w:left w:val="single" w:color="000000" w:sz="4" w:space="0"/>
              <w:right w:val="single" w:color="000000" w:sz="4" w:space="0"/>
            </w:tcBorders>
            <w:vAlign w:val="center"/>
          </w:tcPr>
          <w:p w14:paraId="72D2FA7A">
            <w:pPr>
              <w:widowControl/>
              <w:spacing w:line="400" w:lineRule="exact"/>
              <w:jc w:val="center"/>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村（居）委会（盖章）</w:t>
            </w:r>
          </w:p>
        </w:tc>
      </w:tr>
      <w:tr w14:paraId="0992A237">
        <w:tblPrEx>
          <w:tblCellMar>
            <w:top w:w="15" w:type="dxa"/>
            <w:left w:w="15" w:type="dxa"/>
            <w:bottom w:w="15" w:type="dxa"/>
            <w:right w:w="15" w:type="dxa"/>
          </w:tblCellMar>
        </w:tblPrEx>
        <w:trPr>
          <w:trHeight w:val="2851" w:hRule="atLeast"/>
        </w:trPr>
        <w:tc>
          <w:tcPr>
            <w:tcW w:w="1133" w:type="dxa"/>
            <w:vMerge w:val="continue"/>
            <w:tcBorders>
              <w:top w:val="single" w:color="000000" w:sz="4" w:space="0"/>
              <w:left w:val="single" w:color="000000" w:sz="4" w:space="0"/>
              <w:bottom w:val="single" w:color="000000" w:sz="4" w:space="0"/>
              <w:right w:val="single" w:color="000000" w:sz="4" w:space="0"/>
            </w:tcBorders>
            <w:vAlign w:val="center"/>
          </w:tcPr>
          <w:p w14:paraId="60E5F07B">
            <w:pPr>
              <w:widowControl/>
              <w:spacing w:line="400" w:lineRule="exact"/>
              <w:jc w:val="left"/>
              <w:rPr>
                <w:rFonts w:ascii="方正仿宋_GBK" w:hAnsi="方正仿宋_GBK" w:eastAsia="方正仿宋_GBK" w:cs="方正仿宋_GBK"/>
                <w:color w:val="000000"/>
                <w:spacing w:val="-20"/>
                <w:sz w:val="28"/>
                <w:szCs w:val="28"/>
              </w:rPr>
            </w:pPr>
          </w:p>
        </w:tc>
        <w:tc>
          <w:tcPr>
            <w:tcW w:w="3042" w:type="dxa"/>
            <w:gridSpan w:val="2"/>
            <w:vMerge w:val="continue"/>
            <w:tcBorders>
              <w:top w:val="single" w:color="auto" w:sz="4" w:space="0"/>
              <w:left w:val="single" w:color="000000" w:sz="4" w:space="0"/>
              <w:bottom w:val="single" w:color="auto" w:sz="4" w:space="0"/>
              <w:right w:val="single" w:color="000000" w:sz="4" w:space="0"/>
            </w:tcBorders>
          </w:tcPr>
          <w:p w14:paraId="15D98D49">
            <w:pPr>
              <w:widowControl/>
              <w:spacing w:line="400" w:lineRule="exact"/>
              <w:jc w:val="left"/>
              <w:rPr>
                <w:rFonts w:ascii="方正仿宋_GBK" w:hAnsi="方正仿宋_GBK" w:eastAsia="方正仿宋_GBK" w:cs="方正仿宋_GBK"/>
                <w:color w:val="000000"/>
                <w:spacing w:val="-20"/>
                <w:sz w:val="28"/>
                <w:szCs w:val="28"/>
              </w:rPr>
            </w:pPr>
          </w:p>
        </w:tc>
        <w:tc>
          <w:tcPr>
            <w:tcW w:w="4105" w:type="dxa"/>
            <w:gridSpan w:val="4"/>
            <w:tcBorders>
              <w:left w:val="single" w:color="000000" w:sz="4" w:space="0"/>
              <w:bottom w:val="single" w:color="000000" w:sz="4" w:space="0"/>
              <w:right w:val="single" w:color="000000" w:sz="4" w:space="0"/>
            </w:tcBorders>
            <w:vAlign w:val="center"/>
          </w:tcPr>
          <w:p w14:paraId="2561DCB6">
            <w:pPr>
              <w:widowControl/>
              <w:spacing w:line="400" w:lineRule="exact"/>
              <w:jc w:val="center"/>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年    月    日</w:t>
            </w:r>
          </w:p>
        </w:tc>
      </w:tr>
      <w:tr w14:paraId="3BEB46E7">
        <w:tblPrEx>
          <w:tblCellMar>
            <w:top w:w="15" w:type="dxa"/>
            <w:left w:w="15" w:type="dxa"/>
            <w:bottom w:w="15" w:type="dxa"/>
            <w:right w:w="15" w:type="dxa"/>
          </w:tblCellMar>
        </w:tblPrEx>
        <w:trPr>
          <w:trHeight w:val="393" w:hRule="atLeast"/>
        </w:trPr>
        <w:tc>
          <w:tcPr>
            <w:tcW w:w="1133" w:type="dxa"/>
            <w:vMerge w:val="restart"/>
            <w:tcBorders>
              <w:top w:val="single" w:color="000000" w:sz="4" w:space="0"/>
              <w:left w:val="single" w:color="000000" w:sz="4" w:space="0"/>
              <w:bottom w:val="single" w:color="000000" w:sz="4" w:space="0"/>
              <w:right w:val="single" w:color="000000" w:sz="4" w:space="0"/>
            </w:tcBorders>
            <w:vAlign w:val="center"/>
          </w:tcPr>
          <w:p w14:paraId="65C11FAA">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镇街意见</w:t>
            </w:r>
          </w:p>
        </w:tc>
        <w:tc>
          <w:tcPr>
            <w:tcW w:w="3042" w:type="dxa"/>
            <w:gridSpan w:val="2"/>
            <w:vMerge w:val="restart"/>
            <w:tcBorders>
              <w:top w:val="single" w:color="auto" w:sz="4" w:space="0"/>
              <w:left w:val="single" w:color="000000" w:sz="4" w:space="0"/>
              <w:bottom w:val="single" w:color="auto" w:sz="4" w:space="0"/>
              <w:right w:val="single" w:color="000000" w:sz="4" w:space="0"/>
            </w:tcBorders>
          </w:tcPr>
          <w:p w14:paraId="3FE42EFA">
            <w:pPr>
              <w:widowControl/>
              <w:spacing w:line="400" w:lineRule="exact"/>
              <w:jc w:val="left"/>
              <w:textAlignment w:val="top"/>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验收人员（签字）：</w:t>
            </w:r>
          </w:p>
        </w:tc>
        <w:tc>
          <w:tcPr>
            <w:tcW w:w="4105" w:type="dxa"/>
            <w:gridSpan w:val="4"/>
            <w:tcBorders>
              <w:top w:val="single" w:color="000000" w:sz="4" w:space="0"/>
              <w:left w:val="single" w:color="000000" w:sz="4" w:space="0"/>
              <w:right w:val="single" w:color="000000" w:sz="4" w:space="0"/>
            </w:tcBorders>
          </w:tcPr>
          <w:p w14:paraId="0CBF8B1B">
            <w:pPr>
              <w:widowControl/>
              <w:spacing w:line="400" w:lineRule="exact"/>
              <w:jc w:val="center"/>
              <w:rPr>
                <w:rFonts w:ascii="方正仿宋_GBK" w:hAnsi="方正仿宋_GBK" w:eastAsia="方正仿宋_GBK" w:cs="方正仿宋_GBK"/>
                <w:color w:val="000000"/>
                <w:spacing w:val="-20"/>
                <w:sz w:val="28"/>
                <w:szCs w:val="28"/>
              </w:rPr>
            </w:pPr>
          </w:p>
        </w:tc>
      </w:tr>
      <w:tr w14:paraId="1E641D78">
        <w:tblPrEx>
          <w:tblCellMar>
            <w:top w:w="15" w:type="dxa"/>
            <w:left w:w="15" w:type="dxa"/>
            <w:bottom w:w="15" w:type="dxa"/>
            <w:right w:w="15" w:type="dxa"/>
          </w:tblCellMar>
        </w:tblPrEx>
        <w:trPr>
          <w:trHeight w:val="393" w:hRule="atLeast"/>
        </w:trPr>
        <w:tc>
          <w:tcPr>
            <w:tcW w:w="1133" w:type="dxa"/>
            <w:vMerge w:val="continue"/>
            <w:tcBorders>
              <w:top w:val="single" w:color="000000" w:sz="4" w:space="0"/>
              <w:left w:val="single" w:color="000000" w:sz="4" w:space="0"/>
              <w:bottom w:val="single" w:color="000000" w:sz="4" w:space="0"/>
              <w:right w:val="single" w:color="000000" w:sz="4" w:space="0"/>
            </w:tcBorders>
            <w:vAlign w:val="center"/>
          </w:tcPr>
          <w:p w14:paraId="5655C5AE">
            <w:pPr>
              <w:widowControl/>
              <w:spacing w:line="400" w:lineRule="exact"/>
              <w:jc w:val="left"/>
              <w:rPr>
                <w:rFonts w:ascii="方正仿宋_GBK" w:hAnsi="方正仿宋_GBK" w:eastAsia="方正仿宋_GBK" w:cs="方正仿宋_GBK"/>
                <w:color w:val="000000"/>
                <w:spacing w:val="-20"/>
                <w:sz w:val="28"/>
                <w:szCs w:val="28"/>
              </w:rPr>
            </w:pPr>
          </w:p>
        </w:tc>
        <w:tc>
          <w:tcPr>
            <w:tcW w:w="3042" w:type="dxa"/>
            <w:gridSpan w:val="2"/>
            <w:vMerge w:val="continue"/>
            <w:tcBorders>
              <w:top w:val="single" w:color="auto" w:sz="4" w:space="0"/>
              <w:left w:val="single" w:color="000000" w:sz="4" w:space="0"/>
              <w:bottom w:val="single" w:color="auto" w:sz="4" w:space="0"/>
              <w:right w:val="single" w:color="000000" w:sz="4" w:space="0"/>
            </w:tcBorders>
          </w:tcPr>
          <w:p w14:paraId="18A60AAC">
            <w:pPr>
              <w:widowControl/>
              <w:spacing w:line="400" w:lineRule="exact"/>
              <w:jc w:val="left"/>
              <w:rPr>
                <w:rFonts w:ascii="方正仿宋_GBK" w:hAnsi="方正仿宋_GBK" w:eastAsia="方正仿宋_GBK" w:cs="方正仿宋_GBK"/>
                <w:color w:val="000000"/>
                <w:spacing w:val="-20"/>
                <w:sz w:val="28"/>
                <w:szCs w:val="28"/>
              </w:rPr>
            </w:pPr>
          </w:p>
        </w:tc>
        <w:tc>
          <w:tcPr>
            <w:tcW w:w="4105" w:type="dxa"/>
            <w:gridSpan w:val="4"/>
            <w:tcBorders>
              <w:left w:val="single" w:color="000000" w:sz="4" w:space="0"/>
              <w:right w:val="single" w:color="000000" w:sz="4" w:space="0"/>
            </w:tcBorders>
            <w:vAlign w:val="center"/>
          </w:tcPr>
          <w:p w14:paraId="2C021B8A">
            <w:pPr>
              <w:widowControl/>
              <w:spacing w:line="400" w:lineRule="exact"/>
              <w:jc w:val="center"/>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各镇街（盖章）</w:t>
            </w:r>
          </w:p>
        </w:tc>
      </w:tr>
      <w:tr w14:paraId="5021193F">
        <w:tblPrEx>
          <w:tblCellMar>
            <w:top w:w="15" w:type="dxa"/>
            <w:left w:w="15" w:type="dxa"/>
            <w:bottom w:w="15" w:type="dxa"/>
            <w:right w:w="15" w:type="dxa"/>
          </w:tblCellMar>
        </w:tblPrEx>
        <w:trPr>
          <w:trHeight w:val="3602" w:hRule="atLeast"/>
        </w:trPr>
        <w:tc>
          <w:tcPr>
            <w:tcW w:w="1133" w:type="dxa"/>
            <w:vMerge w:val="continue"/>
            <w:tcBorders>
              <w:top w:val="single" w:color="000000" w:sz="4" w:space="0"/>
              <w:left w:val="single" w:color="000000" w:sz="4" w:space="0"/>
              <w:bottom w:val="single" w:color="000000" w:sz="4" w:space="0"/>
              <w:right w:val="single" w:color="000000" w:sz="4" w:space="0"/>
            </w:tcBorders>
            <w:vAlign w:val="center"/>
          </w:tcPr>
          <w:p w14:paraId="7A7380D3">
            <w:pPr>
              <w:widowControl/>
              <w:spacing w:line="400" w:lineRule="exact"/>
              <w:jc w:val="left"/>
              <w:rPr>
                <w:rFonts w:ascii="方正仿宋_GBK" w:hAnsi="方正仿宋_GBK" w:eastAsia="方正仿宋_GBK" w:cs="方正仿宋_GBK"/>
                <w:color w:val="000000"/>
                <w:spacing w:val="-20"/>
                <w:sz w:val="28"/>
                <w:szCs w:val="28"/>
              </w:rPr>
            </w:pPr>
          </w:p>
        </w:tc>
        <w:tc>
          <w:tcPr>
            <w:tcW w:w="3042" w:type="dxa"/>
            <w:gridSpan w:val="2"/>
            <w:vMerge w:val="continue"/>
            <w:tcBorders>
              <w:top w:val="single" w:color="auto" w:sz="4" w:space="0"/>
              <w:left w:val="single" w:color="000000" w:sz="4" w:space="0"/>
              <w:bottom w:val="single" w:color="auto" w:sz="4" w:space="0"/>
              <w:right w:val="single" w:color="000000" w:sz="4" w:space="0"/>
            </w:tcBorders>
          </w:tcPr>
          <w:p w14:paraId="0F5F6939">
            <w:pPr>
              <w:widowControl/>
              <w:spacing w:line="400" w:lineRule="exact"/>
              <w:jc w:val="left"/>
              <w:rPr>
                <w:rFonts w:ascii="方正仿宋_GBK" w:hAnsi="方正仿宋_GBK" w:eastAsia="方正仿宋_GBK" w:cs="方正仿宋_GBK"/>
                <w:color w:val="000000"/>
                <w:spacing w:val="-20"/>
                <w:sz w:val="28"/>
                <w:szCs w:val="28"/>
              </w:rPr>
            </w:pPr>
          </w:p>
        </w:tc>
        <w:tc>
          <w:tcPr>
            <w:tcW w:w="4105" w:type="dxa"/>
            <w:gridSpan w:val="4"/>
            <w:tcBorders>
              <w:left w:val="single" w:color="000000" w:sz="4" w:space="0"/>
              <w:bottom w:val="single" w:color="000000" w:sz="4" w:space="0"/>
              <w:right w:val="single" w:color="000000" w:sz="4" w:space="0"/>
            </w:tcBorders>
            <w:vAlign w:val="center"/>
          </w:tcPr>
          <w:p w14:paraId="5218DDA5">
            <w:pPr>
              <w:widowControl/>
              <w:spacing w:line="400" w:lineRule="exact"/>
              <w:jc w:val="center"/>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年    月    日</w:t>
            </w:r>
          </w:p>
        </w:tc>
      </w:tr>
      <w:tr w14:paraId="54FC8431">
        <w:tblPrEx>
          <w:tblCellMar>
            <w:top w:w="15" w:type="dxa"/>
            <w:left w:w="15" w:type="dxa"/>
            <w:bottom w:w="15" w:type="dxa"/>
            <w:right w:w="15" w:type="dxa"/>
          </w:tblCellMar>
        </w:tblPrEx>
        <w:trPr>
          <w:trHeight w:val="393" w:hRule="atLeast"/>
        </w:trPr>
        <w:tc>
          <w:tcPr>
            <w:tcW w:w="1133" w:type="dxa"/>
            <w:vMerge w:val="restart"/>
            <w:tcBorders>
              <w:top w:val="single" w:color="000000" w:sz="4" w:space="0"/>
              <w:left w:val="single" w:color="000000" w:sz="4" w:space="0"/>
              <w:bottom w:val="single" w:color="000000" w:sz="4" w:space="0"/>
              <w:right w:val="single" w:color="000000" w:sz="4" w:space="0"/>
            </w:tcBorders>
            <w:vAlign w:val="center"/>
          </w:tcPr>
          <w:p w14:paraId="08F55105">
            <w:pPr>
              <w:widowControl/>
              <w:spacing w:line="400" w:lineRule="exact"/>
              <w:jc w:val="left"/>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建设局意见</w:t>
            </w:r>
          </w:p>
        </w:tc>
        <w:tc>
          <w:tcPr>
            <w:tcW w:w="3042" w:type="dxa"/>
            <w:gridSpan w:val="2"/>
            <w:vMerge w:val="restart"/>
            <w:tcBorders>
              <w:top w:val="single" w:color="auto" w:sz="4" w:space="0"/>
              <w:left w:val="single" w:color="000000" w:sz="4" w:space="0"/>
              <w:right w:val="single" w:color="000000" w:sz="4" w:space="0"/>
            </w:tcBorders>
          </w:tcPr>
          <w:p w14:paraId="02BF5F7B">
            <w:pPr>
              <w:widowControl/>
              <w:spacing w:line="400" w:lineRule="exact"/>
              <w:jc w:val="left"/>
              <w:textAlignment w:val="top"/>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验收人员（签字）：</w:t>
            </w:r>
          </w:p>
        </w:tc>
        <w:tc>
          <w:tcPr>
            <w:tcW w:w="4105" w:type="dxa"/>
            <w:gridSpan w:val="4"/>
            <w:tcBorders>
              <w:top w:val="single" w:color="000000" w:sz="4" w:space="0"/>
              <w:left w:val="single" w:color="000000" w:sz="4" w:space="0"/>
              <w:right w:val="single" w:color="000000" w:sz="4" w:space="0"/>
            </w:tcBorders>
            <w:vAlign w:val="center"/>
          </w:tcPr>
          <w:p w14:paraId="6A5A5B33">
            <w:pPr>
              <w:widowControl/>
              <w:spacing w:line="400" w:lineRule="exact"/>
              <w:jc w:val="center"/>
              <w:textAlignment w:val="center"/>
              <w:rPr>
                <w:rFonts w:ascii="方正仿宋_GBK" w:hAnsi="方正仿宋_GBK" w:eastAsia="方正仿宋_GBK" w:cs="方正仿宋_GBK"/>
                <w:color w:val="000000"/>
                <w:spacing w:val="-20"/>
                <w:sz w:val="28"/>
                <w:szCs w:val="28"/>
              </w:rPr>
            </w:pPr>
          </w:p>
        </w:tc>
      </w:tr>
      <w:tr w14:paraId="37B5A5AC">
        <w:tblPrEx>
          <w:tblCellMar>
            <w:top w:w="15" w:type="dxa"/>
            <w:left w:w="15" w:type="dxa"/>
            <w:bottom w:w="15" w:type="dxa"/>
            <w:right w:w="15" w:type="dxa"/>
          </w:tblCellMar>
        </w:tblPrEx>
        <w:trPr>
          <w:trHeight w:val="393" w:hRule="atLeast"/>
        </w:trPr>
        <w:tc>
          <w:tcPr>
            <w:tcW w:w="1133" w:type="dxa"/>
            <w:vMerge w:val="continue"/>
            <w:tcBorders>
              <w:top w:val="single" w:color="000000" w:sz="4" w:space="0"/>
              <w:left w:val="single" w:color="000000" w:sz="4" w:space="0"/>
              <w:bottom w:val="single" w:color="000000" w:sz="4" w:space="0"/>
              <w:right w:val="single" w:color="000000" w:sz="4" w:space="0"/>
            </w:tcBorders>
            <w:vAlign w:val="center"/>
          </w:tcPr>
          <w:p w14:paraId="6A9F6A7F">
            <w:pPr>
              <w:widowControl/>
              <w:spacing w:line="400" w:lineRule="exact"/>
              <w:jc w:val="left"/>
              <w:rPr>
                <w:rFonts w:ascii="方正仿宋_GBK" w:hAnsi="方正仿宋_GBK" w:eastAsia="方正仿宋_GBK" w:cs="方正仿宋_GBK"/>
                <w:color w:val="000000"/>
                <w:spacing w:val="-20"/>
                <w:sz w:val="28"/>
                <w:szCs w:val="28"/>
              </w:rPr>
            </w:pPr>
          </w:p>
        </w:tc>
        <w:tc>
          <w:tcPr>
            <w:tcW w:w="3042" w:type="dxa"/>
            <w:gridSpan w:val="2"/>
            <w:vMerge w:val="continue"/>
            <w:tcBorders>
              <w:left w:val="single" w:color="000000" w:sz="4" w:space="0"/>
              <w:right w:val="single" w:color="000000" w:sz="4" w:space="0"/>
            </w:tcBorders>
          </w:tcPr>
          <w:p w14:paraId="32D6FB97">
            <w:pPr>
              <w:widowControl/>
              <w:spacing w:line="400" w:lineRule="exact"/>
              <w:jc w:val="left"/>
              <w:rPr>
                <w:rFonts w:ascii="方正仿宋_GBK" w:hAnsi="方正仿宋_GBK" w:eastAsia="方正仿宋_GBK" w:cs="方正仿宋_GBK"/>
                <w:color w:val="000000"/>
                <w:spacing w:val="-20"/>
                <w:sz w:val="28"/>
                <w:szCs w:val="28"/>
              </w:rPr>
            </w:pPr>
          </w:p>
        </w:tc>
        <w:tc>
          <w:tcPr>
            <w:tcW w:w="4105" w:type="dxa"/>
            <w:gridSpan w:val="4"/>
            <w:tcBorders>
              <w:left w:val="single" w:color="000000" w:sz="4" w:space="0"/>
              <w:right w:val="single" w:color="000000" w:sz="4" w:space="0"/>
            </w:tcBorders>
            <w:vAlign w:val="center"/>
          </w:tcPr>
          <w:p w14:paraId="031B011B">
            <w:pPr>
              <w:widowControl/>
              <w:spacing w:line="400" w:lineRule="exact"/>
              <w:jc w:val="center"/>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建设局（盖章）</w:t>
            </w:r>
          </w:p>
        </w:tc>
      </w:tr>
      <w:tr w14:paraId="21C811F0">
        <w:tblPrEx>
          <w:tblCellMar>
            <w:top w:w="15" w:type="dxa"/>
            <w:left w:w="15" w:type="dxa"/>
            <w:bottom w:w="15" w:type="dxa"/>
            <w:right w:w="15" w:type="dxa"/>
          </w:tblCellMar>
        </w:tblPrEx>
        <w:trPr>
          <w:trHeight w:val="3418" w:hRule="atLeast"/>
        </w:trPr>
        <w:tc>
          <w:tcPr>
            <w:tcW w:w="1133" w:type="dxa"/>
            <w:vMerge w:val="continue"/>
            <w:tcBorders>
              <w:top w:val="single" w:color="000000" w:sz="4" w:space="0"/>
              <w:left w:val="single" w:color="000000" w:sz="4" w:space="0"/>
              <w:bottom w:val="single" w:color="000000" w:sz="4" w:space="0"/>
              <w:right w:val="single" w:color="000000" w:sz="4" w:space="0"/>
            </w:tcBorders>
            <w:vAlign w:val="center"/>
          </w:tcPr>
          <w:p w14:paraId="6D019C65">
            <w:pPr>
              <w:widowControl/>
              <w:spacing w:line="400" w:lineRule="exact"/>
              <w:jc w:val="left"/>
              <w:rPr>
                <w:rFonts w:ascii="方正仿宋_GBK" w:hAnsi="方正仿宋_GBK" w:eastAsia="方正仿宋_GBK" w:cs="方正仿宋_GBK"/>
                <w:color w:val="000000"/>
                <w:spacing w:val="-20"/>
                <w:sz w:val="28"/>
                <w:szCs w:val="28"/>
              </w:rPr>
            </w:pPr>
          </w:p>
        </w:tc>
        <w:tc>
          <w:tcPr>
            <w:tcW w:w="3042" w:type="dxa"/>
            <w:gridSpan w:val="2"/>
            <w:vMerge w:val="continue"/>
            <w:tcBorders>
              <w:left w:val="single" w:color="000000" w:sz="4" w:space="0"/>
              <w:bottom w:val="single" w:color="auto" w:sz="4" w:space="0"/>
              <w:right w:val="single" w:color="000000" w:sz="4" w:space="0"/>
            </w:tcBorders>
          </w:tcPr>
          <w:p w14:paraId="7EAD0EF0">
            <w:pPr>
              <w:widowControl/>
              <w:spacing w:line="400" w:lineRule="exact"/>
              <w:jc w:val="left"/>
              <w:rPr>
                <w:rFonts w:ascii="方正仿宋_GBK" w:hAnsi="方正仿宋_GBK" w:eastAsia="方正仿宋_GBK" w:cs="方正仿宋_GBK"/>
                <w:color w:val="000000"/>
                <w:spacing w:val="-20"/>
                <w:sz w:val="28"/>
                <w:szCs w:val="28"/>
              </w:rPr>
            </w:pPr>
          </w:p>
        </w:tc>
        <w:tc>
          <w:tcPr>
            <w:tcW w:w="4105" w:type="dxa"/>
            <w:gridSpan w:val="4"/>
            <w:tcBorders>
              <w:left w:val="single" w:color="000000" w:sz="4" w:space="0"/>
              <w:bottom w:val="single" w:color="000000" w:sz="4" w:space="0"/>
              <w:right w:val="single" w:color="000000" w:sz="4" w:space="0"/>
            </w:tcBorders>
            <w:vAlign w:val="center"/>
          </w:tcPr>
          <w:p w14:paraId="14D87EDC">
            <w:pPr>
              <w:widowControl/>
              <w:spacing w:line="400" w:lineRule="exact"/>
              <w:jc w:val="center"/>
              <w:textAlignment w:val="center"/>
              <w:rPr>
                <w:rFonts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pacing w:val="-20"/>
                <w:kern w:val="0"/>
                <w:sz w:val="28"/>
                <w:szCs w:val="28"/>
              </w:rPr>
              <w:t>年    月    日</w:t>
            </w:r>
          </w:p>
        </w:tc>
      </w:tr>
    </w:tbl>
    <w:p w14:paraId="0481E293">
      <w:pPr>
        <w:spacing w:line="500" w:lineRule="exact"/>
        <w:jc w:val="left"/>
        <w:rPr>
          <w:rFonts w:ascii="方正仿宋_GBK" w:eastAsia="方正仿宋_GBK"/>
          <w:sz w:val="32"/>
          <w:szCs w:val="32"/>
        </w:rPr>
      </w:pPr>
      <w:r>
        <w:rPr>
          <w:rFonts w:hint="eastAsia" w:ascii="方正黑体_GBK" w:hAnsi="方正黑体_GBK" w:eastAsia="方正黑体_GBK" w:cs="方正黑体_GBK"/>
          <w:sz w:val="28"/>
          <w:szCs w:val="28"/>
        </w:rPr>
        <w:br w:type="page"/>
      </w:r>
    </w:p>
    <w:p w14:paraId="66CDE646">
      <w:pPr>
        <w:spacing w:line="500" w:lineRule="exact"/>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附件11</w:t>
      </w:r>
    </w:p>
    <w:p w14:paraId="491D8647">
      <w:pPr>
        <w:spacing w:line="500" w:lineRule="exact"/>
        <w:jc w:val="center"/>
        <w:rPr>
          <w:rFonts w:ascii="方正小标宋_GBK" w:eastAsia="方正小标宋_GBK"/>
          <w:sz w:val="44"/>
          <w:szCs w:val="44"/>
        </w:rPr>
      </w:pPr>
      <w:r>
        <w:rPr>
          <w:rFonts w:hint="eastAsia" w:ascii="方正小标宋_GBK" w:eastAsia="方正小标宋_GBK"/>
          <w:sz w:val="44"/>
          <w:szCs w:val="44"/>
        </w:rPr>
        <w:t>农村危房改造告知函</w:t>
      </w:r>
    </w:p>
    <w:p w14:paraId="2CF30463">
      <w:pPr>
        <w:spacing w:line="500" w:lineRule="exact"/>
        <w:rPr>
          <w:rFonts w:ascii="方正仿宋_GBK" w:eastAsia="方正仿宋_GBK"/>
          <w:sz w:val="32"/>
          <w:szCs w:val="32"/>
        </w:rPr>
      </w:pPr>
    </w:p>
    <w:p w14:paraId="68415CE9">
      <w:pPr>
        <w:spacing w:line="500" w:lineRule="exact"/>
        <w:rPr>
          <w:rFonts w:ascii="方正仿宋_GBK" w:eastAsia="方正仿宋_GBK"/>
          <w:sz w:val="32"/>
          <w:szCs w:val="32"/>
        </w:rPr>
      </w:pPr>
      <w:r>
        <w:rPr>
          <w:rFonts w:hint="eastAsia" w:ascii="方正仿宋_GBK" w:eastAsia="方正仿宋_GBK"/>
          <w:sz w:val="32"/>
          <w:szCs w:val="32"/>
          <w:u w:val="single"/>
        </w:rPr>
        <w:t xml:space="preserve">           </w:t>
      </w:r>
      <w:r>
        <w:rPr>
          <w:rFonts w:hint="eastAsia" w:ascii="方正仿宋_GBK" w:eastAsia="方正仿宋_GBK"/>
          <w:sz w:val="32"/>
          <w:szCs w:val="32"/>
        </w:rPr>
        <w:t>（户主姓名）：</w:t>
      </w:r>
    </w:p>
    <w:p w14:paraId="7AFFBA98">
      <w:pPr>
        <w:spacing w:line="500" w:lineRule="exact"/>
        <w:rPr>
          <w:rFonts w:ascii="方正仿宋_GBK" w:eastAsia="方正仿宋_GBK"/>
          <w:sz w:val="32"/>
          <w:szCs w:val="32"/>
        </w:rPr>
      </w:pPr>
      <w:r>
        <w:rPr>
          <w:rFonts w:hint="eastAsia" w:ascii="方正仿宋_GBK" w:eastAsia="方正仿宋_GBK"/>
          <w:sz w:val="32"/>
          <w:szCs w:val="32"/>
        </w:rPr>
        <w:t xml:space="preserve">     您现为</w:t>
      </w:r>
      <w:r>
        <w:rPr>
          <w:rFonts w:hint="eastAsia" w:ascii="方正仿宋_GBK" w:eastAsia="方正仿宋_GBK"/>
          <w:sz w:val="32"/>
          <w:szCs w:val="32"/>
          <w:u w:val="single"/>
        </w:rPr>
        <w:t xml:space="preserve">         </w:t>
      </w:r>
      <w:r>
        <w:rPr>
          <w:rFonts w:hint="eastAsia" w:ascii="方正仿宋_GBK" w:eastAsia="方正仿宋_GBK"/>
          <w:sz w:val="32"/>
          <w:szCs w:val="32"/>
        </w:rPr>
        <w:t>区县（经开区）</w:t>
      </w:r>
      <w:r>
        <w:rPr>
          <w:rFonts w:hint="eastAsia" w:ascii="方正仿宋_GBK" w:eastAsia="方正仿宋_GBK"/>
          <w:sz w:val="32"/>
          <w:szCs w:val="32"/>
          <w:u w:val="single"/>
        </w:rPr>
        <w:t xml:space="preserve">        </w:t>
      </w:r>
      <w:r>
        <w:rPr>
          <w:rFonts w:hint="eastAsia" w:ascii="方正仿宋_GBK" w:eastAsia="方正仿宋_GBK"/>
          <w:sz w:val="32"/>
          <w:szCs w:val="32"/>
        </w:rPr>
        <w:t>乡镇（街道）</w:t>
      </w:r>
    </w:p>
    <w:p w14:paraId="345AE665">
      <w:pPr>
        <w:spacing w:line="500" w:lineRule="exact"/>
        <w:rPr>
          <w:rFonts w:ascii="方正仿宋_GBK" w:eastAsia="方正仿宋_GBK"/>
          <w:sz w:val="32"/>
          <w:szCs w:val="32"/>
        </w:rPr>
      </w:pPr>
      <w:r>
        <w:rPr>
          <w:rFonts w:hint="eastAsia" w:ascii="方正仿宋_GBK" w:eastAsia="方正仿宋_GBK"/>
          <w:sz w:val="32"/>
          <w:szCs w:val="32"/>
          <w:u w:val="single"/>
        </w:rPr>
        <w:t xml:space="preserve">        </w:t>
      </w:r>
      <w:r>
        <w:rPr>
          <w:rFonts w:hint="eastAsia" w:ascii="方正仿宋_GBK" w:eastAsia="方正仿宋_GBK"/>
          <w:sz w:val="32"/>
          <w:szCs w:val="32"/>
        </w:rPr>
        <w:t>村（居委）</w:t>
      </w:r>
      <w:r>
        <w:rPr>
          <w:rFonts w:hint="eastAsia" w:ascii="方正仿宋_GBK" w:eastAsia="方正仿宋_GBK"/>
          <w:sz w:val="32"/>
          <w:szCs w:val="32"/>
          <w:u w:val="single"/>
        </w:rPr>
        <w:t xml:space="preserve">     </w:t>
      </w:r>
      <w:r>
        <w:rPr>
          <w:rFonts w:hint="eastAsia" w:ascii="方正仿宋_GBK" w:eastAsia="方正仿宋_GBK"/>
          <w:sz w:val="32"/>
          <w:szCs w:val="32"/>
        </w:rPr>
        <w:t>组（社区）居民，属于（</w:t>
      </w:r>
      <w:r>
        <w:rPr>
          <w:rFonts w:hint="eastAsia" w:ascii="方正仿宋_GBK" w:hAnsi="方正仿宋_GBK" w:eastAsia="方正仿宋_GBK" w:cs="方正仿宋_GBK"/>
          <w:color w:val="000000"/>
          <w:sz w:val="32"/>
          <w:szCs w:val="32"/>
        </w:rPr>
        <w:t>□农村易返贫致贫户 □农村低保边缘家庭 □农村分散供养特困人员 □低保户 □因病因灾因意外事故导致基本生活出现严重困难家庭 □其他脱贫户</w:t>
      </w:r>
      <w:r>
        <w:rPr>
          <w:rFonts w:hint="eastAsia" w:ascii="方正仿宋_GBK" w:eastAsia="方正仿宋_GBK"/>
          <w:sz w:val="32"/>
          <w:szCs w:val="32"/>
        </w:rPr>
        <w:t xml:space="preserve">）。经村评议、乡镇审核、区县审批并公示，被列入 </w:t>
      </w:r>
      <w:r>
        <w:rPr>
          <w:rFonts w:hint="eastAsia" w:ascii="方正仿宋_GBK" w:eastAsia="方正仿宋_GBK"/>
          <w:sz w:val="32"/>
          <w:szCs w:val="32"/>
          <w:u w:val="single"/>
        </w:rPr>
        <w:t xml:space="preserve">     </w:t>
      </w:r>
      <w:r>
        <w:rPr>
          <w:rFonts w:hint="eastAsia" w:ascii="方正仿宋_GBK" w:eastAsia="方正仿宋_GBK"/>
          <w:sz w:val="32"/>
          <w:szCs w:val="32"/>
        </w:rPr>
        <w:t>年农村危房改造补助对象。依照您的申请和承诺，您应当按要求完成危房改造。改造完成竣工验收后1个月内，</w:t>
      </w:r>
      <w:r>
        <w:rPr>
          <w:rFonts w:hint="eastAsia" w:ascii="方正仿宋_GBK" w:eastAsia="方正仿宋_GBK"/>
          <w:sz w:val="32"/>
          <w:szCs w:val="32"/>
          <w:u w:val="single"/>
        </w:rPr>
        <w:t xml:space="preserve">       </w:t>
      </w:r>
      <w:r>
        <w:rPr>
          <w:rFonts w:hint="eastAsia" w:ascii="方正仿宋_GBK" w:eastAsia="方正仿宋_GBK"/>
          <w:sz w:val="32"/>
          <w:szCs w:val="32"/>
        </w:rPr>
        <w:t>元补助资金（最高不超过3.5万元）将拨付到您的“一卡通”（账号：</w:t>
      </w:r>
      <w:r>
        <w:rPr>
          <w:rFonts w:hint="eastAsia" w:ascii="方正仿宋_GBK" w:eastAsia="方正仿宋_GBK"/>
          <w:sz w:val="32"/>
          <w:szCs w:val="32"/>
          <w:u w:val="single"/>
        </w:rPr>
        <w:t xml:space="preserve">                        </w:t>
      </w:r>
      <w:r>
        <w:rPr>
          <w:rFonts w:hint="eastAsia" w:ascii="方正仿宋_GBK" w:eastAsia="方正仿宋_GBK"/>
          <w:sz w:val="32"/>
          <w:szCs w:val="32"/>
        </w:rPr>
        <w:t>）。请您确保“一卡通”账号准确和密码安全，如有疑问，请咨询乡镇（街道）政府（办事处），电话：</w:t>
      </w:r>
      <w:r>
        <w:rPr>
          <w:rFonts w:hint="eastAsia" w:ascii="方正仿宋_GBK" w:eastAsia="方正仿宋_GBK"/>
          <w:sz w:val="32"/>
          <w:szCs w:val="32"/>
          <w:u w:val="single"/>
        </w:rPr>
        <w:t xml:space="preserve">               </w:t>
      </w:r>
      <w:r>
        <w:rPr>
          <w:rFonts w:hint="eastAsia" w:ascii="方正仿宋_GBK" w:eastAsia="方正仿宋_GBK"/>
          <w:sz w:val="32"/>
          <w:szCs w:val="32"/>
        </w:rPr>
        <w:t>。</w:t>
      </w:r>
    </w:p>
    <w:p w14:paraId="18A3D2A9">
      <w:pPr>
        <w:spacing w:line="500" w:lineRule="exact"/>
        <w:ind w:firstLine="640" w:firstLineChars="200"/>
        <w:rPr>
          <w:rFonts w:ascii="方正仿宋_GBK" w:eastAsia="方正仿宋_GBK"/>
          <w:sz w:val="32"/>
          <w:szCs w:val="32"/>
        </w:rPr>
      </w:pPr>
      <w:r>
        <w:rPr>
          <w:rFonts w:hint="eastAsia" w:ascii="方正仿宋_GBK" w:eastAsia="方正仿宋_GBK"/>
          <w:sz w:val="32"/>
          <w:szCs w:val="32"/>
        </w:rPr>
        <w:t>修缮加固工程不得实施与住房排危无直接联系的装修装饰工程，包括但不限于彩钢棚搭建、地坪硬化、刷白刮腻子、水电改造等。</w:t>
      </w:r>
    </w:p>
    <w:p w14:paraId="0ABD75C9">
      <w:pPr>
        <w:spacing w:line="500" w:lineRule="exact"/>
        <w:ind w:firstLine="640" w:firstLineChars="200"/>
        <w:rPr>
          <w:rFonts w:ascii="方正仿宋_GBK" w:eastAsia="方正仿宋_GBK"/>
          <w:sz w:val="32"/>
          <w:szCs w:val="32"/>
        </w:rPr>
      </w:pPr>
      <w:r>
        <w:rPr>
          <w:rFonts w:hint="eastAsia" w:ascii="方正仿宋_GBK" w:eastAsia="方正仿宋_GBK"/>
          <w:sz w:val="32"/>
          <w:szCs w:val="32"/>
        </w:rPr>
        <w:t>特此函告。</w:t>
      </w:r>
    </w:p>
    <w:p w14:paraId="64C2FC4E">
      <w:pPr>
        <w:spacing w:line="500" w:lineRule="exact"/>
        <w:rPr>
          <w:rFonts w:ascii="方正仿宋_GBK" w:eastAsia="方正仿宋_GBK"/>
          <w:sz w:val="32"/>
          <w:szCs w:val="32"/>
        </w:rPr>
      </w:pPr>
    </w:p>
    <w:p w14:paraId="7EA0E30B">
      <w:pPr>
        <w:spacing w:line="500" w:lineRule="exact"/>
        <w:rPr>
          <w:rFonts w:ascii="方正仿宋_GBK" w:eastAsia="方正仿宋_GBK"/>
          <w:sz w:val="32"/>
          <w:szCs w:val="32"/>
        </w:rPr>
      </w:pPr>
    </w:p>
    <w:p w14:paraId="76E80E74">
      <w:pPr>
        <w:spacing w:line="500" w:lineRule="exact"/>
        <w:ind w:firstLine="1280" w:firstLineChars="400"/>
        <w:rPr>
          <w:rFonts w:ascii="方正仿宋_GBK" w:eastAsia="方正仿宋_GBK"/>
          <w:sz w:val="32"/>
          <w:szCs w:val="32"/>
        </w:rPr>
      </w:pPr>
      <w:r>
        <w:rPr>
          <w:rFonts w:hint="eastAsia" w:ascii="方正仿宋_GBK" w:eastAsia="方正仿宋_GBK"/>
          <w:sz w:val="32"/>
          <w:szCs w:val="32"/>
          <w:u w:val="single"/>
        </w:rPr>
        <w:t xml:space="preserve">           </w:t>
      </w:r>
      <w:r>
        <w:rPr>
          <w:rFonts w:hint="eastAsia" w:ascii="方正仿宋_GBK" w:eastAsia="方正仿宋_GBK"/>
          <w:sz w:val="32"/>
          <w:szCs w:val="32"/>
        </w:rPr>
        <w:t>乡镇（街道）政府（办事处）（公章）</w:t>
      </w:r>
    </w:p>
    <w:p w14:paraId="6265014C">
      <w:pPr>
        <w:spacing w:line="500" w:lineRule="exact"/>
        <w:ind w:firstLine="3040" w:firstLineChars="950"/>
        <w:rPr>
          <w:rFonts w:ascii="方正仿宋_GBK" w:eastAsia="方正仿宋_GBK"/>
          <w:sz w:val="32"/>
          <w:szCs w:val="32"/>
        </w:rPr>
      </w:pPr>
      <w:r>
        <w:rPr>
          <w:rFonts w:hint="eastAsia" w:ascii="方正仿宋_GBK" w:eastAsia="方正仿宋_GBK"/>
          <w:sz w:val="32"/>
          <w:szCs w:val="32"/>
          <w:u w:val="single"/>
        </w:rPr>
        <w:t xml:space="preserve">         </w:t>
      </w:r>
      <w:r>
        <w:rPr>
          <w:rFonts w:hint="eastAsia" w:ascii="方正仿宋_GBK" w:eastAsia="方正仿宋_GBK"/>
          <w:sz w:val="32"/>
          <w:szCs w:val="32"/>
        </w:rPr>
        <w:t>年</w:t>
      </w:r>
      <w:r>
        <w:rPr>
          <w:rFonts w:hint="eastAsia" w:ascii="方正仿宋_GBK" w:eastAsia="方正仿宋_GBK"/>
          <w:sz w:val="32"/>
          <w:szCs w:val="32"/>
          <w:u w:val="single"/>
        </w:rPr>
        <w:t xml:space="preserve">     </w:t>
      </w:r>
      <w:r>
        <w:rPr>
          <w:rFonts w:hint="eastAsia" w:ascii="方正仿宋_GBK" w:eastAsia="方正仿宋_GBK"/>
          <w:sz w:val="32"/>
          <w:szCs w:val="32"/>
        </w:rPr>
        <w:t>月</w:t>
      </w:r>
      <w:r>
        <w:rPr>
          <w:rFonts w:hint="eastAsia" w:ascii="方正仿宋_GBK" w:eastAsia="方正仿宋_GBK"/>
          <w:sz w:val="32"/>
          <w:szCs w:val="32"/>
          <w:u w:val="single"/>
        </w:rPr>
        <w:t xml:space="preserve">     </w:t>
      </w:r>
      <w:r>
        <w:rPr>
          <w:rFonts w:hint="eastAsia" w:ascii="方正仿宋_GBK" w:eastAsia="方正仿宋_GBK"/>
          <w:sz w:val="32"/>
          <w:szCs w:val="32"/>
        </w:rPr>
        <w:t>日</w:t>
      </w:r>
    </w:p>
    <w:p w14:paraId="5C916CEA">
      <w:pPr>
        <w:spacing w:line="500" w:lineRule="exact"/>
        <w:jc w:val="left"/>
        <w:rPr>
          <w:rFonts w:ascii="方正仿宋_GBK" w:eastAsia="方正仿宋_GBK"/>
          <w:sz w:val="32"/>
          <w:szCs w:val="32"/>
        </w:rPr>
      </w:pPr>
      <w:r>
        <w:rPr>
          <w:rFonts w:hint="eastAsia" w:ascii="方正仿宋_GBK" w:eastAsia="方正仿宋_GBK"/>
          <w:sz w:val="32"/>
          <w:szCs w:val="32"/>
        </w:rPr>
        <w:t>送达人：                       接收人：      （捺印）</w:t>
      </w:r>
    </w:p>
    <w:p w14:paraId="3A9E210C">
      <w:pPr>
        <w:spacing w:line="500" w:lineRule="exact"/>
        <w:ind w:firstLine="640" w:firstLineChars="200"/>
        <w:rPr>
          <w:rFonts w:ascii="方正仿宋_GBK" w:eastAsia="方正仿宋_GBK"/>
          <w:sz w:val="32"/>
          <w:szCs w:val="32"/>
        </w:rPr>
      </w:pPr>
      <w:r>
        <w:rPr>
          <w:rFonts w:hint="eastAsia" w:ascii="方正仿宋_GBK" w:eastAsia="方正仿宋_GBK"/>
          <w:sz w:val="32"/>
          <w:szCs w:val="32"/>
        </w:rPr>
        <w:t>说明：告知函一式两份，一份送达户主并经户主签字确认后由各镇街留存、一份由户主留存。</w:t>
      </w:r>
    </w:p>
    <w:p w14:paraId="7EE41180">
      <w:pPr>
        <w:spacing w:line="600" w:lineRule="exact"/>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附件12</w:t>
      </w:r>
    </w:p>
    <w:p w14:paraId="411E2327">
      <w:pPr>
        <w:pStyle w:val="3"/>
        <w:spacing w:line="500" w:lineRule="exact"/>
        <w:ind w:left="0" w:leftChars="0"/>
        <w:jc w:val="center"/>
        <w:rPr>
          <w:rFonts w:ascii="方正小标宋_GBK" w:hAnsi="方正小标宋_GBK" w:eastAsia="方正小标宋_GBK" w:cs="方正小标宋_GBK"/>
          <w:sz w:val="32"/>
          <w:szCs w:val="44"/>
        </w:rPr>
      </w:pPr>
      <w:r>
        <w:rPr>
          <w:rFonts w:hint="eastAsia" w:ascii="方正小标宋_GBK" w:hAnsi="方正小标宋_GBK" w:eastAsia="方正小标宋_GBK" w:cs="方正小标宋_GBK"/>
          <w:sz w:val="32"/>
          <w:szCs w:val="44"/>
        </w:rPr>
        <w:t>重庆高新区农村低收入群体危房改造流程</w:t>
      </w:r>
    </w:p>
    <w:p w14:paraId="76E6CEEE"/>
    <w:p w14:paraId="4EB321BE">
      <w:pPr>
        <w:spacing w:line="560" w:lineRule="exact"/>
        <w:jc w:val="left"/>
        <w:rPr>
          <w:rFonts w:ascii="方正黑体_GBK" w:hAnsi="方正黑体_GBK" w:eastAsia="方正黑体_GBK" w:cs="方正黑体_GBK"/>
          <w:sz w:val="28"/>
          <w:szCs w:val="28"/>
        </w:rPr>
      </w:pPr>
      <w:r>
        <w:rPr>
          <w:rFonts w:ascii="方正黑体_GBK" w:hAnsi="方正黑体_GBK" w:eastAsia="方正黑体_GBK" w:cs="方正黑体_GBK"/>
          <w:sz w:val="28"/>
          <w:szCs w:val="28"/>
        </w:rPr>
        <mc:AlternateContent>
          <mc:Choice Requires="wpg">
            <w:drawing>
              <wp:anchor distT="0" distB="0" distL="114300" distR="114300" simplePos="0" relativeHeight="251660288" behindDoc="0" locked="0" layoutInCell="1" allowOverlap="1">
                <wp:simplePos x="0" y="0"/>
                <wp:positionH relativeFrom="column">
                  <wp:posOffset>-66675</wp:posOffset>
                </wp:positionH>
                <wp:positionV relativeFrom="paragraph">
                  <wp:posOffset>40640</wp:posOffset>
                </wp:positionV>
                <wp:extent cx="5172075" cy="7528560"/>
                <wp:effectExtent l="6350" t="6350" r="22225" b="8890"/>
                <wp:wrapNone/>
                <wp:docPr id="33" name="组合 94"/>
                <wp:cNvGraphicFramePr/>
                <a:graphic xmlns:a="http://schemas.openxmlformats.org/drawingml/2006/main">
                  <a:graphicData uri="http://schemas.microsoft.com/office/word/2010/wordprocessingGroup">
                    <wpg:wgp>
                      <wpg:cNvGrpSpPr/>
                      <wpg:grpSpPr>
                        <a:xfrm>
                          <a:off x="0" y="0"/>
                          <a:ext cx="5172075" cy="7528560"/>
                          <a:chOff x="1800" y="2376"/>
                          <a:chExt cx="8145" cy="11856"/>
                        </a:xfrm>
                      </wpg:grpSpPr>
                      <wpg:grpSp>
                        <wpg:cNvPr id="31" name="组合 95"/>
                        <wpg:cNvGrpSpPr/>
                        <wpg:grpSpPr>
                          <a:xfrm>
                            <a:off x="1800" y="2376"/>
                            <a:ext cx="8145" cy="11856"/>
                            <a:chOff x="1800" y="2376"/>
                            <a:chExt cx="8145" cy="11856"/>
                          </a:xfrm>
                        </wpg:grpSpPr>
                        <wps:wsp>
                          <wps:cNvPr id="1" name="自选图形 96"/>
                          <wps:cNvSpPr/>
                          <wps:spPr>
                            <a:xfrm>
                              <a:off x="1800" y="8616"/>
                              <a:ext cx="3258" cy="936"/>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14:paraId="4E6A742F">
                                <w:pPr>
                                  <w:spacing w:line="600" w:lineRule="exact"/>
                                  <w:jc w:val="center"/>
                                  <w:rPr>
                                    <w:rFonts w:ascii="方正黑体_GBK" w:eastAsia="方正黑体_GBK"/>
                                    <w:sz w:val="28"/>
                                    <w:szCs w:val="28"/>
                                  </w:rPr>
                                </w:pPr>
                                <w:r>
                                  <w:rPr>
                                    <w:rFonts w:hint="eastAsia" w:ascii="方正黑体_GBK" w:eastAsia="方正黑体_GBK"/>
                                    <w:sz w:val="28"/>
                                    <w:szCs w:val="28"/>
                                  </w:rPr>
                                  <w:t>实施改造</w:t>
                                </w:r>
                              </w:p>
                              <w:p w14:paraId="3A87FF4E">
                                <w:pPr>
                                  <w:spacing w:line="600" w:lineRule="exact"/>
                                  <w:jc w:val="center"/>
                                  <w:rPr>
                                    <w:rFonts w:ascii="方正黑体_GBK" w:eastAsia="方正黑体_GBK"/>
                                    <w:sz w:val="28"/>
                                    <w:szCs w:val="28"/>
                                  </w:rPr>
                                </w:pPr>
                              </w:p>
                            </w:txbxContent>
                          </wps:txbx>
                          <wps:bodyPr lIns="91440" tIns="36000" rIns="91440" bIns="36000" upright="1"/>
                        </wps:wsp>
                        <wps:wsp>
                          <wps:cNvPr id="2" name="自选图形 97"/>
                          <wps:cNvSpPr/>
                          <wps:spPr>
                            <a:xfrm>
                              <a:off x="1800" y="2376"/>
                              <a:ext cx="3258" cy="936"/>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14:paraId="721D72F6">
                                <w:pPr>
                                  <w:spacing w:line="600" w:lineRule="exact"/>
                                  <w:jc w:val="center"/>
                                  <w:rPr>
                                    <w:rFonts w:ascii="方正黑体_GBK" w:eastAsia="方正黑体_GBK"/>
                                    <w:sz w:val="28"/>
                                    <w:szCs w:val="28"/>
                                  </w:rPr>
                                </w:pPr>
                                <w:r>
                                  <w:rPr>
                                    <w:rFonts w:hint="eastAsia" w:ascii="方正黑体_GBK" w:eastAsia="方正黑体_GBK"/>
                                    <w:sz w:val="28"/>
                                    <w:szCs w:val="28"/>
                                  </w:rPr>
                                  <w:t>户申请</w:t>
                                </w:r>
                              </w:p>
                            </w:txbxContent>
                          </wps:txbx>
                          <wps:bodyPr lIns="91440" tIns="36000" rIns="91440" bIns="36000" upright="1"/>
                        </wps:wsp>
                        <wps:wsp>
                          <wps:cNvPr id="3" name="自选图形 98"/>
                          <wps:cNvSpPr/>
                          <wps:spPr>
                            <a:xfrm>
                              <a:off x="1800" y="3936"/>
                              <a:ext cx="3258" cy="936"/>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14:paraId="6B4E7259">
                                <w:pPr>
                                  <w:spacing w:line="600" w:lineRule="exact"/>
                                  <w:jc w:val="center"/>
                                  <w:rPr>
                                    <w:rFonts w:ascii="方正黑体_GBK" w:eastAsia="方正黑体_GBK"/>
                                    <w:sz w:val="28"/>
                                    <w:szCs w:val="28"/>
                                  </w:rPr>
                                </w:pPr>
                                <w:r>
                                  <w:rPr>
                                    <w:rFonts w:hint="eastAsia" w:ascii="方正黑体_GBK" w:eastAsia="方正黑体_GBK"/>
                                    <w:sz w:val="28"/>
                                    <w:szCs w:val="28"/>
                                  </w:rPr>
                                  <w:t>村评议</w:t>
                                </w:r>
                              </w:p>
                            </w:txbxContent>
                          </wps:txbx>
                          <wps:bodyPr lIns="91440" tIns="36000" rIns="91440" bIns="36000" upright="1"/>
                        </wps:wsp>
                        <wps:wsp>
                          <wps:cNvPr id="4" name="自选图形 99"/>
                          <wps:cNvSpPr/>
                          <wps:spPr>
                            <a:xfrm>
                              <a:off x="1800" y="5496"/>
                              <a:ext cx="3258" cy="936"/>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14:paraId="1CD38B00">
                                <w:pPr>
                                  <w:spacing w:line="600" w:lineRule="exact"/>
                                  <w:jc w:val="center"/>
                                  <w:rPr>
                                    <w:rFonts w:ascii="方正黑体_GBK" w:eastAsia="方正黑体_GBK"/>
                                    <w:sz w:val="28"/>
                                    <w:szCs w:val="28"/>
                                  </w:rPr>
                                </w:pPr>
                                <w:r>
                                  <w:rPr>
                                    <w:rFonts w:hint="eastAsia" w:ascii="方正黑体_GBK" w:eastAsia="方正黑体_GBK"/>
                                    <w:sz w:val="28"/>
                                    <w:szCs w:val="28"/>
                                  </w:rPr>
                                  <w:t>镇街审核</w:t>
                                </w:r>
                              </w:p>
                            </w:txbxContent>
                          </wps:txbx>
                          <wps:bodyPr lIns="91440" tIns="36000" rIns="91440" bIns="36000" upright="1"/>
                        </wps:wsp>
                        <wps:wsp>
                          <wps:cNvPr id="5" name="自选图形 100"/>
                          <wps:cNvSpPr/>
                          <wps:spPr>
                            <a:xfrm>
                              <a:off x="1800" y="7056"/>
                              <a:ext cx="3258" cy="936"/>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14:paraId="2CDA89F5">
                                <w:pPr>
                                  <w:spacing w:line="600" w:lineRule="exact"/>
                                  <w:jc w:val="center"/>
                                  <w:rPr>
                                    <w:rFonts w:ascii="方正黑体_GBK" w:eastAsia="方正黑体_GBK"/>
                                  </w:rPr>
                                </w:pPr>
                                <w:r>
                                  <w:rPr>
                                    <w:rFonts w:hint="eastAsia" w:ascii="方正黑体_GBK" w:eastAsia="方正黑体_GBK"/>
                                    <w:sz w:val="28"/>
                                    <w:szCs w:val="28"/>
                                  </w:rPr>
                                  <w:t>相关主管部门审批</w:t>
                                </w:r>
                              </w:p>
                            </w:txbxContent>
                          </wps:txbx>
                          <wps:bodyPr lIns="91440" tIns="36000" rIns="91440" bIns="36000" upright="1"/>
                        </wps:wsp>
                        <wps:wsp>
                          <wps:cNvPr id="6" name="自选图形 101"/>
                          <wps:cNvSpPr/>
                          <wps:spPr>
                            <a:xfrm>
                              <a:off x="1800" y="10176"/>
                              <a:ext cx="3258" cy="936"/>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14:paraId="7E0ED57B">
                                <w:pPr>
                                  <w:spacing w:line="600" w:lineRule="exact"/>
                                  <w:jc w:val="center"/>
                                  <w:rPr>
                                    <w:rFonts w:ascii="方正黑体_GBK" w:eastAsia="方正黑体_GBK"/>
                                    <w:sz w:val="28"/>
                                    <w:szCs w:val="28"/>
                                  </w:rPr>
                                </w:pPr>
                                <w:r>
                                  <w:rPr>
                                    <w:rFonts w:hint="eastAsia" w:ascii="方正黑体_GBK" w:eastAsia="方正黑体_GBK"/>
                                    <w:sz w:val="28"/>
                                    <w:szCs w:val="28"/>
                                  </w:rPr>
                                  <w:t>竣工验收</w:t>
                                </w:r>
                              </w:p>
                              <w:p w14:paraId="6B7F0969"/>
                            </w:txbxContent>
                          </wps:txbx>
                          <wps:bodyPr lIns="91440" tIns="36000" rIns="91440" bIns="36000" upright="1"/>
                        </wps:wsp>
                        <wps:wsp>
                          <wps:cNvPr id="7" name="自选图形 102"/>
                          <wps:cNvSpPr/>
                          <wps:spPr>
                            <a:xfrm>
                              <a:off x="1800" y="11736"/>
                              <a:ext cx="3258" cy="936"/>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14:paraId="1C8DE514">
                                <w:pPr>
                                  <w:spacing w:line="600" w:lineRule="exact"/>
                                  <w:jc w:val="center"/>
                                  <w:rPr>
                                    <w:rFonts w:hint="eastAsia" w:ascii="方正黑体_GBK" w:eastAsia="方正黑体_GBK"/>
                                    <w:sz w:val="28"/>
                                    <w:szCs w:val="28"/>
                                    <w:lang w:eastAsia="zh-CN"/>
                                  </w:rPr>
                                </w:pPr>
                                <w:r>
                                  <w:rPr>
                                    <w:rFonts w:hint="eastAsia" w:ascii="方正黑体_GBK" w:eastAsia="方正黑体_GBK"/>
                                    <w:sz w:val="28"/>
                                    <w:szCs w:val="28"/>
                                    <w:lang w:eastAsia="zh-CN"/>
                                  </w:rPr>
                                  <w:t>结算审核</w:t>
                                </w:r>
                              </w:p>
                            </w:txbxContent>
                          </wps:txbx>
                          <wps:bodyPr lIns="91440" tIns="36000" rIns="91440" bIns="36000" upright="1"/>
                        </wps:wsp>
                        <wps:wsp>
                          <wps:cNvPr id="8" name="自选图形 103"/>
                          <wps:cNvSpPr/>
                          <wps:spPr>
                            <a:xfrm>
                              <a:off x="1800" y="13296"/>
                              <a:ext cx="3258" cy="936"/>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14:paraId="0B13EB71">
                                <w:pPr>
                                  <w:spacing w:line="600" w:lineRule="exact"/>
                                  <w:jc w:val="center"/>
                                  <w:rPr>
                                    <w:rFonts w:ascii="方正黑体_GBK" w:eastAsia="方正黑体_GBK"/>
                                    <w:sz w:val="28"/>
                                    <w:szCs w:val="28"/>
                                  </w:rPr>
                                </w:pPr>
                                <w:r>
                                  <w:rPr>
                                    <w:rFonts w:hint="eastAsia" w:ascii="方正黑体_GBK" w:eastAsia="方正黑体_GBK"/>
                                    <w:sz w:val="28"/>
                                    <w:szCs w:val="28"/>
                                  </w:rPr>
                                  <w:t>拨付资金</w:t>
                                </w:r>
                              </w:p>
                            </w:txbxContent>
                          </wps:txbx>
                          <wps:bodyPr lIns="91440" tIns="36000" rIns="91440" bIns="36000" upright="1"/>
                        </wps:wsp>
                        <wps:wsp>
                          <wps:cNvPr id="9" name="自选图形 104"/>
                          <wps:cNvCnPr/>
                          <wps:spPr>
                            <a:xfrm>
                              <a:off x="3429" y="3312"/>
                              <a:ext cx="0" cy="624"/>
                            </a:xfrm>
                            <a:prstGeom prst="straightConnector1">
                              <a:avLst/>
                            </a:prstGeom>
                            <a:ln w="9525" cap="flat" cmpd="sng">
                              <a:solidFill>
                                <a:srgbClr val="000000"/>
                              </a:solidFill>
                              <a:prstDash val="solid"/>
                              <a:headEnd type="none" w="med" len="med"/>
                              <a:tailEnd type="triangle" w="med" len="med"/>
                            </a:ln>
                          </wps:spPr>
                          <wps:bodyPr/>
                        </wps:wsp>
                        <wps:wsp>
                          <wps:cNvPr id="10" name="自选图形 105"/>
                          <wps:cNvCnPr/>
                          <wps:spPr>
                            <a:xfrm>
                              <a:off x="3429" y="4872"/>
                              <a:ext cx="0" cy="624"/>
                            </a:xfrm>
                            <a:prstGeom prst="straightConnector1">
                              <a:avLst/>
                            </a:prstGeom>
                            <a:ln w="9525" cap="flat" cmpd="sng">
                              <a:solidFill>
                                <a:srgbClr val="000000"/>
                              </a:solidFill>
                              <a:prstDash val="solid"/>
                              <a:headEnd type="none" w="med" len="med"/>
                              <a:tailEnd type="triangle" w="med" len="med"/>
                            </a:ln>
                          </wps:spPr>
                          <wps:bodyPr/>
                        </wps:wsp>
                        <wps:wsp>
                          <wps:cNvPr id="11" name="自选图形 106"/>
                          <wps:cNvCnPr/>
                          <wps:spPr>
                            <a:xfrm>
                              <a:off x="3429" y="6432"/>
                              <a:ext cx="0" cy="624"/>
                            </a:xfrm>
                            <a:prstGeom prst="straightConnector1">
                              <a:avLst/>
                            </a:prstGeom>
                            <a:ln w="9525" cap="flat" cmpd="sng">
                              <a:solidFill>
                                <a:srgbClr val="000000"/>
                              </a:solidFill>
                              <a:prstDash val="solid"/>
                              <a:headEnd type="none" w="med" len="med"/>
                              <a:tailEnd type="triangle" w="med" len="med"/>
                            </a:ln>
                          </wps:spPr>
                          <wps:bodyPr/>
                        </wps:wsp>
                        <wps:wsp>
                          <wps:cNvPr id="12" name="自选图形 107"/>
                          <wps:cNvCnPr/>
                          <wps:spPr>
                            <a:xfrm>
                              <a:off x="3429" y="7992"/>
                              <a:ext cx="0" cy="624"/>
                            </a:xfrm>
                            <a:prstGeom prst="straightConnector1">
                              <a:avLst/>
                            </a:prstGeom>
                            <a:ln w="9525" cap="flat" cmpd="sng">
                              <a:solidFill>
                                <a:srgbClr val="000000"/>
                              </a:solidFill>
                              <a:prstDash val="solid"/>
                              <a:headEnd type="none" w="med" len="med"/>
                              <a:tailEnd type="triangle" w="med" len="med"/>
                            </a:ln>
                          </wps:spPr>
                          <wps:bodyPr/>
                        </wps:wsp>
                        <wps:wsp>
                          <wps:cNvPr id="13" name="自选图形 108"/>
                          <wps:cNvCnPr/>
                          <wps:spPr>
                            <a:xfrm>
                              <a:off x="3429" y="9552"/>
                              <a:ext cx="0" cy="624"/>
                            </a:xfrm>
                            <a:prstGeom prst="straightConnector1">
                              <a:avLst/>
                            </a:prstGeom>
                            <a:ln w="9525" cap="flat" cmpd="sng">
                              <a:solidFill>
                                <a:srgbClr val="000000"/>
                              </a:solidFill>
                              <a:prstDash val="solid"/>
                              <a:headEnd type="none" w="med" len="med"/>
                              <a:tailEnd type="triangle" w="med" len="med"/>
                            </a:ln>
                          </wps:spPr>
                          <wps:bodyPr/>
                        </wps:wsp>
                        <wps:wsp>
                          <wps:cNvPr id="14" name="自选图形 109"/>
                          <wps:cNvCnPr/>
                          <wps:spPr>
                            <a:xfrm>
                              <a:off x="3429" y="11112"/>
                              <a:ext cx="0" cy="624"/>
                            </a:xfrm>
                            <a:prstGeom prst="straightConnector1">
                              <a:avLst/>
                            </a:prstGeom>
                            <a:ln w="9525" cap="flat" cmpd="sng">
                              <a:solidFill>
                                <a:srgbClr val="000000"/>
                              </a:solidFill>
                              <a:prstDash val="solid"/>
                              <a:headEnd type="none" w="med" len="med"/>
                              <a:tailEnd type="triangle" w="med" len="med"/>
                            </a:ln>
                          </wps:spPr>
                          <wps:bodyPr/>
                        </wps:wsp>
                        <wps:wsp>
                          <wps:cNvPr id="15" name="自选图形 110"/>
                          <wps:cNvCnPr/>
                          <wps:spPr>
                            <a:xfrm>
                              <a:off x="3429" y="12672"/>
                              <a:ext cx="0" cy="624"/>
                            </a:xfrm>
                            <a:prstGeom prst="straightConnector1">
                              <a:avLst/>
                            </a:prstGeom>
                            <a:ln w="9525" cap="flat" cmpd="sng">
                              <a:solidFill>
                                <a:srgbClr val="000000"/>
                              </a:solidFill>
                              <a:prstDash val="solid"/>
                              <a:headEnd type="none" w="med" len="med"/>
                              <a:tailEnd type="triangle" w="med" len="med"/>
                            </a:ln>
                          </wps:spPr>
                          <wps:bodyPr/>
                        </wps:wsp>
                        <wps:wsp>
                          <wps:cNvPr id="16" name="自选图形 111"/>
                          <wps:cNvSpPr/>
                          <wps:spPr>
                            <a:xfrm>
                              <a:off x="5601" y="2376"/>
                              <a:ext cx="4344" cy="936"/>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14:paraId="64714C8A">
                                <w:pPr>
                                  <w:pStyle w:val="3"/>
                                  <w:spacing w:line="240" w:lineRule="exact"/>
                                  <w:ind w:left="0" w:leftChars="0"/>
                                  <w:rPr>
                                    <w:rFonts w:ascii="方正仿宋_GBK" w:hAnsi="方正仿宋_GBK" w:eastAsia="方正仿宋_GBK" w:cs="方正仿宋_GBK"/>
                                  </w:rPr>
                                </w:pPr>
                                <w:r>
                                  <w:rPr>
                                    <w:rFonts w:hint="eastAsia" w:ascii="方正仿宋_GBK" w:hAnsi="方正仿宋_GBK" w:eastAsia="方正仿宋_GBK" w:cs="方正仿宋_GBK"/>
                                  </w:rPr>
                                  <w:t>户主向户籍所在地村社提出书面申请，填写《农村危房改造补助申请书》，并提交相应申请资料。</w:t>
                                </w:r>
                              </w:p>
                              <w:p w14:paraId="7CEC16B7"/>
                            </w:txbxContent>
                          </wps:txbx>
                          <wps:bodyPr lIns="91440" tIns="36000" rIns="91440" bIns="36000" upright="1"/>
                        </wps:wsp>
                        <wps:wsp>
                          <wps:cNvPr id="17" name="自选图形 112"/>
                          <wps:cNvCnPr/>
                          <wps:spPr>
                            <a:xfrm>
                              <a:off x="5058" y="2688"/>
                              <a:ext cx="543" cy="0"/>
                            </a:xfrm>
                            <a:prstGeom prst="straightConnector1">
                              <a:avLst/>
                            </a:prstGeom>
                            <a:ln w="9525" cap="flat" cmpd="sng">
                              <a:solidFill>
                                <a:srgbClr val="000000"/>
                              </a:solidFill>
                              <a:prstDash val="solid"/>
                              <a:headEnd type="none" w="med" len="med"/>
                              <a:tailEnd type="triangle" w="med" len="med"/>
                            </a:ln>
                          </wps:spPr>
                          <wps:bodyPr/>
                        </wps:wsp>
                        <wps:wsp>
                          <wps:cNvPr id="18" name="自选图形 113"/>
                          <wps:cNvSpPr/>
                          <wps:spPr>
                            <a:xfrm>
                              <a:off x="5601" y="3468"/>
                              <a:ext cx="4344" cy="2184"/>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14:paraId="3BE5D567">
                                <w:pPr>
                                  <w:spacing w:line="240" w:lineRule="exact"/>
                                  <w:rPr>
                                    <w:rFonts w:ascii="方正仿宋_GBK" w:hAnsi="方正仿宋_GBK" w:eastAsia="方正仿宋_GBK" w:cs="方正仿宋_GBK"/>
                                  </w:rPr>
                                </w:pPr>
                                <w:r>
                                  <w:rPr>
                                    <w:rFonts w:hint="eastAsia" w:ascii="方正仿宋_GBK" w:hAnsi="方正仿宋_GBK" w:eastAsia="方正仿宋_GBK" w:cs="方正仿宋_GBK"/>
                                  </w:rPr>
                                  <w:t>村社应组成调查组对申请人家庭现状等情况进行调查核实。</w:t>
                                </w:r>
                              </w:p>
                              <w:p w14:paraId="44D92EFF">
                                <w:pPr>
                                  <w:pStyle w:val="3"/>
                                  <w:spacing w:line="240" w:lineRule="exact"/>
                                  <w:ind w:left="0" w:leftChars="0"/>
                                  <w:rPr>
                                    <w:rFonts w:ascii="方正仿宋_GBK" w:hAnsi="方正仿宋_GBK" w:eastAsia="方正仿宋_GBK" w:cs="方正仿宋_GBK"/>
                                  </w:rPr>
                                </w:pPr>
                                <w:r>
                                  <w:rPr>
                                    <w:rFonts w:hint="eastAsia" w:ascii="方正仿宋_GBK" w:hAnsi="方正仿宋_GBK" w:eastAsia="方正仿宋_GBK" w:cs="方正仿宋_GBK"/>
                                  </w:rPr>
                                  <w:t>评议小组由村社“两委”成员、村民小组长及村民代表共同组成。</w:t>
                                </w:r>
                              </w:p>
                              <w:p w14:paraId="7F7C5B52">
                                <w:pPr>
                                  <w:spacing w:line="240" w:lineRule="exact"/>
                                  <w:rPr>
                                    <w:rFonts w:ascii="方正仿宋_GBK" w:hAnsi="方正仿宋_GBK" w:eastAsia="方正仿宋_GBK" w:cs="方正仿宋_GBK"/>
                                  </w:rPr>
                                </w:pPr>
                                <w:r>
                                  <w:rPr>
                                    <w:rFonts w:hint="eastAsia" w:ascii="方正仿宋_GBK" w:hAnsi="方正仿宋_GBK" w:eastAsia="方正仿宋_GBK" w:cs="方正仿宋_GBK"/>
                                  </w:rPr>
                                  <w:t>召开民主评议会议填写《村（社区）农村危房改造评议记录表》，镇街人员到场监督。</w:t>
                                </w:r>
                              </w:p>
                              <w:p w14:paraId="3D4F3288">
                                <w:pPr>
                                  <w:pStyle w:val="3"/>
                                  <w:spacing w:line="240" w:lineRule="exact"/>
                                  <w:ind w:left="0" w:leftChars="0"/>
                                </w:pPr>
                                <w:r>
                                  <w:rPr>
                                    <w:rFonts w:hint="eastAsia" w:ascii="方正仿宋_GBK" w:hAnsi="方正仿宋_GBK" w:eastAsia="方正仿宋_GBK" w:cs="方正仿宋_GBK"/>
                                  </w:rPr>
                                  <w:t>村社应将评议结果在村务公开栏进行公示不少于7日。</w:t>
                                </w:r>
                              </w:p>
                              <w:p w14:paraId="46BDB866"/>
                            </w:txbxContent>
                          </wps:txbx>
                          <wps:bodyPr lIns="36000" tIns="36000" rIns="36000" bIns="18000" upright="1"/>
                        </wps:wsp>
                        <wps:wsp>
                          <wps:cNvPr id="19" name="自选图形 114"/>
                          <wps:cNvCnPr/>
                          <wps:spPr>
                            <a:xfrm>
                              <a:off x="5058" y="4248"/>
                              <a:ext cx="543" cy="0"/>
                            </a:xfrm>
                            <a:prstGeom prst="straightConnector1">
                              <a:avLst/>
                            </a:prstGeom>
                            <a:ln w="9525" cap="flat" cmpd="sng">
                              <a:solidFill>
                                <a:srgbClr val="000000"/>
                              </a:solidFill>
                              <a:prstDash val="solid"/>
                              <a:headEnd type="none" w="med" len="med"/>
                              <a:tailEnd type="triangle" w="med" len="med"/>
                            </a:ln>
                          </wps:spPr>
                          <wps:bodyPr/>
                        </wps:wsp>
                        <wps:wsp>
                          <wps:cNvPr id="20" name="自选图形 115"/>
                          <wps:cNvSpPr/>
                          <wps:spPr>
                            <a:xfrm>
                              <a:off x="5601" y="5808"/>
                              <a:ext cx="4344" cy="936"/>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14:paraId="698675EE">
                                <w:pPr>
                                  <w:pStyle w:val="3"/>
                                  <w:spacing w:line="240" w:lineRule="exact"/>
                                  <w:ind w:left="0" w:leftChars="0"/>
                                  <w:rPr>
                                    <w:rFonts w:ascii="方正仿宋_GBK" w:hAnsi="方正仿宋_GBK" w:eastAsia="方正仿宋_GBK" w:cs="方正仿宋_GBK"/>
                                  </w:rPr>
                                </w:pPr>
                                <w:r>
                                  <w:rPr>
                                    <w:rFonts w:hint="eastAsia" w:ascii="方正仿宋_GBK" w:hAnsi="方正仿宋_GBK" w:eastAsia="方正仿宋_GBK" w:cs="方正仿宋_GBK"/>
                                  </w:rPr>
                                  <w:t>镇街复核，报经镇街党委（党工委）集体研究通过后，公示不少于7日。公示期满无异议后，镇街应将审核结果报送建设局。</w:t>
                                </w:r>
                              </w:p>
                              <w:p w14:paraId="0BE36BD2"/>
                            </w:txbxContent>
                          </wps:txbx>
                          <wps:bodyPr lIns="91440" tIns="36000" rIns="91440" bIns="36000" upright="1"/>
                        </wps:wsp>
                        <wps:wsp>
                          <wps:cNvPr id="21" name="自选图形 116"/>
                          <wps:cNvCnPr/>
                          <wps:spPr>
                            <a:xfrm>
                              <a:off x="5058" y="6120"/>
                              <a:ext cx="543" cy="0"/>
                            </a:xfrm>
                            <a:prstGeom prst="straightConnector1">
                              <a:avLst/>
                            </a:prstGeom>
                            <a:ln w="9525" cap="flat" cmpd="sng">
                              <a:solidFill>
                                <a:srgbClr val="000000"/>
                              </a:solidFill>
                              <a:prstDash val="solid"/>
                              <a:headEnd type="none" w="med" len="med"/>
                              <a:tailEnd type="triangle" w="med" len="med"/>
                            </a:ln>
                          </wps:spPr>
                          <wps:bodyPr/>
                        </wps:wsp>
                        <wps:wsp>
                          <wps:cNvPr id="22" name="自选图形 117"/>
                          <wps:cNvSpPr/>
                          <wps:spPr>
                            <a:xfrm>
                              <a:off x="5601" y="7056"/>
                              <a:ext cx="4344" cy="936"/>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14:paraId="6DE05E04">
                                <w:pPr>
                                  <w:pStyle w:val="3"/>
                                  <w:spacing w:line="240" w:lineRule="exact"/>
                                  <w:ind w:left="0" w:leftChars="0"/>
                                  <w:rPr>
                                    <w:rFonts w:ascii="方正仿宋_GBK" w:hAnsi="方正仿宋_GBK" w:eastAsia="方正仿宋_GBK" w:cs="方正仿宋_GBK"/>
                                  </w:rPr>
                                </w:pPr>
                                <w:r>
                                  <w:rPr>
                                    <w:rFonts w:hint="eastAsia" w:ascii="方正仿宋_GBK" w:hAnsi="方正仿宋_GBK" w:eastAsia="方正仿宋_GBK" w:cs="方正仿宋_GBK"/>
                                  </w:rPr>
                                  <w:t>建设局会同相关主管部门组织人员进行实地实地抽查，并提出审批意见。</w:t>
                                </w:r>
                              </w:p>
                            </w:txbxContent>
                          </wps:txbx>
                          <wps:bodyPr lIns="91440" tIns="36000" rIns="91440" bIns="36000" upright="1"/>
                        </wps:wsp>
                        <wps:wsp>
                          <wps:cNvPr id="23" name="自选图形 118"/>
                          <wps:cNvCnPr/>
                          <wps:spPr>
                            <a:xfrm>
                              <a:off x="5058" y="7368"/>
                              <a:ext cx="543" cy="0"/>
                            </a:xfrm>
                            <a:prstGeom prst="straightConnector1">
                              <a:avLst/>
                            </a:prstGeom>
                            <a:ln w="9525" cap="flat" cmpd="sng">
                              <a:solidFill>
                                <a:srgbClr val="000000"/>
                              </a:solidFill>
                              <a:prstDash val="solid"/>
                              <a:headEnd type="none" w="med" len="med"/>
                              <a:tailEnd type="triangle" w="med" len="med"/>
                            </a:ln>
                          </wps:spPr>
                          <wps:bodyPr/>
                        </wps:wsp>
                        <wps:wsp>
                          <wps:cNvPr id="24" name="自选图形 119"/>
                          <wps:cNvSpPr/>
                          <wps:spPr>
                            <a:xfrm>
                              <a:off x="5601" y="8616"/>
                              <a:ext cx="4344" cy="936"/>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14:paraId="72D8F6CF">
                                <w:pPr>
                                  <w:pStyle w:val="3"/>
                                  <w:spacing w:line="240" w:lineRule="exact"/>
                                  <w:ind w:left="0" w:leftChars="0"/>
                                  <w:rPr>
                                    <w:rFonts w:ascii="方正仿宋_GBK" w:hAnsi="方正仿宋_GBK" w:eastAsia="方正仿宋_GBK" w:cs="方正仿宋_GBK"/>
                                    <w:szCs w:val="21"/>
                                  </w:rPr>
                                </w:pPr>
                                <w:r>
                                  <w:rPr>
                                    <w:rFonts w:hint="eastAsia" w:ascii="方正仿宋_GBK" w:hAnsi="方正仿宋_GBK" w:eastAsia="方正仿宋_GBK" w:cs="方正仿宋_GBK"/>
                                    <w:szCs w:val="21"/>
                                  </w:rPr>
                                  <w:t>户主依法办理建房手续、自主选择承建方，镇街进行全程指导并开展现场安全巡查，填写《农村危房改造质量安全巡查记录表》。</w:t>
                                </w:r>
                              </w:p>
                              <w:p w14:paraId="3D1DC303">
                                <w:pPr>
                                  <w:pStyle w:val="3"/>
                                  <w:spacing w:line="240" w:lineRule="exact"/>
                                  <w:ind w:left="0" w:leftChars="0"/>
                                  <w:rPr>
                                    <w:rFonts w:ascii="方正仿宋_GBK" w:hAnsi="方正仿宋_GBK" w:eastAsia="方正仿宋_GBK" w:cs="方正仿宋_GBK"/>
                                  </w:rPr>
                                </w:pPr>
                              </w:p>
                            </w:txbxContent>
                          </wps:txbx>
                          <wps:bodyPr lIns="91440" tIns="36000" rIns="91440" bIns="36000" upright="1"/>
                        </wps:wsp>
                        <wps:wsp>
                          <wps:cNvPr id="25" name="自选图形 120"/>
                          <wps:cNvCnPr/>
                          <wps:spPr>
                            <a:xfrm>
                              <a:off x="5058" y="8928"/>
                              <a:ext cx="543" cy="0"/>
                            </a:xfrm>
                            <a:prstGeom prst="straightConnector1">
                              <a:avLst/>
                            </a:prstGeom>
                            <a:ln w="9525" cap="flat" cmpd="sng">
                              <a:solidFill>
                                <a:srgbClr val="000000"/>
                              </a:solidFill>
                              <a:prstDash val="solid"/>
                              <a:headEnd type="none" w="med" len="med"/>
                              <a:tailEnd type="triangle" w="med" len="med"/>
                            </a:ln>
                          </wps:spPr>
                          <wps:bodyPr/>
                        </wps:wsp>
                        <wps:wsp>
                          <wps:cNvPr id="26" name="自选图形 121"/>
                          <wps:cNvSpPr/>
                          <wps:spPr>
                            <a:xfrm>
                              <a:off x="5601" y="10176"/>
                              <a:ext cx="4344" cy="936"/>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14:paraId="775FD0AB">
                                <w:pPr>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完成二次鉴定、镇街初验、相关部门综合验收，填写《农村危房改造竣工验收表》。</w:t>
                                </w:r>
                              </w:p>
                              <w:p w14:paraId="503AEFA7">
                                <w:pPr>
                                  <w:pStyle w:val="3"/>
                                  <w:spacing w:line="240" w:lineRule="exact"/>
                                  <w:ind w:left="0" w:leftChars="0"/>
                                  <w:rPr>
                                    <w:rFonts w:ascii="方正仿宋_GBK" w:hAnsi="方正仿宋_GBK" w:eastAsia="方正仿宋_GBK" w:cs="方正仿宋_GBK"/>
                                  </w:rPr>
                                </w:pPr>
                                <w:r>
                                  <w:rPr>
                                    <w:rFonts w:hint="eastAsia" w:ascii="方正仿宋_GBK" w:hAnsi="方正仿宋_GBK" w:eastAsia="方正仿宋_GBK" w:cs="方正仿宋_GBK"/>
                                  </w:rPr>
                                  <w:t>镇街归集“一户一档”资料，报送建设局。</w:t>
                                </w:r>
                              </w:p>
                              <w:p w14:paraId="30DC2097"/>
                            </w:txbxContent>
                          </wps:txbx>
                          <wps:bodyPr lIns="91440" tIns="36000" rIns="91440" bIns="36000" upright="1"/>
                        </wps:wsp>
                        <wps:wsp>
                          <wps:cNvPr id="27" name="自选图形 122"/>
                          <wps:cNvCnPr/>
                          <wps:spPr>
                            <a:xfrm>
                              <a:off x="5058" y="10488"/>
                              <a:ext cx="543" cy="0"/>
                            </a:xfrm>
                            <a:prstGeom prst="straightConnector1">
                              <a:avLst/>
                            </a:prstGeom>
                            <a:ln w="9525" cap="flat" cmpd="sng">
                              <a:solidFill>
                                <a:srgbClr val="000000"/>
                              </a:solidFill>
                              <a:prstDash val="solid"/>
                              <a:headEnd type="none" w="med" len="med"/>
                              <a:tailEnd type="triangle" w="med" len="med"/>
                            </a:ln>
                          </wps:spPr>
                          <wps:bodyPr/>
                        </wps:wsp>
                        <wps:wsp>
                          <wps:cNvPr id="28" name="自选图形 123"/>
                          <wps:cNvSpPr/>
                          <wps:spPr>
                            <a:xfrm>
                              <a:off x="5601" y="11736"/>
                              <a:ext cx="4344" cy="936"/>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14:paraId="395138FD">
                                <w:pPr>
                                  <w:pStyle w:val="3"/>
                                  <w:spacing w:line="240" w:lineRule="exact"/>
                                  <w:ind w:left="0" w:leftChars="0"/>
                                  <w:rPr>
                                    <w:rFonts w:ascii="方正仿宋_GBK" w:hAnsi="方正仿宋_GBK" w:eastAsia="方正仿宋_GBK" w:cs="方正仿宋_GBK"/>
                                  </w:rPr>
                                </w:pPr>
                                <w:r>
                                  <w:rPr>
                                    <w:rFonts w:hint="eastAsia" w:ascii="方正仿宋_GBK" w:hAnsi="方正仿宋_GBK" w:eastAsia="方正仿宋_GBK" w:cs="方正仿宋_GBK"/>
                                  </w:rPr>
                                  <w:t>建设局</w:t>
                                </w:r>
                                <w:r>
                                  <w:rPr>
                                    <w:rFonts w:hint="eastAsia" w:ascii="方正仿宋_GBK" w:hAnsi="方正仿宋_GBK" w:eastAsia="方正仿宋_GBK" w:cs="方正仿宋_GBK"/>
                                    <w:lang w:eastAsia="zh-CN"/>
                                  </w:rPr>
                                  <w:t>组织第三方评审单位</w:t>
                                </w:r>
                                <w:r>
                                  <w:rPr>
                                    <w:rFonts w:hint="eastAsia" w:ascii="方正仿宋_GBK" w:hAnsi="方正仿宋_GBK" w:eastAsia="方正仿宋_GBK" w:cs="方正仿宋_GBK"/>
                                  </w:rPr>
                                  <w:t>对施工方列出的工程量及价格清单开展</w:t>
                                </w:r>
                                <w:r>
                                  <w:rPr>
                                    <w:rFonts w:hint="eastAsia" w:ascii="方正仿宋_GBK" w:hAnsi="方正仿宋_GBK" w:eastAsia="方正仿宋_GBK" w:cs="方正仿宋_GBK"/>
                                    <w:lang w:eastAsia="zh-CN"/>
                                  </w:rPr>
                                  <w:t>结算</w:t>
                                </w:r>
                                <w:r>
                                  <w:rPr>
                                    <w:rFonts w:hint="eastAsia" w:ascii="方正仿宋_GBK" w:hAnsi="方正仿宋_GBK" w:eastAsia="方正仿宋_GBK" w:cs="方正仿宋_GBK"/>
                                  </w:rPr>
                                  <w:t>评审，出具</w:t>
                                </w:r>
                                <w:r>
                                  <w:rPr>
                                    <w:rFonts w:hint="eastAsia" w:ascii="方正仿宋_GBK" w:hAnsi="方正仿宋_GBK" w:eastAsia="方正仿宋_GBK" w:cs="方正仿宋_GBK"/>
                                    <w:lang w:eastAsia="zh-CN"/>
                                  </w:rPr>
                                  <w:t>审核</w:t>
                                </w:r>
                                <w:r>
                                  <w:rPr>
                                    <w:rFonts w:hint="eastAsia" w:ascii="方正仿宋_GBK" w:hAnsi="方正仿宋_GBK" w:eastAsia="方正仿宋_GBK" w:cs="方正仿宋_GBK"/>
                                  </w:rPr>
                                  <w:t>报告。</w:t>
                                </w:r>
                              </w:p>
                              <w:p w14:paraId="06B5206C"/>
                            </w:txbxContent>
                          </wps:txbx>
                          <wps:bodyPr lIns="91440" tIns="36000" rIns="91440" bIns="36000" upright="1"/>
                        </wps:wsp>
                        <wps:wsp>
                          <wps:cNvPr id="29" name="自选图形 124"/>
                          <wps:cNvCnPr/>
                          <wps:spPr>
                            <a:xfrm>
                              <a:off x="5058" y="12048"/>
                              <a:ext cx="543" cy="0"/>
                            </a:xfrm>
                            <a:prstGeom prst="straightConnector1">
                              <a:avLst/>
                            </a:prstGeom>
                            <a:ln w="9525" cap="flat" cmpd="sng">
                              <a:solidFill>
                                <a:srgbClr val="000000"/>
                              </a:solidFill>
                              <a:prstDash val="solid"/>
                              <a:headEnd type="none" w="med" len="med"/>
                              <a:tailEnd type="triangle" w="med" len="med"/>
                            </a:ln>
                          </wps:spPr>
                          <wps:bodyPr/>
                        </wps:wsp>
                        <wps:wsp>
                          <wps:cNvPr id="30" name="自选图形 125"/>
                          <wps:cNvSpPr/>
                          <wps:spPr>
                            <a:xfrm>
                              <a:off x="5601" y="13296"/>
                              <a:ext cx="4344" cy="936"/>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14:paraId="7FA26B3F">
                                <w:pPr>
                                  <w:pStyle w:val="3"/>
                                  <w:spacing w:line="240" w:lineRule="exact"/>
                                  <w:ind w:left="0" w:leftChars="0"/>
                                  <w:rPr>
                                    <w:rFonts w:ascii="方正仿宋_GBK" w:hAnsi="方正仿宋_GBK" w:eastAsia="方正仿宋_GBK" w:cs="方正仿宋_GBK"/>
                                  </w:rPr>
                                </w:pPr>
                                <w:r>
                                  <w:rPr>
                                    <w:rFonts w:hint="eastAsia" w:ascii="方正仿宋_GBK" w:hAnsi="方正仿宋_GBK" w:eastAsia="方正仿宋_GBK" w:cs="方正仿宋_GBK"/>
                                    <w:lang w:eastAsia="zh-CN"/>
                                  </w:rPr>
                                  <w:t>各镇街、</w:t>
                                </w:r>
                                <w:r>
                                  <w:rPr>
                                    <w:rFonts w:hint="eastAsia" w:ascii="方正仿宋_GBK" w:hAnsi="方正仿宋_GBK" w:eastAsia="方正仿宋_GBK" w:cs="方正仿宋_GBK"/>
                                  </w:rPr>
                                  <w:t>建设局</w:t>
                                </w:r>
                                <w:r>
                                  <w:rPr>
                                    <w:rFonts w:hint="eastAsia" w:ascii="方正仿宋_GBK" w:hAnsi="方正仿宋_GBK" w:eastAsia="方正仿宋_GBK" w:cs="方正仿宋_GBK"/>
                                    <w:lang w:eastAsia="zh-CN"/>
                                  </w:rPr>
                                  <w:t>、财政局按照流程</w:t>
                                </w:r>
                                <w:r>
                                  <w:rPr>
                                    <w:rFonts w:hint="eastAsia" w:ascii="方正仿宋_GBK" w:hAnsi="方正仿宋_GBK" w:eastAsia="方正仿宋_GBK" w:cs="方正仿宋_GBK"/>
                                  </w:rPr>
                                  <w:t>通过“一卡通”系统直接向农户拨付资金</w:t>
                                </w:r>
                              </w:p>
                            </w:txbxContent>
                          </wps:txbx>
                          <wps:bodyPr lIns="91440" tIns="36000" rIns="91440" bIns="36000" upright="1"/>
                        </wps:wsp>
                      </wpg:grpSp>
                      <wps:wsp>
                        <wps:cNvPr id="32" name="自选图形 126"/>
                        <wps:cNvCnPr/>
                        <wps:spPr>
                          <a:xfrm>
                            <a:off x="5058" y="13608"/>
                            <a:ext cx="543" cy="0"/>
                          </a:xfrm>
                          <a:prstGeom prst="straightConnector1">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94" o:spid="_x0000_s1026" o:spt="203" style="position:absolute;left:0pt;margin-left:-5.25pt;margin-top:3.2pt;height:592.8pt;width:407.25pt;z-index:251660288;mso-width-relative:page;mso-height-relative:page;" coordorigin="1800,2376" coordsize="8145,11856" o:gfxdata="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">
                <o:lock v:ext="edit" aspectratio="f"/>
                <v:group id="组合 95" o:spid="_x0000_s1026" o:spt="203" style="position:absolute;left:1800;top:2376;height:11856;width:8145;" coordorigin="1800,2376" coordsize="8145,11856"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f"/>
                  <v:roundrect id="自选图形 96" o:spid="_x0000_s1026" o:spt="2" style="position:absolute;left:1800;top:8616;height:936;width:3258;" fillcolor="#FFFFFF" filled="t" stroked="t" coordsize="21600,21600" arcsize="0.166666666666667" o:gfxdata="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YmQKugAAANoA&#10;AAAPAAAAAAAAAAEAIAAAACIAAABkcnMvZG93bnJldi54bWxQSwECFAAUAAAACACHTuJAMy8FnjsA&#10;AAA5AAAAEAAAAAAAAAABACAAAAAJAQAAZHJzL3NoYXBleG1sLnhtbFBLBQYAAAAABgAGAFsBAACz&#10;AwAAAAA=&#10;">
                    <v:fill on="t" focussize="0,0"/>
                    <v:stroke weight="1pt" color="#000000" joinstyle="round"/>
                    <v:imagedata o:title=""/>
                    <o:lock v:ext="edit" aspectratio="f"/>
                    <v:textbox inset="2.54mm,1mm,2.54mm,1mm">
                      <w:txbxContent>
                        <w:p w14:paraId="4E6A742F">
                          <w:pPr>
                            <w:spacing w:line="600" w:lineRule="exact"/>
                            <w:jc w:val="center"/>
                            <w:rPr>
                              <w:rFonts w:ascii="方正黑体_GBK" w:eastAsia="方正黑体_GBK"/>
                              <w:sz w:val="28"/>
                              <w:szCs w:val="28"/>
                            </w:rPr>
                          </w:pPr>
                          <w:r>
                            <w:rPr>
                              <w:rFonts w:hint="eastAsia" w:ascii="方正黑体_GBK" w:eastAsia="方正黑体_GBK"/>
                              <w:sz w:val="28"/>
                              <w:szCs w:val="28"/>
                            </w:rPr>
                            <w:t>实施改造</w:t>
                          </w:r>
                        </w:p>
                        <w:p w14:paraId="3A87FF4E">
                          <w:pPr>
                            <w:spacing w:line="600" w:lineRule="exact"/>
                            <w:jc w:val="center"/>
                            <w:rPr>
                              <w:rFonts w:ascii="方正黑体_GBK" w:eastAsia="方正黑体_GBK"/>
                              <w:sz w:val="28"/>
                              <w:szCs w:val="28"/>
                            </w:rPr>
                          </w:pPr>
                        </w:p>
                      </w:txbxContent>
                    </v:textbox>
                  </v:roundrect>
                  <v:roundrect id="自选图形 97" o:spid="_x0000_s1026" o:spt="2" style="position:absolute;left:1800;top:2376;height:936;width:3258;" fillcolor="#FFFFFF" filled="t" stroked="t" coordsize="21600,21600" arcsize="0.166666666666667" o:gfxdata="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w+n28AAAA&#10;2gAAAA8AAAAAAAAAAQAgAAAAIgAAAGRycy9kb3ducmV2LnhtbFBLAQIUABQAAAAIAIdO4kAzLwWe&#10;OwAAADkAAAAQAAAAAAAAAAEAIAAAAAsBAABkcnMvc2hhcGV4bWwueG1sUEsFBgAAAAAGAAYAWwEA&#10;ALUDAAAAAA==&#10;">
                    <v:fill on="t" focussize="0,0"/>
                    <v:stroke weight="1pt" color="#000000" joinstyle="round"/>
                    <v:imagedata o:title=""/>
                    <o:lock v:ext="edit" aspectratio="f"/>
                    <v:textbox inset="2.54mm,1mm,2.54mm,1mm">
                      <w:txbxContent>
                        <w:p w14:paraId="721D72F6">
                          <w:pPr>
                            <w:spacing w:line="600" w:lineRule="exact"/>
                            <w:jc w:val="center"/>
                            <w:rPr>
                              <w:rFonts w:ascii="方正黑体_GBK" w:eastAsia="方正黑体_GBK"/>
                              <w:sz w:val="28"/>
                              <w:szCs w:val="28"/>
                            </w:rPr>
                          </w:pPr>
                          <w:r>
                            <w:rPr>
                              <w:rFonts w:hint="eastAsia" w:ascii="方正黑体_GBK" w:eastAsia="方正黑体_GBK"/>
                              <w:sz w:val="28"/>
                              <w:szCs w:val="28"/>
                            </w:rPr>
                            <w:t>户申请</w:t>
                          </w:r>
                        </w:p>
                      </w:txbxContent>
                    </v:textbox>
                  </v:roundrect>
                  <v:roundrect id="自选图形 98" o:spid="_x0000_s1026" o:spt="2" style="position:absolute;left:1800;top:3936;height:936;width:3258;" fillcolor="#FFFFFF" filled="t" stroked="t" coordsize="21600,21600" arcsize="0.166666666666667" o:gfxdata="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F/mvQAA&#10;ANoAAAAPAAAAAAAAAAEAIAAAACIAAABkcnMvZG93bnJldi54bWxQSwECFAAUAAAACACHTuJAMy8F&#10;njsAAAA5AAAAEAAAAAAAAAABACAAAAAMAQAAZHJzL3NoYXBleG1sLnhtbFBLBQYAAAAABgAGAFsB&#10;AAC2AwAAAAA=&#10;">
                    <v:fill on="t" focussize="0,0"/>
                    <v:stroke weight="1pt" color="#000000" joinstyle="round"/>
                    <v:imagedata o:title=""/>
                    <o:lock v:ext="edit" aspectratio="f"/>
                    <v:textbox inset="2.54mm,1mm,2.54mm,1mm">
                      <w:txbxContent>
                        <w:p w14:paraId="6B4E7259">
                          <w:pPr>
                            <w:spacing w:line="600" w:lineRule="exact"/>
                            <w:jc w:val="center"/>
                            <w:rPr>
                              <w:rFonts w:ascii="方正黑体_GBK" w:eastAsia="方正黑体_GBK"/>
                              <w:sz w:val="28"/>
                              <w:szCs w:val="28"/>
                            </w:rPr>
                          </w:pPr>
                          <w:r>
                            <w:rPr>
                              <w:rFonts w:hint="eastAsia" w:ascii="方正黑体_GBK" w:eastAsia="方正黑体_GBK"/>
                              <w:sz w:val="28"/>
                              <w:szCs w:val="28"/>
                            </w:rPr>
                            <w:t>村评议</w:t>
                          </w:r>
                        </w:p>
                      </w:txbxContent>
                    </v:textbox>
                  </v:roundrect>
                  <v:roundrect id="自选图形 99" o:spid="_x0000_s1026" o:spt="2" style="position:absolute;left:1800;top:5496;height:936;width:3258;" fillcolor="#FFFFFF" filled="t" stroked="t" coordsize="21600,21600" arcsize="0.166666666666667" o:gfxdata="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RXHkrsAAADa&#10;AAAADwAAAAAAAAABACAAAAAiAAAAZHJzL2Rvd25yZXYueG1sUEsBAhQAFAAAAAgAh07iQDMvBZ47&#10;AAAAOQAAABAAAAAAAAAAAQAgAAAACgEAAGRycy9zaGFwZXhtbC54bWxQSwUGAAAAAAYABgBbAQAA&#10;tAMAAAAA&#10;">
                    <v:fill on="t" focussize="0,0"/>
                    <v:stroke weight="1pt" color="#000000" joinstyle="round"/>
                    <v:imagedata o:title=""/>
                    <o:lock v:ext="edit" aspectratio="f"/>
                    <v:textbox inset="2.54mm,1mm,2.54mm,1mm">
                      <w:txbxContent>
                        <w:p w14:paraId="1CD38B00">
                          <w:pPr>
                            <w:spacing w:line="600" w:lineRule="exact"/>
                            <w:jc w:val="center"/>
                            <w:rPr>
                              <w:rFonts w:ascii="方正黑体_GBK" w:eastAsia="方正黑体_GBK"/>
                              <w:sz w:val="28"/>
                              <w:szCs w:val="28"/>
                            </w:rPr>
                          </w:pPr>
                          <w:r>
                            <w:rPr>
                              <w:rFonts w:hint="eastAsia" w:ascii="方正黑体_GBK" w:eastAsia="方正黑体_GBK"/>
                              <w:sz w:val="28"/>
                              <w:szCs w:val="28"/>
                            </w:rPr>
                            <w:t>镇街审核</w:t>
                          </w:r>
                        </w:p>
                      </w:txbxContent>
                    </v:textbox>
                  </v:roundrect>
                  <v:roundrect id="自选图形 100" o:spid="_x0000_s1026" o:spt="2" style="position:absolute;left:1800;top:7056;height:936;width:3258;" fillcolor="#FFFFFF" filled="t" stroked="t" coordsize="21600,21600" arcsize="0.166666666666667" o:gfxdata="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lliCbsAAADa&#10;AAAADwAAAAAAAAABACAAAAAiAAAAZHJzL2Rvd25yZXYueG1sUEsBAhQAFAAAAAgAh07iQDMvBZ47&#10;AAAAOQAAABAAAAAAAAAAAQAgAAAACgEAAGRycy9zaGFwZXhtbC54bWxQSwUGAAAAAAYABgBbAQAA&#10;tAMAAAAA&#10;">
                    <v:fill on="t" focussize="0,0"/>
                    <v:stroke weight="1pt" color="#000000" joinstyle="round"/>
                    <v:imagedata o:title=""/>
                    <o:lock v:ext="edit" aspectratio="f"/>
                    <v:textbox inset="2.54mm,1mm,2.54mm,1mm">
                      <w:txbxContent>
                        <w:p w14:paraId="2CDA89F5">
                          <w:pPr>
                            <w:spacing w:line="600" w:lineRule="exact"/>
                            <w:jc w:val="center"/>
                            <w:rPr>
                              <w:rFonts w:ascii="方正黑体_GBK" w:eastAsia="方正黑体_GBK"/>
                            </w:rPr>
                          </w:pPr>
                          <w:r>
                            <w:rPr>
                              <w:rFonts w:hint="eastAsia" w:ascii="方正黑体_GBK" w:eastAsia="方正黑体_GBK"/>
                              <w:sz w:val="28"/>
                              <w:szCs w:val="28"/>
                            </w:rPr>
                            <w:t>相关主管部门审批</w:t>
                          </w:r>
                        </w:p>
                      </w:txbxContent>
                    </v:textbox>
                  </v:roundrect>
                  <v:roundrect id="自选图形 101" o:spid="_x0000_s1026" o:spt="2" style="position:absolute;left:1800;top:10176;height:936;width:3258;" fillcolor="#FFFFFF" filled="t" stroked="t" coordsize="21600,21600" arcsize="0.166666666666667" o:gfxdata="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i/x+vQAA&#10;ANoAAAAPAAAAAAAAAAEAIAAAACIAAABkcnMvZG93bnJldi54bWxQSwECFAAUAAAACACHTuJAMy8F&#10;njsAAAA5AAAAEAAAAAAAAAABACAAAAAMAQAAZHJzL3NoYXBleG1sLnhtbFBLBQYAAAAABgAGAFsB&#10;AAC2AwAAAAA=&#10;">
                    <v:fill on="t" focussize="0,0"/>
                    <v:stroke weight="1pt" color="#000000" joinstyle="round"/>
                    <v:imagedata o:title=""/>
                    <o:lock v:ext="edit" aspectratio="f"/>
                    <v:textbox inset="2.54mm,1mm,2.54mm,1mm">
                      <w:txbxContent>
                        <w:p w14:paraId="7E0ED57B">
                          <w:pPr>
                            <w:spacing w:line="600" w:lineRule="exact"/>
                            <w:jc w:val="center"/>
                            <w:rPr>
                              <w:rFonts w:ascii="方正黑体_GBK" w:eastAsia="方正黑体_GBK"/>
                              <w:sz w:val="28"/>
                              <w:szCs w:val="28"/>
                            </w:rPr>
                          </w:pPr>
                          <w:r>
                            <w:rPr>
                              <w:rFonts w:hint="eastAsia" w:ascii="方正黑体_GBK" w:eastAsia="方正黑体_GBK"/>
                              <w:sz w:val="28"/>
                              <w:szCs w:val="28"/>
                            </w:rPr>
                            <w:t>竣工验收</w:t>
                          </w:r>
                        </w:p>
                        <w:p w14:paraId="6B7F0969"/>
                      </w:txbxContent>
                    </v:textbox>
                  </v:roundrect>
                  <v:roundrect id="自选图形 102" o:spid="_x0000_s1026" o:spt="2" style="position:absolute;left:1800;top:11736;height:936;width:3258;" fillcolor="#FFFFFF" filled="t" stroked="t" coordsize="21600,21600" arcsize="0.166666666666667" o:gfxdata="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x1nlvQAA&#10;ANoAAAAPAAAAAAAAAAEAIAAAACIAAABkcnMvZG93bnJldi54bWxQSwECFAAUAAAACACHTuJAMy8F&#10;njsAAAA5AAAAEAAAAAAAAAABACAAAAAMAQAAZHJzL3NoYXBleG1sLnhtbFBLBQYAAAAABgAGAFsB&#10;AAC2AwAAAAA=&#10;">
                    <v:fill on="t" focussize="0,0"/>
                    <v:stroke weight="1pt" color="#000000" joinstyle="round"/>
                    <v:imagedata o:title=""/>
                    <o:lock v:ext="edit" aspectratio="f"/>
                    <v:textbox inset="2.54mm,1mm,2.54mm,1mm">
                      <w:txbxContent>
                        <w:p w14:paraId="1C8DE514">
                          <w:pPr>
                            <w:spacing w:line="600" w:lineRule="exact"/>
                            <w:jc w:val="center"/>
                            <w:rPr>
                              <w:rFonts w:hint="eastAsia" w:ascii="方正黑体_GBK" w:eastAsia="方正黑体_GBK"/>
                              <w:sz w:val="28"/>
                              <w:szCs w:val="28"/>
                              <w:lang w:eastAsia="zh-CN"/>
                            </w:rPr>
                          </w:pPr>
                          <w:r>
                            <w:rPr>
                              <w:rFonts w:hint="eastAsia" w:ascii="方正黑体_GBK" w:eastAsia="方正黑体_GBK"/>
                              <w:sz w:val="28"/>
                              <w:szCs w:val="28"/>
                              <w:lang w:eastAsia="zh-CN"/>
                            </w:rPr>
                            <w:t>结算审核</w:t>
                          </w:r>
                        </w:p>
                      </w:txbxContent>
                    </v:textbox>
                  </v:roundrect>
                  <v:roundrect id="自选图形 103" o:spid="_x0000_s1026" o:spt="2" style="position:absolute;left:1800;top:13296;height:936;width:3258;" fillcolor="#FFFFFF" filled="t" stroked="t" coordsize="21600,21600" arcsize="0.166666666666667" o:gfxdata="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hYzZe2AAAA2gAAAA8A&#10;AAAAAAAAAQAgAAAAIgAAAGRycy9kb3ducmV2LnhtbFBLAQIUABQAAAAIAIdO4kAzLwWeOwAAADkA&#10;AAAQAAAAAAAAAAEAIAAAAAUBAABkcnMvc2hhcGV4bWwueG1sUEsFBgAAAAAGAAYAWwEAAK8DAAAA&#10;AA==&#10;">
                    <v:fill on="t" focussize="0,0"/>
                    <v:stroke weight="1pt" color="#000000" joinstyle="round"/>
                    <v:imagedata o:title=""/>
                    <o:lock v:ext="edit" aspectratio="f"/>
                    <v:textbox inset="2.54mm,1mm,2.54mm,1mm">
                      <w:txbxContent>
                        <w:p w14:paraId="0B13EB71">
                          <w:pPr>
                            <w:spacing w:line="600" w:lineRule="exact"/>
                            <w:jc w:val="center"/>
                            <w:rPr>
                              <w:rFonts w:ascii="方正黑体_GBK" w:eastAsia="方正黑体_GBK"/>
                              <w:sz w:val="28"/>
                              <w:szCs w:val="28"/>
                            </w:rPr>
                          </w:pPr>
                          <w:r>
                            <w:rPr>
                              <w:rFonts w:hint="eastAsia" w:ascii="方正黑体_GBK" w:eastAsia="方正黑体_GBK"/>
                              <w:sz w:val="28"/>
                              <w:szCs w:val="28"/>
                            </w:rPr>
                            <w:t>拨付资金</w:t>
                          </w:r>
                        </w:p>
                      </w:txbxContent>
                    </v:textbox>
                  </v:roundrect>
                  <v:shape id="自选图形 104" o:spid="_x0000_s1026" o:spt="32" type="#_x0000_t32" style="position:absolute;left:3429;top:3312;height:624;width:0;" filled="f" stroked="t" coordsize="21600,21600" o:gfxdata="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eNHTvQAA&#10;ANo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自选图形 105" o:spid="_x0000_s1026" o:spt="32" type="#_x0000_t32" style="position:absolute;left:3429;top:4872;height:624;width:0;" filled="f" stroked="t" coordsize="21600,21600" o:gfxdata="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4zp+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自选图形 106" o:spid="_x0000_s1026" o:spt="32" type="#_x0000_t32" style="position:absolute;left:3429;top:6432;height:624;width:0;" filled="f" stroked="t" coordsize="21600,21600" o:gfxdata="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MBMY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自选图形 107" o:spid="_x0000_s1026" o:spt="32" type="#_x0000_t32" style="position:absolute;left:3429;top:7992;height:624;width:0;" filled="f" stroked="t" coordsize="21600,21600" o:gfxdata="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BLSF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自选图形 108" o:spid="_x0000_s1026" o:spt="32" type="#_x0000_t32" style="position:absolute;left:3429;top:9552;height:624;width:0;" filled="f" stroked="t" coordsize="21600,21600" o:gfxdata="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153j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自选图形 109" o:spid="_x0000_s1026" o:spt="32" type="#_x0000_t32" style="position:absolute;left:3429;top:11112;height:624;width:0;" filled="f" stroked="t" coordsize="21600,21600" o:gfxdata="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Lfv+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自选图形 110" o:spid="_x0000_s1026" o:spt="32" type="#_x0000_t32" style="position:absolute;left:3429;top:12672;height:624;width:0;" filled="f" stroked="t" coordsize="21600,21600" o:gfxdata="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tKY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roundrect id="自选图形 111" o:spid="_x0000_s1026" o:spt="2" style="position:absolute;left:5601;top:2376;height:936;width:4344;" fillcolor="#FFFFFF" filled="t" stroked="t" coordsize="21600,21600" arcsize="0.166666666666667" o:gfxdata="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eHQFLsAAADb&#10;AAAADwAAAAAAAAABACAAAAAiAAAAZHJzL2Rvd25yZXYueG1sUEsBAhQAFAAAAAgAh07iQDMvBZ47&#10;AAAAOQAAABAAAAAAAAAAAQAgAAAACgEAAGRycy9zaGFwZXhtbC54bWxQSwUGAAAAAAYABgBbAQAA&#10;tAMAAAAA&#10;">
                    <v:fill on="t" focussize="0,0"/>
                    <v:stroke weight="1pt" color="#000000" joinstyle="round"/>
                    <v:imagedata o:title=""/>
                    <o:lock v:ext="edit" aspectratio="f"/>
                    <v:textbox inset="2.54mm,1mm,2.54mm,1mm">
                      <w:txbxContent>
                        <w:p w14:paraId="64714C8A">
                          <w:pPr>
                            <w:pStyle w:val="3"/>
                            <w:spacing w:line="240" w:lineRule="exact"/>
                            <w:ind w:left="0" w:leftChars="0"/>
                            <w:rPr>
                              <w:rFonts w:ascii="方正仿宋_GBK" w:hAnsi="方正仿宋_GBK" w:eastAsia="方正仿宋_GBK" w:cs="方正仿宋_GBK"/>
                            </w:rPr>
                          </w:pPr>
                          <w:r>
                            <w:rPr>
                              <w:rFonts w:hint="eastAsia" w:ascii="方正仿宋_GBK" w:hAnsi="方正仿宋_GBK" w:eastAsia="方正仿宋_GBK" w:cs="方正仿宋_GBK"/>
                            </w:rPr>
                            <w:t>户主向户籍所在地村社提出书面申请，填写《农村危房改造补助申请书》，并提交相应申请资料。</w:t>
                          </w:r>
                        </w:p>
                        <w:p w14:paraId="7CEC16B7"/>
                      </w:txbxContent>
                    </v:textbox>
                  </v:roundrect>
                  <v:shape id="自选图形 112" o:spid="_x0000_s1026" o:spt="32" type="#_x0000_t32" style="position:absolute;left:5058;top:2688;height:0;width:543;" filled="f" stroked="t" coordsize="21600,21600" o:gfxdata="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BlcY6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oundrect id="自选图形 113" o:spid="_x0000_s1026" o:spt="2" style="position:absolute;left:5601;top:3468;height:2184;width:4344;" fillcolor="#FFFFFF" filled="t" stroked="t" coordsize="21600,21600" arcsize="0.166666666666667" o:gfxdata="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GzjLu8AAAA&#10;2wAAAA8AAAAAAAAAAQAgAAAAIgAAAGRycy9kb3ducmV2LnhtbFBLAQIUABQAAAAIAIdO4kAzLwWe&#10;OwAAADkAAAAQAAAAAAAAAAEAIAAAAAsBAABkcnMvc2hhcGV4bWwueG1sUEsFBgAAAAAGAAYAWwEA&#10;ALUDAAAAAA==&#10;">
                    <v:fill on="t" focussize="0,0"/>
                    <v:stroke weight="1pt" color="#000000" joinstyle="round"/>
                    <v:imagedata o:title=""/>
                    <o:lock v:ext="edit" aspectratio="f"/>
                    <v:textbox inset="1mm,1mm,1mm,0.5mm">
                      <w:txbxContent>
                        <w:p w14:paraId="3BE5D567">
                          <w:pPr>
                            <w:spacing w:line="240" w:lineRule="exact"/>
                            <w:rPr>
                              <w:rFonts w:ascii="方正仿宋_GBK" w:hAnsi="方正仿宋_GBK" w:eastAsia="方正仿宋_GBK" w:cs="方正仿宋_GBK"/>
                            </w:rPr>
                          </w:pPr>
                          <w:r>
                            <w:rPr>
                              <w:rFonts w:hint="eastAsia" w:ascii="方正仿宋_GBK" w:hAnsi="方正仿宋_GBK" w:eastAsia="方正仿宋_GBK" w:cs="方正仿宋_GBK"/>
                            </w:rPr>
                            <w:t>村社应组成调查组对申请人家庭现状等情况进行调查核实。</w:t>
                          </w:r>
                        </w:p>
                        <w:p w14:paraId="44D92EFF">
                          <w:pPr>
                            <w:pStyle w:val="3"/>
                            <w:spacing w:line="240" w:lineRule="exact"/>
                            <w:ind w:left="0" w:leftChars="0"/>
                            <w:rPr>
                              <w:rFonts w:ascii="方正仿宋_GBK" w:hAnsi="方正仿宋_GBK" w:eastAsia="方正仿宋_GBK" w:cs="方正仿宋_GBK"/>
                            </w:rPr>
                          </w:pPr>
                          <w:r>
                            <w:rPr>
                              <w:rFonts w:hint="eastAsia" w:ascii="方正仿宋_GBK" w:hAnsi="方正仿宋_GBK" w:eastAsia="方正仿宋_GBK" w:cs="方正仿宋_GBK"/>
                            </w:rPr>
                            <w:t>评议小组由村社“两委”成员、村民小组长及村民代表共同组成。</w:t>
                          </w:r>
                        </w:p>
                        <w:p w14:paraId="7F7C5B52">
                          <w:pPr>
                            <w:spacing w:line="240" w:lineRule="exact"/>
                            <w:rPr>
                              <w:rFonts w:ascii="方正仿宋_GBK" w:hAnsi="方正仿宋_GBK" w:eastAsia="方正仿宋_GBK" w:cs="方正仿宋_GBK"/>
                            </w:rPr>
                          </w:pPr>
                          <w:r>
                            <w:rPr>
                              <w:rFonts w:hint="eastAsia" w:ascii="方正仿宋_GBK" w:hAnsi="方正仿宋_GBK" w:eastAsia="方正仿宋_GBK" w:cs="方正仿宋_GBK"/>
                            </w:rPr>
                            <w:t>召开民主评议会议填写《村（社区）农村危房改造评议记录表》，镇街人员到场监督。</w:t>
                          </w:r>
                        </w:p>
                        <w:p w14:paraId="3D4F3288">
                          <w:pPr>
                            <w:pStyle w:val="3"/>
                            <w:spacing w:line="240" w:lineRule="exact"/>
                            <w:ind w:left="0" w:leftChars="0"/>
                          </w:pPr>
                          <w:r>
                            <w:rPr>
                              <w:rFonts w:hint="eastAsia" w:ascii="方正仿宋_GBK" w:hAnsi="方正仿宋_GBK" w:eastAsia="方正仿宋_GBK" w:cs="方正仿宋_GBK"/>
                            </w:rPr>
                            <w:t>村社应将评议结果在村务公开栏进行公示不少于7日。</w:t>
                          </w:r>
                        </w:p>
                        <w:p w14:paraId="46BDB866"/>
                      </w:txbxContent>
                    </v:textbox>
                  </v:roundrect>
                  <v:shape id="自选图形 114" o:spid="_x0000_s1026" o:spt="32" type="#_x0000_t32" style="position:absolute;left:5058;top:4248;height:0;width:543;" filled="f" stroked="t" coordsize="21600,21600" o:gfxdata="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rZAZ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roundrect id="自选图形 115" o:spid="_x0000_s1026" o:spt="2" style="position:absolute;left:5601;top:5808;height:936;width:4344;" fillcolor="#FFFFFF" filled="t" stroked="t" coordsize="21600,21600" arcsize="0.166666666666667" o:gfxdata="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soJ0a2AAAA2wAAAA8A&#10;AAAAAAAAAQAgAAAAIgAAAGRycy9kb3ducmV2LnhtbFBLAQIUABQAAAAIAIdO4kAzLwWeOwAAADkA&#10;AAAQAAAAAAAAAAEAIAAAAAUBAABkcnMvc2hhcGV4bWwueG1sUEsFBgAAAAAGAAYAWwEAAK8DAAAA&#10;AA==&#10;">
                    <v:fill on="t" focussize="0,0"/>
                    <v:stroke weight="1pt" color="#000000" joinstyle="round"/>
                    <v:imagedata o:title=""/>
                    <o:lock v:ext="edit" aspectratio="f"/>
                    <v:textbox inset="2.54mm,1mm,2.54mm,1mm">
                      <w:txbxContent>
                        <w:p w14:paraId="698675EE">
                          <w:pPr>
                            <w:pStyle w:val="3"/>
                            <w:spacing w:line="240" w:lineRule="exact"/>
                            <w:ind w:left="0" w:leftChars="0"/>
                            <w:rPr>
                              <w:rFonts w:ascii="方正仿宋_GBK" w:hAnsi="方正仿宋_GBK" w:eastAsia="方正仿宋_GBK" w:cs="方正仿宋_GBK"/>
                            </w:rPr>
                          </w:pPr>
                          <w:r>
                            <w:rPr>
                              <w:rFonts w:hint="eastAsia" w:ascii="方正仿宋_GBK" w:hAnsi="方正仿宋_GBK" w:eastAsia="方正仿宋_GBK" w:cs="方正仿宋_GBK"/>
                            </w:rPr>
                            <w:t>镇街复核，报经镇街党委（党工委）集体研究通过后，公示不少于7日。公示期满无异议后，镇街应将审核结果报送建设局。</w:t>
                          </w:r>
                        </w:p>
                        <w:p w14:paraId="0BE36BD2"/>
                      </w:txbxContent>
                    </v:textbox>
                  </v:roundrect>
                  <v:shape id="自选图形 116" o:spid="_x0000_s1026" o:spt="32" type="#_x0000_t32" style="position:absolute;left:5058;top:6120;height:0;width:543;" filled="f" stroked="t" coordsize="21600,21600" o:gfxdata="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qyG3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oundrect id="自选图形 117" o:spid="_x0000_s1026" o:spt="2" style="position:absolute;left:5601;top:7056;height:936;width:4344;" fillcolor="#FFFFFF" filled="t" stroked="t" coordsize="21600,21600" arcsize="0.166666666666667" o:gfxdata="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LYcqrsAAADb&#10;AAAADwAAAAAAAAABACAAAAAiAAAAZHJzL2Rvd25yZXYueG1sUEsBAhQAFAAAAAgAh07iQDMvBZ47&#10;AAAAOQAAABAAAAAAAAAAAQAgAAAACgEAAGRycy9zaGFwZXhtbC54bWxQSwUGAAAAAAYABgBbAQAA&#10;tAMAAAAA&#10;">
                    <v:fill on="t" focussize="0,0"/>
                    <v:stroke weight="1pt" color="#000000" joinstyle="round"/>
                    <v:imagedata o:title=""/>
                    <o:lock v:ext="edit" aspectratio="f"/>
                    <v:textbox inset="2.54mm,1mm,2.54mm,1mm">
                      <w:txbxContent>
                        <w:p w14:paraId="6DE05E04">
                          <w:pPr>
                            <w:pStyle w:val="3"/>
                            <w:spacing w:line="240" w:lineRule="exact"/>
                            <w:ind w:left="0" w:leftChars="0"/>
                            <w:rPr>
                              <w:rFonts w:ascii="方正仿宋_GBK" w:hAnsi="方正仿宋_GBK" w:eastAsia="方正仿宋_GBK" w:cs="方正仿宋_GBK"/>
                            </w:rPr>
                          </w:pPr>
                          <w:r>
                            <w:rPr>
                              <w:rFonts w:hint="eastAsia" w:ascii="方正仿宋_GBK" w:hAnsi="方正仿宋_GBK" w:eastAsia="方正仿宋_GBK" w:cs="方正仿宋_GBK"/>
                            </w:rPr>
                            <w:t>建设局会同相关主管部门组织人员进行实地实地抽查，并提出审批意见。</w:t>
                          </w:r>
                        </w:p>
                      </w:txbxContent>
                    </v:textbox>
                  </v:roundrect>
                  <v:shape id="自选图形 118" o:spid="_x0000_s1026" o:spt="32" type="#_x0000_t32" style="position:absolute;left:5058;top:7368;height:0;width:543;" filled="f" stroked="t" coordsize="21600,21600" o:gfxdata="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TK9M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oundrect id="自选图形 119" o:spid="_x0000_s1026" o:spt="2" style="position:absolute;left:5601;top:8616;height:936;width:4344;" fillcolor="#FFFFFF" filled="t" stroked="t" coordsize="21600,21600" arcsize="0.166666666666667" o:gfxdata="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BMhRbsAAADb&#10;AAAADwAAAAAAAAABACAAAAAiAAAAZHJzL2Rvd25yZXYueG1sUEsBAhQAFAAAAAgAh07iQDMvBZ47&#10;AAAAOQAAABAAAAAAAAAAAQAgAAAACgEAAGRycy9zaGFwZXhtbC54bWxQSwUGAAAAAAYABgBbAQAA&#10;tAMAAAAA&#10;">
                    <v:fill on="t" focussize="0,0"/>
                    <v:stroke weight="1pt" color="#000000" joinstyle="round"/>
                    <v:imagedata o:title=""/>
                    <o:lock v:ext="edit" aspectratio="f"/>
                    <v:textbox inset="2.54mm,1mm,2.54mm,1mm">
                      <w:txbxContent>
                        <w:p w14:paraId="72D8F6CF">
                          <w:pPr>
                            <w:pStyle w:val="3"/>
                            <w:spacing w:line="240" w:lineRule="exact"/>
                            <w:ind w:left="0" w:leftChars="0"/>
                            <w:rPr>
                              <w:rFonts w:ascii="方正仿宋_GBK" w:hAnsi="方正仿宋_GBK" w:eastAsia="方正仿宋_GBK" w:cs="方正仿宋_GBK"/>
                              <w:szCs w:val="21"/>
                            </w:rPr>
                          </w:pPr>
                          <w:r>
                            <w:rPr>
                              <w:rFonts w:hint="eastAsia" w:ascii="方正仿宋_GBK" w:hAnsi="方正仿宋_GBK" w:eastAsia="方正仿宋_GBK" w:cs="方正仿宋_GBK"/>
                              <w:szCs w:val="21"/>
                            </w:rPr>
                            <w:t>户主依法办理建房手续、自主选择承建方，镇街进行全程指导并开展现场安全巡查，填写《农村危房改造质量安全巡查记录表》。</w:t>
                          </w:r>
                        </w:p>
                        <w:p w14:paraId="3D1DC303">
                          <w:pPr>
                            <w:pStyle w:val="3"/>
                            <w:spacing w:line="240" w:lineRule="exact"/>
                            <w:ind w:left="0" w:leftChars="0"/>
                            <w:rPr>
                              <w:rFonts w:ascii="方正仿宋_GBK" w:hAnsi="方正仿宋_GBK" w:eastAsia="方正仿宋_GBK" w:cs="方正仿宋_GBK"/>
                            </w:rPr>
                          </w:pPr>
                        </w:p>
                      </w:txbxContent>
                    </v:textbox>
                  </v:roundrect>
                  <v:shape id="自选图形 120" o:spid="_x0000_s1026" o:spt="32" type="#_x0000_t32" style="position:absolute;left:5058;top:8928;height:0;width:543;" filled="f" stroked="t" coordsize="21600,21600" o:gfxdata="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ZeA3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oundrect id="自选图形 121" o:spid="_x0000_s1026" o:spt="2" style="position:absolute;left:5601;top:10176;height:936;width:4344;" fillcolor="#FFFFFF" filled="t" stroked="t" coordsize="21600,21600" arcsize="0.166666666666667" o:gfxdata="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jRqpvQAA&#10;ANsAAAAPAAAAAAAAAAEAIAAAACIAAABkcnMvZG93bnJldi54bWxQSwECFAAUAAAACACHTuJAMy8F&#10;njsAAAA5AAAAEAAAAAAAAAABACAAAAAMAQAAZHJzL3NoYXBleG1sLnhtbFBLBQYAAAAABgAGAFsB&#10;AAC2AwAAAAA=&#10;">
                    <v:fill on="t" focussize="0,0"/>
                    <v:stroke weight="1pt" color="#000000" joinstyle="round"/>
                    <v:imagedata o:title=""/>
                    <o:lock v:ext="edit" aspectratio="f"/>
                    <v:textbox inset="2.54mm,1mm,2.54mm,1mm">
                      <w:txbxContent>
                        <w:p w14:paraId="775FD0AB">
                          <w:pPr>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完成二次鉴定、镇街初验、相关部门综合验收，填写《农村危房改造竣工验收表》。</w:t>
                          </w:r>
                        </w:p>
                        <w:p w14:paraId="503AEFA7">
                          <w:pPr>
                            <w:pStyle w:val="3"/>
                            <w:spacing w:line="240" w:lineRule="exact"/>
                            <w:ind w:left="0" w:leftChars="0"/>
                            <w:rPr>
                              <w:rFonts w:ascii="方正仿宋_GBK" w:hAnsi="方正仿宋_GBK" w:eastAsia="方正仿宋_GBK" w:cs="方正仿宋_GBK"/>
                            </w:rPr>
                          </w:pPr>
                          <w:r>
                            <w:rPr>
                              <w:rFonts w:hint="eastAsia" w:ascii="方正仿宋_GBK" w:hAnsi="方正仿宋_GBK" w:eastAsia="方正仿宋_GBK" w:cs="方正仿宋_GBK"/>
                            </w:rPr>
                            <w:t>镇街归集“一户一档”资料，报送建设局。</w:t>
                          </w:r>
                        </w:p>
                        <w:p w14:paraId="30DC2097"/>
                      </w:txbxContent>
                    </v:textbox>
                  </v:roundrect>
                  <v:shape id="自选图形 122" o:spid="_x0000_s1026" o:spt="32" type="#_x0000_t32" style="position:absolute;left:5058;top:10488;height:0;width:543;" filled="f" stroked="t" coordsize="21600,21600" o:gfxdata="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gm7M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oundrect id="自选图形 123" o:spid="_x0000_s1026" o:spt="2" style="position:absolute;left:5601;top:11736;height:936;width:4344;" fillcolor="#FFFFFF" filled="t" stroked="t" coordsize="21600,21600" arcsize="0.166666666666667" o:gfxdata="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VeK0C2AAAA2wAAAA8A&#10;AAAAAAAAAQAgAAAAIgAAAGRycy9kb3ducmV2LnhtbFBLAQIUABQAAAAIAIdO4kAzLwWeOwAAADkA&#10;AAAQAAAAAAAAAAEAIAAAAAUBAABkcnMvc2hhcGV4bWwueG1sUEsFBgAAAAAGAAYAWwEAAK8DAAAA&#10;AA==&#10;">
                    <v:fill on="t" focussize="0,0"/>
                    <v:stroke weight="1pt" color="#000000" joinstyle="round"/>
                    <v:imagedata o:title=""/>
                    <o:lock v:ext="edit" aspectratio="f"/>
                    <v:textbox inset="2.54mm,1mm,2.54mm,1mm">
                      <w:txbxContent>
                        <w:p w14:paraId="395138FD">
                          <w:pPr>
                            <w:pStyle w:val="3"/>
                            <w:spacing w:line="240" w:lineRule="exact"/>
                            <w:ind w:left="0" w:leftChars="0"/>
                            <w:rPr>
                              <w:rFonts w:ascii="方正仿宋_GBK" w:hAnsi="方正仿宋_GBK" w:eastAsia="方正仿宋_GBK" w:cs="方正仿宋_GBK"/>
                            </w:rPr>
                          </w:pPr>
                          <w:r>
                            <w:rPr>
                              <w:rFonts w:hint="eastAsia" w:ascii="方正仿宋_GBK" w:hAnsi="方正仿宋_GBK" w:eastAsia="方正仿宋_GBK" w:cs="方正仿宋_GBK"/>
                            </w:rPr>
                            <w:t>建设局</w:t>
                          </w:r>
                          <w:r>
                            <w:rPr>
                              <w:rFonts w:hint="eastAsia" w:ascii="方正仿宋_GBK" w:hAnsi="方正仿宋_GBK" w:eastAsia="方正仿宋_GBK" w:cs="方正仿宋_GBK"/>
                              <w:lang w:eastAsia="zh-CN"/>
                            </w:rPr>
                            <w:t>组织第三方评审单位</w:t>
                          </w:r>
                          <w:r>
                            <w:rPr>
                              <w:rFonts w:hint="eastAsia" w:ascii="方正仿宋_GBK" w:hAnsi="方正仿宋_GBK" w:eastAsia="方正仿宋_GBK" w:cs="方正仿宋_GBK"/>
                            </w:rPr>
                            <w:t>对施工方列出的工程量及价格清单开展</w:t>
                          </w:r>
                          <w:r>
                            <w:rPr>
                              <w:rFonts w:hint="eastAsia" w:ascii="方正仿宋_GBK" w:hAnsi="方正仿宋_GBK" w:eastAsia="方正仿宋_GBK" w:cs="方正仿宋_GBK"/>
                              <w:lang w:eastAsia="zh-CN"/>
                            </w:rPr>
                            <w:t>结算</w:t>
                          </w:r>
                          <w:r>
                            <w:rPr>
                              <w:rFonts w:hint="eastAsia" w:ascii="方正仿宋_GBK" w:hAnsi="方正仿宋_GBK" w:eastAsia="方正仿宋_GBK" w:cs="方正仿宋_GBK"/>
                            </w:rPr>
                            <w:t>评审，出具</w:t>
                          </w:r>
                          <w:r>
                            <w:rPr>
                              <w:rFonts w:hint="eastAsia" w:ascii="方正仿宋_GBK" w:hAnsi="方正仿宋_GBK" w:eastAsia="方正仿宋_GBK" w:cs="方正仿宋_GBK"/>
                              <w:lang w:eastAsia="zh-CN"/>
                            </w:rPr>
                            <w:t>审核</w:t>
                          </w:r>
                          <w:r>
                            <w:rPr>
                              <w:rFonts w:hint="eastAsia" w:ascii="方正仿宋_GBK" w:hAnsi="方正仿宋_GBK" w:eastAsia="方正仿宋_GBK" w:cs="方正仿宋_GBK"/>
                            </w:rPr>
                            <w:t>报告。</w:t>
                          </w:r>
                        </w:p>
                        <w:p w14:paraId="06B5206C"/>
                      </w:txbxContent>
                    </v:textbox>
                  </v:roundrect>
                  <v:shape id="自选图形 124" o:spid="_x0000_s1026" o:spt="32" type="#_x0000_t32" style="position:absolute;left:5058;top:12048;height:0;width:543;" filled="f" stroked="t" coordsize="21600,21600" o:gfxdata="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NqK2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oundrect id="自选图形 125" o:spid="_x0000_s1026" o:spt="2" style="position:absolute;left:5601;top:13296;height:936;width:4344;" fillcolor="#FFFFFF" filled="t" stroked="t" coordsize="21600,21600" arcsize="0.166666666666667" o:gfxdata="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7xsZu2AAAA2wAAAA8A&#10;AAAAAAAAAQAgAAAAIgAAAGRycy9kb3ducmV2LnhtbFBLAQIUABQAAAAIAIdO4kAzLwWeOwAAADkA&#10;AAAQAAAAAAAAAAEAIAAAAAUBAABkcnMvc2hhcGV4bWwueG1sUEsFBgAAAAAGAAYAWwEAAK8DAAAA&#10;AA==&#10;">
                    <v:fill on="t" focussize="0,0"/>
                    <v:stroke weight="1pt" color="#000000" joinstyle="round"/>
                    <v:imagedata o:title=""/>
                    <o:lock v:ext="edit" aspectratio="f"/>
                    <v:textbox inset="2.54mm,1mm,2.54mm,1mm">
                      <w:txbxContent>
                        <w:p w14:paraId="7FA26B3F">
                          <w:pPr>
                            <w:pStyle w:val="3"/>
                            <w:spacing w:line="240" w:lineRule="exact"/>
                            <w:ind w:left="0" w:leftChars="0"/>
                            <w:rPr>
                              <w:rFonts w:ascii="方正仿宋_GBK" w:hAnsi="方正仿宋_GBK" w:eastAsia="方正仿宋_GBK" w:cs="方正仿宋_GBK"/>
                            </w:rPr>
                          </w:pPr>
                          <w:r>
                            <w:rPr>
                              <w:rFonts w:hint="eastAsia" w:ascii="方正仿宋_GBK" w:hAnsi="方正仿宋_GBK" w:eastAsia="方正仿宋_GBK" w:cs="方正仿宋_GBK"/>
                              <w:lang w:eastAsia="zh-CN"/>
                            </w:rPr>
                            <w:t>各镇街、</w:t>
                          </w:r>
                          <w:r>
                            <w:rPr>
                              <w:rFonts w:hint="eastAsia" w:ascii="方正仿宋_GBK" w:hAnsi="方正仿宋_GBK" w:eastAsia="方正仿宋_GBK" w:cs="方正仿宋_GBK"/>
                            </w:rPr>
                            <w:t>建设局</w:t>
                          </w:r>
                          <w:r>
                            <w:rPr>
                              <w:rFonts w:hint="eastAsia" w:ascii="方正仿宋_GBK" w:hAnsi="方正仿宋_GBK" w:eastAsia="方正仿宋_GBK" w:cs="方正仿宋_GBK"/>
                              <w:lang w:eastAsia="zh-CN"/>
                            </w:rPr>
                            <w:t>、财政局按照流程</w:t>
                          </w:r>
                          <w:r>
                            <w:rPr>
                              <w:rFonts w:hint="eastAsia" w:ascii="方正仿宋_GBK" w:hAnsi="方正仿宋_GBK" w:eastAsia="方正仿宋_GBK" w:cs="方正仿宋_GBK"/>
                            </w:rPr>
                            <w:t>通过“一卡通”系统直接向农户拨付资金</w:t>
                          </w:r>
                        </w:p>
                      </w:txbxContent>
                    </v:textbox>
                  </v:roundrect>
                </v:group>
                <v:shape id="自选图形 126" o:spid="_x0000_s1026" o:spt="32" type="#_x0000_t32" style="position:absolute;left:5058;top:13608;height:0;width:543;" filled="f" stroked="t" coordsize="21600,21600" o:gfxdata="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6eOd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group>
            </w:pict>
          </mc:Fallback>
        </mc:AlternateContent>
      </w:r>
    </w:p>
    <w:p w14:paraId="2884EACE">
      <w:pPr>
        <w:spacing w:line="560" w:lineRule="exact"/>
        <w:jc w:val="left"/>
        <w:rPr>
          <w:rFonts w:ascii="方正黑体_GBK" w:hAnsi="方正黑体_GBK" w:eastAsia="方正黑体_GBK" w:cs="方正黑体_GBK"/>
          <w:sz w:val="28"/>
          <w:szCs w:val="28"/>
        </w:rPr>
      </w:pPr>
    </w:p>
    <w:p w14:paraId="76030B0E">
      <w:pPr>
        <w:spacing w:line="560" w:lineRule="exact"/>
        <w:jc w:val="left"/>
        <w:rPr>
          <w:rFonts w:ascii="方正黑体_GBK" w:hAnsi="方正黑体_GBK" w:eastAsia="方正黑体_GBK" w:cs="方正黑体_GBK"/>
          <w:sz w:val="28"/>
          <w:szCs w:val="28"/>
        </w:rPr>
      </w:pPr>
    </w:p>
    <w:p w14:paraId="5D60EF4C">
      <w:pPr>
        <w:spacing w:line="560" w:lineRule="exact"/>
        <w:jc w:val="left"/>
        <w:rPr>
          <w:rFonts w:ascii="方正黑体_GBK" w:hAnsi="方正黑体_GBK" w:eastAsia="方正黑体_GBK" w:cs="方正黑体_GBK"/>
          <w:sz w:val="28"/>
          <w:szCs w:val="28"/>
        </w:rPr>
      </w:pPr>
    </w:p>
    <w:p w14:paraId="4E374E39">
      <w:pPr>
        <w:spacing w:line="560" w:lineRule="exact"/>
        <w:jc w:val="left"/>
        <w:rPr>
          <w:rFonts w:ascii="方正黑体_GBK" w:hAnsi="方正黑体_GBK" w:eastAsia="方正黑体_GBK" w:cs="方正黑体_GBK"/>
          <w:sz w:val="28"/>
          <w:szCs w:val="28"/>
        </w:rPr>
      </w:pPr>
    </w:p>
    <w:p w14:paraId="57C24073">
      <w:pPr>
        <w:spacing w:line="560" w:lineRule="exact"/>
        <w:jc w:val="left"/>
        <w:rPr>
          <w:rFonts w:ascii="方正黑体_GBK" w:hAnsi="方正黑体_GBK" w:eastAsia="方正黑体_GBK" w:cs="方正黑体_GBK"/>
          <w:sz w:val="28"/>
          <w:szCs w:val="28"/>
        </w:rPr>
      </w:pPr>
    </w:p>
    <w:p w14:paraId="3FBB7291">
      <w:pPr>
        <w:spacing w:line="560" w:lineRule="exact"/>
        <w:jc w:val="left"/>
        <w:rPr>
          <w:rFonts w:ascii="方正黑体_GBK" w:hAnsi="方正黑体_GBK" w:eastAsia="方正黑体_GBK" w:cs="方正黑体_GBK"/>
          <w:sz w:val="28"/>
          <w:szCs w:val="28"/>
        </w:rPr>
      </w:pPr>
    </w:p>
    <w:p w14:paraId="27A149E2">
      <w:pPr>
        <w:spacing w:line="560" w:lineRule="exact"/>
        <w:jc w:val="left"/>
        <w:rPr>
          <w:rFonts w:ascii="方正黑体_GBK" w:hAnsi="方正黑体_GBK" w:eastAsia="方正黑体_GBK" w:cs="方正黑体_GBK"/>
          <w:sz w:val="28"/>
          <w:szCs w:val="28"/>
        </w:rPr>
      </w:pPr>
    </w:p>
    <w:p w14:paraId="4AEC882D">
      <w:pPr>
        <w:spacing w:line="560" w:lineRule="exact"/>
        <w:jc w:val="left"/>
        <w:rPr>
          <w:rFonts w:ascii="方正黑体_GBK" w:hAnsi="方正黑体_GBK" w:eastAsia="方正黑体_GBK" w:cs="方正黑体_GBK"/>
          <w:sz w:val="28"/>
          <w:szCs w:val="28"/>
        </w:rPr>
      </w:pPr>
    </w:p>
    <w:p w14:paraId="173D0771">
      <w:pPr>
        <w:spacing w:line="560" w:lineRule="exact"/>
        <w:jc w:val="left"/>
        <w:rPr>
          <w:rFonts w:ascii="方正黑体_GBK" w:hAnsi="方正黑体_GBK" w:eastAsia="方正黑体_GBK" w:cs="方正黑体_GBK"/>
          <w:sz w:val="28"/>
          <w:szCs w:val="28"/>
        </w:rPr>
      </w:pPr>
    </w:p>
    <w:p w14:paraId="3BF90FED">
      <w:pPr>
        <w:spacing w:line="560" w:lineRule="exact"/>
        <w:jc w:val="left"/>
        <w:rPr>
          <w:rFonts w:ascii="方正黑体_GBK" w:hAnsi="方正黑体_GBK" w:eastAsia="方正黑体_GBK" w:cs="方正黑体_GBK"/>
          <w:sz w:val="28"/>
          <w:szCs w:val="28"/>
        </w:rPr>
      </w:pPr>
    </w:p>
    <w:p w14:paraId="78805F2B">
      <w:pPr>
        <w:spacing w:line="560" w:lineRule="exact"/>
        <w:jc w:val="left"/>
        <w:rPr>
          <w:rFonts w:ascii="方正黑体_GBK" w:hAnsi="方正黑体_GBK" w:eastAsia="方正黑体_GBK" w:cs="方正黑体_GBK"/>
          <w:sz w:val="28"/>
          <w:szCs w:val="28"/>
        </w:rPr>
      </w:pPr>
    </w:p>
    <w:p w14:paraId="524D258B">
      <w:pPr>
        <w:spacing w:line="560" w:lineRule="exact"/>
        <w:jc w:val="left"/>
        <w:rPr>
          <w:rFonts w:ascii="方正黑体_GBK" w:hAnsi="方正黑体_GBK" w:eastAsia="方正黑体_GBK" w:cs="方正黑体_GBK"/>
          <w:sz w:val="28"/>
          <w:szCs w:val="28"/>
        </w:rPr>
      </w:pPr>
    </w:p>
    <w:p w14:paraId="42362742">
      <w:pPr>
        <w:spacing w:line="560" w:lineRule="exact"/>
        <w:jc w:val="left"/>
        <w:rPr>
          <w:rFonts w:ascii="方正黑体_GBK" w:hAnsi="方正黑体_GBK" w:eastAsia="方正黑体_GBK" w:cs="方正黑体_GBK"/>
          <w:sz w:val="28"/>
          <w:szCs w:val="28"/>
        </w:rPr>
      </w:pPr>
    </w:p>
    <w:p w14:paraId="34B984C3">
      <w:pPr>
        <w:spacing w:line="560" w:lineRule="exact"/>
        <w:jc w:val="left"/>
        <w:rPr>
          <w:rFonts w:ascii="方正黑体_GBK" w:hAnsi="方正黑体_GBK" w:eastAsia="方正黑体_GBK" w:cs="方正黑体_GBK"/>
          <w:sz w:val="28"/>
          <w:szCs w:val="28"/>
        </w:rPr>
      </w:pPr>
    </w:p>
    <w:p w14:paraId="05D4EAA7">
      <w:pPr>
        <w:spacing w:line="560" w:lineRule="exact"/>
        <w:jc w:val="left"/>
        <w:rPr>
          <w:rFonts w:ascii="方正黑体_GBK" w:hAnsi="方正黑体_GBK" w:eastAsia="方正黑体_GBK" w:cs="方正黑体_GBK"/>
          <w:sz w:val="28"/>
          <w:szCs w:val="28"/>
        </w:rPr>
      </w:pPr>
    </w:p>
    <w:p w14:paraId="4E702CBB">
      <w:pPr>
        <w:spacing w:line="560" w:lineRule="exact"/>
        <w:jc w:val="left"/>
        <w:rPr>
          <w:rFonts w:ascii="方正黑体_GBK" w:hAnsi="方正黑体_GBK" w:eastAsia="方正黑体_GBK" w:cs="方正黑体_GBK"/>
          <w:sz w:val="28"/>
          <w:szCs w:val="28"/>
        </w:rPr>
      </w:pPr>
    </w:p>
    <w:p w14:paraId="0F50C5AB">
      <w:pPr>
        <w:spacing w:line="560" w:lineRule="exact"/>
        <w:jc w:val="left"/>
        <w:rPr>
          <w:rFonts w:ascii="方正黑体_GBK" w:hAnsi="方正黑体_GBK" w:eastAsia="方正黑体_GBK" w:cs="方正黑体_GBK"/>
          <w:sz w:val="28"/>
          <w:szCs w:val="28"/>
        </w:rPr>
      </w:pPr>
    </w:p>
    <w:p w14:paraId="49374BFB">
      <w:pPr>
        <w:spacing w:line="560" w:lineRule="exact"/>
        <w:jc w:val="left"/>
        <w:rPr>
          <w:rFonts w:ascii="方正黑体_GBK" w:hAnsi="方正黑体_GBK" w:eastAsia="方正黑体_GBK" w:cs="方正黑体_GBK"/>
          <w:sz w:val="28"/>
          <w:szCs w:val="28"/>
        </w:rPr>
      </w:pPr>
    </w:p>
    <w:p w14:paraId="73EF2761">
      <w:pPr>
        <w:spacing w:line="560" w:lineRule="exact"/>
        <w:jc w:val="left"/>
        <w:rPr>
          <w:rFonts w:ascii="方正黑体_GBK" w:hAnsi="方正黑体_GBK" w:eastAsia="方正黑体_GBK" w:cs="方正黑体_GBK"/>
          <w:sz w:val="28"/>
          <w:szCs w:val="28"/>
        </w:rPr>
      </w:pPr>
    </w:p>
    <w:p w14:paraId="5D6E3015">
      <w:pPr>
        <w:spacing w:line="560" w:lineRule="exact"/>
        <w:jc w:val="left"/>
        <w:rPr>
          <w:rFonts w:ascii="方正黑体_GBK" w:hAnsi="方正黑体_GBK" w:eastAsia="方正黑体_GBK" w:cs="方正黑体_GBK"/>
          <w:sz w:val="28"/>
          <w:szCs w:val="28"/>
        </w:rPr>
      </w:pPr>
    </w:p>
    <w:p w14:paraId="7EEC2275">
      <w:pPr>
        <w:spacing w:line="560" w:lineRule="exact"/>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附件13</w:t>
      </w:r>
    </w:p>
    <w:p w14:paraId="32A57761">
      <w:pPr>
        <w:spacing w:line="560" w:lineRule="exact"/>
        <w:jc w:val="center"/>
        <w:outlineLvl w:val="0"/>
        <w:rPr>
          <w:rFonts w:ascii="方正小标宋_GBK" w:eastAsia="方正小标宋_GBK"/>
          <w:sz w:val="44"/>
          <w:szCs w:val="44"/>
        </w:rPr>
      </w:pPr>
      <w:r>
        <w:rPr>
          <w:rFonts w:hint="eastAsia" w:ascii="方正小标宋_GBK" w:eastAsia="方正小标宋_GBK"/>
          <w:sz w:val="44"/>
          <w:szCs w:val="44"/>
        </w:rPr>
        <w:t>“一户一档”资料清单及要求</w:t>
      </w:r>
    </w:p>
    <w:p w14:paraId="23EACE00">
      <w:pPr>
        <w:pStyle w:val="3"/>
        <w:spacing w:line="560" w:lineRule="exact"/>
        <w:ind w:left="0" w:leftChars="0" w:firstLine="640" w:firstLineChars="200"/>
        <w:rPr>
          <w:rFonts w:ascii="方正黑体_GBK" w:eastAsia="方正黑体_GBK"/>
          <w:sz w:val="32"/>
          <w:szCs w:val="32"/>
        </w:rPr>
      </w:pPr>
      <w:r>
        <w:rPr>
          <w:rFonts w:hint="eastAsia" w:ascii="方正黑体_GBK" w:eastAsia="方正黑体_GBK"/>
          <w:sz w:val="32"/>
          <w:szCs w:val="32"/>
        </w:rPr>
        <w:t>一、户申请</w:t>
      </w:r>
    </w:p>
    <w:p w14:paraId="433A9658">
      <w:pPr>
        <w:pStyle w:val="3"/>
        <w:spacing w:line="560" w:lineRule="exact"/>
        <w:ind w:left="0" w:leftChars="0" w:firstLine="640" w:firstLineChars="200"/>
        <w:rPr>
          <w:rFonts w:ascii="方正仿宋_GBK" w:eastAsia="方正仿宋_GBK"/>
          <w:sz w:val="32"/>
          <w:szCs w:val="32"/>
        </w:rPr>
      </w:pPr>
      <w:r>
        <w:rPr>
          <w:rFonts w:hint="eastAsia" w:ascii="方正仿宋_GBK" w:eastAsia="方正仿宋_GBK"/>
          <w:sz w:val="32"/>
          <w:szCs w:val="32"/>
        </w:rPr>
        <w:t>1.档案材料目录</w:t>
      </w:r>
    </w:p>
    <w:p w14:paraId="1AF473AE">
      <w:pPr>
        <w:pStyle w:val="3"/>
        <w:spacing w:line="560" w:lineRule="exact"/>
        <w:ind w:left="0" w:leftChars="0" w:firstLine="640" w:firstLineChars="200"/>
        <w:rPr>
          <w:rFonts w:ascii="方正仿宋_GBK" w:eastAsia="方正仿宋_GBK"/>
          <w:sz w:val="32"/>
          <w:szCs w:val="32"/>
        </w:rPr>
      </w:pPr>
      <w:r>
        <w:rPr>
          <w:rFonts w:hint="eastAsia" w:ascii="方正仿宋_GBK" w:eastAsia="方正仿宋_GBK"/>
          <w:sz w:val="32"/>
          <w:szCs w:val="32"/>
        </w:rPr>
        <w:t>2.《重庆市农村住房安全性鉴定报告表》（第一次）</w:t>
      </w:r>
    </w:p>
    <w:p w14:paraId="3D4DFB0C">
      <w:pPr>
        <w:pStyle w:val="3"/>
        <w:spacing w:line="560" w:lineRule="exact"/>
        <w:ind w:left="0" w:leftChars="0" w:firstLine="560" w:firstLineChars="200"/>
        <w:rPr>
          <w:rFonts w:ascii="方正仿宋_GBK" w:eastAsia="方正仿宋_GBK"/>
          <w:sz w:val="28"/>
          <w:szCs w:val="32"/>
        </w:rPr>
      </w:pPr>
      <w:r>
        <w:rPr>
          <w:rFonts w:hint="eastAsia" w:ascii="方正仿宋_GBK" w:eastAsia="方正仿宋_GBK"/>
          <w:sz w:val="28"/>
          <w:szCs w:val="32"/>
        </w:rPr>
        <w:t>（注：需明确房屋危险</w:t>
      </w:r>
      <w:r>
        <w:rPr>
          <w:rFonts w:eastAsia="方正仿宋_GBK"/>
          <w:sz w:val="28"/>
          <w:szCs w:val="32"/>
        </w:rPr>
        <w:t>点位、范围、内容和排危具体措施</w:t>
      </w:r>
      <w:r>
        <w:rPr>
          <w:rFonts w:hint="eastAsia" w:ascii="方正仿宋_GBK" w:eastAsia="方正仿宋_GBK"/>
          <w:sz w:val="28"/>
          <w:szCs w:val="32"/>
        </w:rPr>
        <w:t>）</w:t>
      </w:r>
    </w:p>
    <w:p w14:paraId="4BAB4EFA">
      <w:pPr>
        <w:pStyle w:val="3"/>
        <w:spacing w:line="560" w:lineRule="exact"/>
        <w:ind w:left="0" w:leftChars="0" w:firstLine="640" w:firstLineChars="200"/>
        <w:rPr>
          <w:rFonts w:ascii="方正仿宋_GBK" w:eastAsia="方正仿宋_GBK"/>
          <w:sz w:val="32"/>
          <w:szCs w:val="32"/>
        </w:rPr>
      </w:pPr>
      <w:r>
        <w:rPr>
          <w:rFonts w:hint="eastAsia" w:ascii="方正仿宋_GBK" w:eastAsia="方正仿宋_GBK"/>
          <w:sz w:val="32"/>
          <w:szCs w:val="32"/>
        </w:rPr>
        <w:t>3.农村危房改造补助申请书</w:t>
      </w:r>
    </w:p>
    <w:p w14:paraId="17314B0D">
      <w:pPr>
        <w:pStyle w:val="3"/>
        <w:spacing w:line="560" w:lineRule="exact"/>
        <w:ind w:left="0" w:leftChars="0" w:firstLine="640" w:firstLineChars="200"/>
        <w:rPr>
          <w:rFonts w:ascii="方正仿宋_GBK" w:eastAsia="方正仿宋_GBK"/>
          <w:sz w:val="32"/>
          <w:szCs w:val="32"/>
        </w:rPr>
      </w:pPr>
      <w:r>
        <w:rPr>
          <w:rFonts w:hint="eastAsia" w:ascii="方正仿宋_GBK" w:eastAsia="方正仿宋_GBK"/>
          <w:sz w:val="32"/>
          <w:szCs w:val="32"/>
        </w:rPr>
        <w:t>4.户口簿、身份证复印件</w:t>
      </w:r>
    </w:p>
    <w:p w14:paraId="126FFD97">
      <w:pPr>
        <w:pStyle w:val="3"/>
        <w:spacing w:line="560" w:lineRule="exact"/>
        <w:ind w:left="0" w:leftChars="0" w:firstLine="640" w:firstLineChars="200"/>
        <w:rPr>
          <w:rFonts w:ascii="方正仿宋_GBK" w:eastAsia="方正仿宋_GBK"/>
          <w:sz w:val="32"/>
          <w:szCs w:val="32"/>
        </w:rPr>
      </w:pPr>
      <w:r>
        <w:rPr>
          <w:rFonts w:hint="eastAsia" w:ascii="方正仿宋_GBK" w:eastAsia="方正仿宋_GBK"/>
          <w:sz w:val="32"/>
          <w:szCs w:val="32"/>
        </w:rPr>
        <w:t>5.农村低收入群体相关证明材料复印件</w:t>
      </w:r>
    </w:p>
    <w:p w14:paraId="672A5209">
      <w:pPr>
        <w:pStyle w:val="3"/>
        <w:spacing w:line="560" w:lineRule="exact"/>
        <w:ind w:left="0" w:leftChars="0" w:firstLine="640" w:firstLineChars="200"/>
        <w:rPr>
          <w:rFonts w:ascii="方正黑体_GBK" w:eastAsia="方正黑体_GBK"/>
          <w:sz w:val="32"/>
          <w:szCs w:val="32"/>
        </w:rPr>
      </w:pPr>
      <w:r>
        <w:rPr>
          <w:rFonts w:hint="eastAsia" w:ascii="方正黑体_GBK" w:eastAsia="方正黑体_GBK"/>
          <w:sz w:val="32"/>
          <w:szCs w:val="32"/>
        </w:rPr>
        <w:t>二、村评议</w:t>
      </w:r>
    </w:p>
    <w:p w14:paraId="7B791490">
      <w:pPr>
        <w:pStyle w:val="3"/>
        <w:spacing w:line="560" w:lineRule="exact"/>
        <w:ind w:left="0" w:leftChars="0" w:firstLine="640" w:firstLineChars="200"/>
        <w:rPr>
          <w:rFonts w:ascii="方正仿宋_GBK" w:eastAsia="方正仿宋_GBK"/>
          <w:sz w:val="32"/>
          <w:szCs w:val="32"/>
        </w:rPr>
      </w:pPr>
      <w:r>
        <w:rPr>
          <w:rFonts w:hint="eastAsia" w:ascii="方正仿宋_GBK" w:eastAsia="方正仿宋_GBK"/>
          <w:sz w:val="32"/>
          <w:szCs w:val="32"/>
        </w:rPr>
        <w:t>6.村（社区）农村危房改造评议记录表（详见附件3）</w:t>
      </w:r>
    </w:p>
    <w:p w14:paraId="33FCDCDB">
      <w:pPr>
        <w:pStyle w:val="3"/>
        <w:spacing w:line="560" w:lineRule="exact"/>
        <w:ind w:left="630" w:leftChars="300"/>
        <w:outlineLvl w:val="0"/>
        <w:rPr>
          <w:rFonts w:ascii="方正仿宋_GBK" w:eastAsia="方正仿宋_GBK"/>
          <w:sz w:val="28"/>
          <w:szCs w:val="32"/>
        </w:rPr>
      </w:pPr>
      <w:r>
        <w:rPr>
          <w:rFonts w:hint="eastAsia" w:ascii="方正仿宋_GBK" w:eastAsia="方正仿宋_GBK"/>
          <w:sz w:val="28"/>
          <w:szCs w:val="32"/>
        </w:rPr>
        <w:t>（注：提交会议照片</w:t>
      </w:r>
      <w:r>
        <w:rPr>
          <w:rFonts w:hint="eastAsia" w:ascii="方正仿宋_GBK" w:eastAsia="方正仿宋_GBK"/>
          <w:sz w:val="28"/>
          <w:szCs w:val="32"/>
          <w:lang w:eastAsia="zh-CN"/>
        </w:rPr>
        <w:t>及</w:t>
      </w:r>
      <w:r>
        <w:rPr>
          <w:rFonts w:hint="eastAsia" w:ascii="方正仿宋_GBK" w:eastAsia="方正仿宋_GBK"/>
          <w:sz w:val="28"/>
          <w:szCs w:val="32"/>
        </w:rPr>
        <w:t>入户调查照片）</w:t>
      </w:r>
    </w:p>
    <w:p w14:paraId="42548CC3">
      <w:pPr>
        <w:pStyle w:val="3"/>
        <w:spacing w:line="560" w:lineRule="exact"/>
        <w:ind w:left="630" w:leftChars="300"/>
        <w:rPr>
          <w:rFonts w:ascii="方正仿宋_GBK" w:eastAsia="方正仿宋_GBK"/>
          <w:sz w:val="32"/>
          <w:szCs w:val="32"/>
        </w:rPr>
      </w:pPr>
      <w:r>
        <w:rPr>
          <w:rFonts w:hint="eastAsia" w:ascii="方正仿宋_GBK" w:eastAsia="方正仿宋_GBK"/>
          <w:sz w:val="32"/>
          <w:szCs w:val="32"/>
        </w:rPr>
        <w:t>7.村（社区）农村危房改造评议结果公示及公示图片</w:t>
      </w:r>
    </w:p>
    <w:p w14:paraId="6DDC2E58">
      <w:pPr>
        <w:pStyle w:val="3"/>
        <w:spacing w:line="560" w:lineRule="exact"/>
        <w:ind w:left="0" w:leftChars="0" w:firstLine="560" w:firstLineChars="200"/>
        <w:rPr>
          <w:rFonts w:ascii="方正仿宋_GBK" w:eastAsia="方正仿宋_GBK"/>
          <w:sz w:val="28"/>
          <w:szCs w:val="32"/>
        </w:rPr>
      </w:pPr>
      <w:r>
        <w:rPr>
          <w:rFonts w:hint="eastAsia" w:ascii="方正仿宋_GBK" w:eastAsia="方正仿宋_GBK"/>
          <w:sz w:val="28"/>
          <w:szCs w:val="32"/>
        </w:rPr>
        <w:t>（注：公示内容应包括但不限于通过村评议的农户基本情况、低收入群体类型、住房情况、是否接受过其他渠道的建房补助等情况，村（社区）盖章，详见附件4和12）</w:t>
      </w:r>
    </w:p>
    <w:p w14:paraId="67B61CA2">
      <w:pPr>
        <w:pStyle w:val="3"/>
        <w:spacing w:line="560" w:lineRule="exact"/>
        <w:ind w:left="0" w:leftChars="0" w:firstLine="640" w:firstLineChars="200"/>
        <w:outlineLvl w:val="0"/>
        <w:rPr>
          <w:rFonts w:ascii="方正黑体_GBK" w:eastAsia="方正黑体_GBK"/>
          <w:sz w:val="32"/>
          <w:szCs w:val="32"/>
        </w:rPr>
      </w:pPr>
      <w:r>
        <w:rPr>
          <w:rFonts w:hint="eastAsia" w:ascii="方正黑体_GBK" w:eastAsia="方正黑体_GBK"/>
          <w:sz w:val="32"/>
          <w:szCs w:val="32"/>
        </w:rPr>
        <w:t>三、镇街审核</w:t>
      </w:r>
    </w:p>
    <w:p w14:paraId="25807268">
      <w:pPr>
        <w:pStyle w:val="3"/>
        <w:spacing w:line="560" w:lineRule="exact"/>
        <w:ind w:left="0" w:leftChars="0" w:firstLine="640" w:firstLineChars="200"/>
        <w:rPr>
          <w:rFonts w:ascii="方正仿宋_GBK" w:eastAsia="方正仿宋_GBK"/>
          <w:sz w:val="32"/>
          <w:szCs w:val="32"/>
        </w:rPr>
      </w:pPr>
      <w:r>
        <w:rPr>
          <w:rFonts w:hint="eastAsia" w:ascii="方正仿宋_GBK" w:eastAsia="方正仿宋_GBK"/>
          <w:sz w:val="32"/>
          <w:szCs w:val="32"/>
        </w:rPr>
        <w:t>8.乡镇（街道）农村危房改造审核结果公示及公示图片</w:t>
      </w:r>
    </w:p>
    <w:p w14:paraId="7F23C269">
      <w:pPr>
        <w:spacing w:line="560" w:lineRule="exact"/>
        <w:ind w:firstLine="560" w:firstLineChars="200"/>
      </w:pPr>
      <w:r>
        <w:rPr>
          <w:rFonts w:hint="eastAsia" w:ascii="方正仿宋_GBK" w:eastAsia="方正仿宋_GBK"/>
          <w:sz w:val="28"/>
          <w:szCs w:val="32"/>
        </w:rPr>
        <w:t>（注：提交公示资料复印件及公示近照、远照图片2张，镇街入户调查照片2张，镇街需提交上会材料及会议纪要）</w:t>
      </w:r>
    </w:p>
    <w:p w14:paraId="3124917F">
      <w:pPr>
        <w:pStyle w:val="3"/>
        <w:spacing w:line="560" w:lineRule="exact"/>
        <w:ind w:left="0" w:leftChars="0" w:firstLine="640" w:firstLineChars="200"/>
        <w:outlineLvl w:val="0"/>
        <w:rPr>
          <w:rFonts w:ascii="方正仿宋_GBK" w:eastAsia="方正仿宋_GBK"/>
          <w:sz w:val="32"/>
          <w:szCs w:val="32"/>
        </w:rPr>
      </w:pPr>
      <w:r>
        <w:rPr>
          <w:rFonts w:hint="eastAsia" w:ascii="方正仿宋_GBK" w:eastAsia="方正仿宋_GBK"/>
          <w:sz w:val="32"/>
          <w:szCs w:val="32"/>
        </w:rPr>
        <w:t>9.农村危房改造审批表</w:t>
      </w:r>
    </w:p>
    <w:p w14:paraId="32C24522">
      <w:pPr>
        <w:pStyle w:val="3"/>
        <w:spacing w:line="560" w:lineRule="exact"/>
        <w:ind w:left="0" w:leftChars="0" w:firstLine="640" w:firstLineChars="200"/>
        <w:outlineLvl w:val="0"/>
        <w:rPr>
          <w:rFonts w:ascii="方正黑体_GBK" w:eastAsia="方正黑体_GBK"/>
          <w:sz w:val="32"/>
          <w:szCs w:val="32"/>
        </w:rPr>
      </w:pPr>
      <w:r>
        <w:rPr>
          <w:rFonts w:hint="eastAsia" w:ascii="方正黑体_GBK" w:eastAsia="方正黑体_GBK"/>
          <w:sz w:val="32"/>
          <w:szCs w:val="32"/>
        </w:rPr>
        <w:t>四、主管部门审批</w:t>
      </w:r>
    </w:p>
    <w:p w14:paraId="62EA4FE6">
      <w:pPr>
        <w:pStyle w:val="3"/>
        <w:spacing w:line="560" w:lineRule="exact"/>
        <w:ind w:left="0" w:leftChars="0" w:firstLine="640" w:firstLineChars="200"/>
        <w:rPr>
          <w:rFonts w:ascii="方正仿宋_GBK" w:eastAsia="方正仿宋_GBK"/>
          <w:sz w:val="32"/>
          <w:szCs w:val="32"/>
        </w:rPr>
      </w:pPr>
      <w:r>
        <w:rPr>
          <w:rFonts w:hint="eastAsia" w:ascii="方正仿宋_GBK" w:eastAsia="方正仿宋_GBK"/>
          <w:sz w:val="32"/>
          <w:szCs w:val="32"/>
        </w:rPr>
        <w:t>10.农村危房改造审批表</w:t>
      </w:r>
    </w:p>
    <w:p w14:paraId="76EA9E2B">
      <w:pPr>
        <w:pStyle w:val="3"/>
        <w:spacing w:line="560" w:lineRule="exact"/>
        <w:ind w:left="0" w:leftChars="0" w:firstLine="560" w:firstLineChars="200"/>
        <w:rPr>
          <w:rFonts w:ascii="方正仿宋_GBK" w:eastAsia="方正仿宋_GBK"/>
          <w:sz w:val="28"/>
          <w:szCs w:val="32"/>
        </w:rPr>
      </w:pPr>
      <w:r>
        <w:rPr>
          <w:rFonts w:hint="eastAsia" w:ascii="方正仿宋_GBK" w:eastAsia="方正仿宋_GBK"/>
          <w:sz w:val="28"/>
          <w:szCs w:val="32"/>
        </w:rPr>
        <w:t>（注：建设局组织改革发展局、财政局、公共服务局、规划和自然资源局实地抽查30%申请农户，了解申请人情况，对照鉴定报告查看实地情况，需有调查表及调查照片2张）</w:t>
      </w:r>
    </w:p>
    <w:p w14:paraId="6FD26874">
      <w:pPr>
        <w:pStyle w:val="3"/>
        <w:spacing w:line="560" w:lineRule="exact"/>
        <w:ind w:left="0" w:leftChars="0" w:firstLine="640" w:firstLineChars="200"/>
        <w:outlineLvl w:val="0"/>
        <w:rPr>
          <w:rFonts w:ascii="方正黑体_GBK" w:eastAsia="方正黑体_GBK"/>
          <w:sz w:val="32"/>
          <w:szCs w:val="32"/>
        </w:rPr>
      </w:pPr>
      <w:r>
        <w:rPr>
          <w:rFonts w:hint="eastAsia" w:ascii="方正黑体_GBK" w:eastAsia="方正黑体_GBK"/>
          <w:sz w:val="32"/>
          <w:szCs w:val="32"/>
          <w:lang w:eastAsia="zh-CN"/>
        </w:rPr>
        <w:t>五</w:t>
      </w:r>
      <w:r>
        <w:rPr>
          <w:rFonts w:hint="eastAsia" w:ascii="方正黑体_GBK" w:eastAsia="方正黑体_GBK"/>
          <w:sz w:val="32"/>
          <w:szCs w:val="32"/>
        </w:rPr>
        <w:t>、实施改造</w:t>
      </w:r>
    </w:p>
    <w:p w14:paraId="4BC1FE51">
      <w:pPr>
        <w:pStyle w:val="3"/>
        <w:spacing w:line="560" w:lineRule="exact"/>
        <w:ind w:left="0" w:leftChars="0" w:firstLine="640" w:firstLineChars="200"/>
        <w:rPr>
          <w:rFonts w:ascii="方正仿宋_GBK" w:eastAsia="方正仿宋_GBK"/>
          <w:sz w:val="32"/>
          <w:szCs w:val="32"/>
        </w:rPr>
      </w:pPr>
      <w:r>
        <w:rPr>
          <w:rFonts w:hint="eastAsia" w:ascii="方正仿宋_GBK" w:eastAsia="方正仿宋_GBK"/>
          <w:sz w:val="32"/>
          <w:szCs w:val="32"/>
        </w:rPr>
        <w:t>1</w:t>
      </w:r>
      <w:r>
        <w:rPr>
          <w:rFonts w:hint="eastAsia" w:ascii="方正仿宋_GBK" w:eastAsia="方正仿宋_GBK"/>
          <w:sz w:val="32"/>
          <w:szCs w:val="32"/>
          <w:lang w:val="en-US" w:eastAsia="zh-CN"/>
        </w:rPr>
        <w:t>1</w:t>
      </w:r>
      <w:r>
        <w:rPr>
          <w:rFonts w:hint="eastAsia" w:ascii="方正仿宋_GBK" w:eastAsia="方正仿宋_GBK"/>
          <w:sz w:val="32"/>
          <w:szCs w:val="32"/>
        </w:rPr>
        <w:t>.改造建设手续</w:t>
      </w:r>
    </w:p>
    <w:p w14:paraId="58B84164">
      <w:pPr>
        <w:pStyle w:val="3"/>
        <w:spacing w:line="560" w:lineRule="exact"/>
        <w:ind w:left="0" w:leftChars="0" w:firstLine="560" w:firstLineChars="200"/>
        <w:rPr>
          <w:rFonts w:ascii="方正仿宋_GBK" w:eastAsia="方正仿宋_GBK"/>
          <w:sz w:val="28"/>
          <w:szCs w:val="32"/>
        </w:rPr>
      </w:pPr>
      <w:r>
        <w:rPr>
          <w:rFonts w:hint="eastAsia" w:ascii="方正仿宋_GBK" w:eastAsia="方正仿宋_GBK"/>
          <w:sz w:val="28"/>
          <w:szCs w:val="32"/>
        </w:rPr>
        <w:t>（注：包括但不限于《农村宅基地批准书》和《乡村建设规划许可证》、核查林地、耕地占用情况及对应土地转用手续）</w:t>
      </w:r>
    </w:p>
    <w:p w14:paraId="77129860">
      <w:pPr>
        <w:pStyle w:val="3"/>
        <w:spacing w:line="560" w:lineRule="exact"/>
        <w:ind w:left="0" w:leftChars="0" w:firstLine="640" w:firstLineChars="200"/>
        <w:rPr>
          <w:rFonts w:ascii="方正仿宋_GBK" w:eastAsia="方正仿宋_GBK"/>
          <w:sz w:val="32"/>
          <w:szCs w:val="32"/>
        </w:rPr>
      </w:pPr>
      <w:r>
        <w:rPr>
          <w:rFonts w:hint="eastAsia" w:ascii="方正仿宋_GBK" w:eastAsia="方正仿宋_GBK"/>
          <w:sz w:val="32"/>
          <w:szCs w:val="32"/>
        </w:rPr>
        <w:t>1</w:t>
      </w:r>
      <w:r>
        <w:rPr>
          <w:rFonts w:hint="eastAsia" w:ascii="方正仿宋_GBK" w:eastAsia="方正仿宋_GBK"/>
          <w:sz w:val="32"/>
          <w:szCs w:val="32"/>
          <w:lang w:val="en-US" w:eastAsia="zh-CN"/>
        </w:rPr>
        <w:t>2</w:t>
      </w:r>
      <w:r>
        <w:rPr>
          <w:rFonts w:hint="eastAsia" w:ascii="方正仿宋_GBK" w:eastAsia="方正仿宋_GBK"/>
          <w:sz w:val="32"/>
          <w:szCs w:val="32"/>
        </w:rPr>
        <w:t>.</w:t>
      </w:r>
      <w:r>
        <w:rPr>
          <w:rFonts w:hint="eastAsia" w:ascii="方正仿宋_GBK" w:hAnsi="方正仿宋_GBK" w:eastAsia="方正仿宋_GBK" w:cs="方正仿宋_GBK"/>
          <w:sz w:val="32"/>
          <w:szCs w:val="32"/>
        </w:rPr>
        <w:t>施工合同</w:t>
      </w:r>
    </w:p>
    <w:p w14:paraId="09FBACAC">
      <w:pPr>
        <w:pStyle w:val="3"/>
        <w:spacing w:line="560" w:lineRule="exact"/>
        <w:ind w:left="0" w:leftChars="0" w:firstLine="560" w:firstLineChars="200"/>
        <w:rPr>
          <w:rFonts w:ascii="方正仿宋_GBK" w:eastAsia="方正仿宋_GBK"/>
          <w:sz w:val="28"/>
          <w:szCs w:val="32"/>
        </w:rPr>
      </w:pPr>
      <w:r>
        <w:rPr>
          <w:rFonts w:hint="eastAsia" w:ascii="方正仿宋_GBK" w:eastAsia="方正仿宋_GBK"/>
          <w:sz w:val="28"/>
          <w:szCs w:val="32"/>
        </w:rPr>
        <w:t>（注：户主自主选择委托农村建筑工匠或施工企业）</w:t>
      </w:r>
    </w:p>
    <w:p w14:paraId="202F108F">
      <w:pPr>
        <w:pStyle w:val="3"/>
        <w:spacing w:line="560" w:lineRule="exact"/>
        <w:ind w:left="0" w:leftChars="0" w:firstLine="640" w:firstLineChars="200"/>
        <w:rPr>
          <w:rFonts w:ascii="方正仿宋_GBK" w:eastAsia="方正仿宋_GBK"/>
          <w:sz w:val="32"/>
          <w:szCs w:val="32"/>
        </w:rPr>
      </w:pPr>
      <w:r>
        <w:rPr>
          <w:rFonts w:hint="eastAsia" w:ascii="方正仿宋_GBK" w:eastAsia="方正仿宋_GBK"/>
          <w:sz w:val="32"/>
          <w:szCs w:val="32"/>
        </w:rPr>
        <w:t>1</w:t>
      </w:r>
      <w:r>
        <w:rPr>
          <w:rFonts w:hint="eastAsia" w:ascii="方正仿宋_GBK" w:eastAsia="方正仿宋_GBK"/>
          <w:sz w:val="32"/>
          <w:szCs w:val="32"/>
          <w:lang w:val="en-US" w:eastAsia="zh-CN"/>
        </w:rPr>
        <w:t>3</w:t>
      </w:r>
      <w:r>
        <w:rPr>
          <w:rFonts w:hint="eastAsia" w:ascii="方正仿宋_GBK" w:eastAsia="方正仿宋_GBK"/>
          <w:sz w:val="32"/>
          <w:szCs w:val="32"/>
        </w:rPr>
        <w:t>.镇街开展巡查并填写《农村危房改造质量安全巡查记录表》</w:t>
      </w:r>
    </w:p>
    <w:p w14:paraId="4C853262">
      <w:pPr>
        <w:pStyle w:val="3"/>
        <w:spacing w:line="560" w:lineRule="exact"/>
        <w:ind w:left="0" w:leftChars="0" w:firstLine="560" w:firstLineChars="200"/>
        <w:rPr>
          <w:rFonts w:ascii="方正仿宋_GBK" w:eastAsia="方正仿宋_GBK"/>
          <w:sz w:val="28"/>
          <w:szCs w:val="28"/>
        </w:rPr>
      </w:pPr>
      <w:r>
        <w:rPr>
          <w:rFonts w:hint="eastAsia" w:ascii="方正仿宋_GBK" w:eastAsia="方正仿宋_GBK"/>
          <w:sz w:val="28"/>
          <w:szCs w:val="28"/>
        </w:rPr>
        <w:t>（注：镇街调查表，详见附件7及调查照片2张）</w:t>
      </w:r>
    </w:p>
    <w:p w14:paraId="45FBDB52">
      <w:pPr>
        <w:pStyle w:val="3"/>
        <w:spacing w:line="560" w:lineRule="exact"/>
        <w:ind w:left="0" w:leftChars="0" w:firstLine="640" w:firstLineChars="200"/>
        <w:rPr>
          <w:rFonts w:ascii="方正仿宋_GBK" w:eastAsia="方正仿宋_GBK"/>
          <w:sz w:val="32"/>
          <w:szCs w:val="32"/>
        </w:rPr>
      </w:pPr>
      <w:r>
        <w:rPr>
          <w:rFonts w:hint="eastAsia" w:ascii="方正仿宋_GBK" w:eastAsia="方正仿宋_GBK"/>
          <w:sz w:val="32"/>
          <w:szCs w:val="32"/>
        </w:rPr>
        <w:t>1</w:t>
      </w:r>
      <w:r>
        <w:rPr>
          <w:rFonts w:hint="eastAsia" w:ascii="方正仿宋_GBK" w:eastAsia="方正仿宋_GBK"/>
          <w:sz w:val="32"/>
          <w:szCs w:val="32"/>
          <w:lang w:val="en-US" w:eastAsia="zh-CN"/>
        </w:rPr>
        <w:t>4</w:t>
      </w:r>
      <w:r>
        <w:rPr>
          <w:rFonts w:hint="eastAsia" w:ascii="方正仿宋_GBK" w:eastAsia="方正仿宋_GBK"/>
          <w:sz w:val="32"/>
          <w:szCs w:val="32"/>
        </w:rPr>
        <w:t>.建设局开展巡查并填写《农村危房改造质量安全巡查记录表》</w:t>
      </w:r>
    </w:p>
    <w:p w14:paraId="76A86211">
      <w:pPr>
        <w:pStyle w:val="3"/>
        <w:spacing w:line="560" w:lineRule="exact"/>
        <w:ind w:left="0" w:leftChars="0" w:firstLine="640" w:firstLineChars="200"/>
        <w:rPr>
          <w:rFonts w:ascii="方正黑体_GBK" w:eastAsia="方正黑体_GBK"/>
          <w:sz w:val="32"/>
          <w:szCs w:val="32"/>
        </w:rPr>
      </w:pPr>
      <w:r>
        <w:rPr>
          <w:rFonts w:hint="eastAsia" w:ascii="方正黑体_GBK" w:eastAsia="方正黑体_GBK"/>
          <w:sz w:val="32"/>
          <w:szCs w:val="32"/>
          <w:lang w:eastAsia="zh-CN"/>
        </w:rPr>
        <w:t>六</w:t>
      </w:r>
      <w:r>
        <w:rPr>
          <w:rFonts w:hint="eastAsia" w:ascii="方正黑体_GBK" w:eastAsia="方正黑体_GBK"/>
          <w:sz w:val="32"/>
          <w:szCs w:val="32"/>
        </w:rPr>
        <w:t>、竣工验收</w:t>
      </w:r>
    </w:p>
    <w:p w14:paraId="09FAB60C">
      <w:pPr>
        <w:pStyle w:val="3"/>
        <w:spacing w:line="560" w:lineRule="exact"/>
        <w:ind w:left="0" w:leftChars="0" w:firstLine="640" w:firstLineChars="200"/>
        <w:rPr>
          <w:rFonts w:ascii="方正仿宋_GBK" w:eastAsia="方正仿宋_GBK"/>
          <w:sz w:val="32"/>
          <w:szCs w:val="32"/>
        </w:rPr>
      </w:pPr>
      <w:r>
        <w:rPr>
          <w:rFonts w:hint="eastAsia" w:ascii="方正仿宋_GBK" w:eastAsia="方正仿宋_GBK"/>
          <w:sz w:val="32"/>
          <w:szCs w:val="32"/>
        </w:rPr>
        <w:t>1</w:t>
      </w:r>
      <w:r>
        <w:rPr>
          <w:rFonts w:hint="eastAsia" w:ascii="方正仿宋_GBK" w:eastAsia="方正仿宋_GBK"/>
          <w:sz w:val="32"/>
          <w:szCs w:val="32"/>
          <w:lang w:val="en-US" w:eastAsia="zh-CN"/>
        </w:rPr>
        <w:t>5</w:t>
      </w:r>
      <w:r>
        <w:rPr>
          <w:rFonts w:hint="eastAsia" w:ascii="方正仿宋_GBK" w:eastAsia="方正仿宋_GBK"/>
          <w:sz w:val="32"/>
          <w:szCs w:val="32"/>
        </w:rPr>
        <w:t>.《重庆市农村住房安全性鉴定报告表》（第二次）</w:t>
      </w:r>
    </w:p>
    <w:p w14:paraId="4D2765B8">
      <w:pPr>
        <w:pStyle w:val="3"/>
        <w:spacing w:line="560" w:lineRule="exact"/>
        <w:ind w:left="0" w:leftChars="0" w:firstLine="560" w:firstLineChars="200"/>
        <w:rPr>
          <w:rFonts w:ascii="方正仿宋_GBK" w:eastAsia="方正仿宋_GBK"/>
          <w:sz w:val="28"/>
          <w:szCs w:val="32"/>
        </w:rPr>
      </w:pPr>
      <w:r>
        <w:rPr>
          <w:rFonts w:hint="eastAsia" w:ascii="方正仿宋_GBK" w:eastAsia="方正仿宋_GBK"/>
          <w:sz w:val="28"/>
          <w:szCs w:val="32"/>
        </w:rPr>
        <w:t>（注：需明确房屋整治</w:t>
      </w:r>
      <w:r>
        <w:rPr>
          <w:rFonts w:eastAsia="方正仿宋_GBK"/>
          <w:sz w:val="28"/>
          <w:szCs w:val="32"/>
        </w:rPr>
        <w:t>点位、范围、内容和</w:t>
      </w:r>
      <w:r>
        <w:rPr>
          <w:rFonts w:hint="eastAsia" w:eastAsia="方正仿宋_GBK"/>
          <w:sz w:val="28"/>
          <w:szCs w:val="32"/>
        </w:rPr>
        <w:t>安全隐患</w:t>
      </w:r>
      <w:r>
        <w:rPr>
          <w:rFonts w:eastAsia="方正仿宋_GBK"/>
          <w:sz w:val="28"/>
          <w:szCs w:val="32"/>
        </w:rPr>
        <w:t>消除情况</w:t>
      </w:r>
      <w:r>
        <w:rPr>
          <w:rFonts w:hint="eastAsia" w:ascii="方正仿宋_GBK" w:eastAsia="方正仿宋_GBK"/>
          <w:sz w:val="28"/>
          <w:szCs w:val="32"/>
        </w:rPr>
        <w:t>）</w:t>
      </w:r>
    </w:p>
    <w:p w14:paraId="46912D3B">
      <w:pPr>
        <w:pStyle w:val="3"/>
        <w:spacing w:line="560" w:lineRule="exact"/>
        <w:ind w:left="0" w:leftChars="0" w:firstLine="640" w:firstLineChars="200"/>
        <w:rPr>
          <w:rFonts w:ascii="方正仿宋_GBK" w:eastAsia="方正仿宋_GBK"/>
          <w:sz w:val="32"/>
          <w:szCs w:val="32"/>
        </w:rPr>
      </w:pPr>
      <w:r>
        <w:rPr>
          <w:rFonts w:hint="eastAsia" w:ascii="方正仿宋_GBK" w:eastAsia="方正仿宋_GBK"/>
          <w:sz w:val="32"/>
          <w:szCs w:val="32"/>
        </w:rPr>
        <w:t>1</w:t>
      </w:r>
      <w:r>
        <w:rPr>
          <w:rFonts w:hint="eastAsia" w:ascii="方正仿宋_GBK" w:eastAsia="方正仿宋_GBK"/>
          <w:sz w:val="32"/>
          <w:szCs w:val="32"/>
          <w:lang w:val="en-US" w:eastAsia="zh-CN"/>
        </w:rPr>
        <w:t>6</w:t>
      </w:r>
      <w:r>
        <w:rPr>
          <w:rFonts w:hint="eastAsia" w:ascii="方正仿宋_GBK" w:eastAsia="方正仿宋_GBK"/>
          <w:sz w:val="32"/>
          <w:szCs w:val="32"/>
        </w:rPr>
        <w:t>.农村危房改造竣工初步验收表</w:t>
      </w:r>
    </w:p>
    <w:p w14:paraId="428EE9D2">
      <w:pPr>
        <w:pStyle w:val="3"/>
        <w:spacing w:line="560" w:lineRule="exact"/>
        <w:ind w:left="0" w:leftChars="0" w:firstLine="560" w:firstLineChars="200"/>
        <w:rPr>
          <w:rFonts w:ascii="方正仿宋_GBK" w:eastAsia="方正仿宋_GBK"/>
          <w:sz w:val="28"/>
          <w:szCs w:val="32"/>
        </w:rPr>
      </w:pPr>
      <w:r>
        <w:rPr>
          <w:rFonts w:hint="eastAsia" w:ascii="方正仿宋_GBK" w:eastAsia="方正仿宋_GBK"/>
          <w:sz w:val="28"/>
          <w:szCs w:val="32"/>
        </w:rPr>
        <w:t>（注：镇街对改造工程开展初步验收，填写初步验收表，明确提出验收结论，重建农户还应附土地宗地附图或用地平面图，详见附件13）</w:t>
      </w:r>
    </w:p>
    <w:p w14:paraId="029AD33B">
      <w:pPr>
        <w:pStyle w:val="3"/>
        <w:spacing w:line="560" w:lineRule="exact"/>
        <w:ind w:left="0" w:leftChars="0" w:firstLine="640" w:firstLineChars="200"/>
        <w:rPr>
          <w:rFonts w:ascii="方正仿宋_GBK" w:eastAsia="方正仿宋_GBK"/>
          <w:sz w:val="32"/>
          <w:szCs w:val="32"/>
        </w:rPr>
      </w:pPr>
      <w:r>
        <w:rPr>
          <w:rFonts w:hint="eastAsia" w:ascii="方正仿宋_GBK" w:eastAsia="方正仿宋_GBK"/>
          <w:sz w:val="32"/>
          <w:szCs w:val="32"/>
        </w:rPr>
        <w:t>1</w:t>
      </w:r>
      <w:r>
        <w:rPr>
          <w:rFonts w:hint="eastAsia" w:ascii="方正仿宋_GBK" w:eastAsia="方正仿宋_GBK"/>
          <w:sz w:val="32"/>
          <w:szCs w:val="32"/>
          <w:lang w:val="en-US" w:eastAsia="zh-CN"/>
        </w:rPr>
        <w:t>7</w:t>
      </w:r>
      <w:r>
        <w:rPr>
          <w:rFonts w:hint="eastAsia" w:ascii="方正仿宋_GBK" w:eastAsia="方正仿宋_GBK"/>
          <w:sz w:val="32"/>
          <w:szCs w:val="32"/>
        </w:rPr>
        <w:t>.农村危房改造竣工验收表</w:t>
      </w:r>
    </w:p>
    <w:p w14:paraId="400109D0">
      <w:pPr>
        <w:pStyle w:val="3"/>
        <w:spacing w:line="560" w:lineRule="exact"/>
        <w:ind w:left="0" w:leftChars="0" w:firstLine="560" w:firstLineChars="200"/>
        <w:rPr>
          <w:rFonts w:ascii="方正仿宋_GBK" w:eastAsia="方正仿宋_GBK"/>
          <w:sz w:val="28"/>
          <w:szCs w:val="32"/>
        </w:rPr>
      </w:pPr>
      <w:r>
        <w:rPr>
          <w:rFonts w:hint="eastAsia" w:ascii="方正仿宋_GBK" w:eastAsia="方正仿宋_GBK"/>
          <w:sz w:val="28"/>
          <w:szCs w:val="32"/>
        </w:rPr>
        <w:t>（注：建设局组织相关部门和镇街开展竣工验收）</w:t>
      </w:r>
    </w:p>
    <w:p w14:paraId="7DA6C529">
      <w:pPr>
        <w:pStyle w:val="3"/>
        <w:spacing w:line="560" w:lineRule="exact"/>
        <w:ind w:left="0" w:leftChars="0" w:firstLine="640" w:firstLineChars="200"/>
        <w:outlineLvl w:val="0"/>
        <w:rPr>
          <w:rFonts w:ascii="方正黑体_GBK" w:eastAsia="方正黑体_GBK"/>
          <w:sz w:val="32"/>
          <w:szCs w:val="32"/>
        </w:rPr>
      </w:pPr>
      <w:r>
        <w:rPr>
          <w:rFonts w:hint="eastAsia" w:ascii="方正黑体_GBK" w:eastAsia="方正黑体_GBK"/>
          <w:sz w:val="32"/>
          <w:szCs w:val="32"/>
          <w:lang w:eastAsia="zh-CN"/>
        </w:rPr>
        <w:t>七</w:t>
      </w:r>
      <w:r>
        <w:rPr>
          <w:rFonts w:hint="eastAsia" w:ascii="方正黑体_GBK" w:eastAsia="方正黑体_GBK"/>
          <w:sz w:val="32"/>
          <w:szCs w:val="32"/>
        </w:rPr>
        <w:t>、资金拨付</w:t>
      </w:r>
    </w:p>
    <w:p w14:paraId="2750112B">
      <w:pPr>
        <w:pStyle w:val="3"/>
        <w:spacing w:line="560" w:lineRule="exact"/>
        <w:ind w:left="0" w:leftChars="0" w:firstLine="640" w:firstLineChars="200"/>
        <w:rPr>
          <w:rFonts w:ascii="方正仿宋_GBK" w:eastAsia="方正仿宋_GBK"/>
          <w:sz w:val="32"/>
          <w:szCs w:val="32"/>
        </w:rPr>
      </w:pPr>
      <w:r>
        <w:rPr>
          <w:rFonts w:hint="eastAsia" w:ascii="方正仿宋_GBK" w:eastAsia="方正仿宋_GBK"/>
          <w:sz w:val="32"/>
          <w:szCs w:val="32"/>
        </w:rPr>
        <w:t>1</w:t>
      </w:r>
      <w:r>
        <w:rPr>
          <w:rFonts w:hint="eastAsia" w:ascii="方正仿宋_GBK" w:eastAsia="方正仿宋_GBK"/>
          <w:sz w:val="32"/>
          <w:szCs w:val="32"/>
          <w:lang w:val="en-US" w:eastAsia="zh-CN"/>
        </w:rPr>
        <w:t>8</w:t>
      </w:r>
      <w:r>
        <w:rPr>
          <w:rFonts w:hint="eastAsia" w:ascii="方正仿宋_GBK" w:eastAsia="方正仿宋_GBK"/>
          <w:sz w:val="32"/>
          <w:szCs w:val="32"/>
        </w:rPr>
        <w:t>.结算审核报告</w:t>
      </w:r>
    </w:p>
    <w:p w14:paraId="78C3F382">
      <w:pPr>
        <w:pStyle w:val="3"/>
        <w:spacing w:line="560" w:lineRule="exact"/>
        <w:ind w:left="0" w:leftChars="0" w:firstLine="560" w:firstLineChars="200"/>
        <w:rPr>
          <w:rFonts w:ascii="方正仿宋_GBK" w:eastAsia="方正仿宋_GBK"/>
          <w:sz w:val="28"/>
          <w:szCs w:val="32"/>
        </w:rPr>
      </w:pPr>
      <w:r>
        <w:rPr>
          <w:rFonts w:hint="eastAsia" w:ascii="方正仿宋_GBK" w:eastAsia="方正仿宋_GBK"/>
          <w:sz w:val="28"/>
          <w:szCs w:val="32"/>
        </w:rPr>
        <w:t>（注：建设局组织第三方单位对改造工程开展结算审核）</w:t>
      </w:r>
    </w:p>
    <w:p w14:paraId="28EA1BA3">
      <w:pPr>
        <w:pStyle w:val="3"/>
        <w:spacing w:line="560" w:lineRule="exact"/>
        <w:ind w:left="0" w:leftChars="0" w:firstLine="640" w:firstLineChars="200"/>
        <w:rPr>
          <w:rFonts w:ascii="方正仿宋_GBK" w:eastAsia="方正仿宋_GBK"/>
          <w:sz w:val="32"/>
          <w:szCs w:val="32"/>
        </w:rPr>
      </w:pPr>
      <w:r>
        <w:rPr>
          <w:rFonts w:hint="eastAsia" w:ascii="方正仿宋_GBK" w:eastAsia="方正仿宋_GBK"/>
          <w:sz w:val="32"/>
          <w:szCs w:val="32"/>
          <w:lang w:val="en-US" w:eastAsia="zh-CN"/>
        </w:rPr>
        <w:t>19</w:t>
      </w:r>
      <w:r>
        <w:rPr>
          <w:rFonts w:hint="eastAsia" w:ascii="方正仿宋_GBK" w:eastAsia="方正仿宋_GBK"/>
          <w:sz w:val="32"/>
          <w:szCs w:val="32"/>
        </w:rPr>
        <w:t>.建设工程资料</w:t>
      </w:r>
    </w:p>
    <w:p w14:paraId="1E083413">
      <w:pPr>
        <w:pStyle w:val="3"/>
        <w:spacing w:line="560" w:lineRule="exact"/>
        <w:ind w:left="0" w:leftChars="0" w:firstLine="560" w:firstLineChars="200"/>
        <w:rPr>
          <w:rFonts w:ascii="方正仿宋_GBK" w:eastAsia="方正仿宋_GBK"/>
          <w:sz w:val="28"/>
          <w:szCs w:val="32"/>
        </w:rPr>
      </w:pPr>
      <w:r>
        <w:rPr>
          <w:rFonts w:hint="eastAsia" w:ascii="方正仿宋_GBK" w:eastAsia="方正仿宋_GBK"/>
          <w:sz w:val="28"/>
          <w:szCs w:val="32"/>
        </w:rPr>
        <w:t>（注：包括但不限于工程量及造价明细清单等）</w:t>
      </w:r>
    </w:p>
    <w:p w14:paraId="306C14E8">
      <w:pPr>
        <w:pStyle w:val="3"/>
        <w:spacing w:line="560" w:lineRule="exact"/>
        <w:ind w:left="0" w:leftChars="0" w:firstLine="640" w:firstLineChars="200"/>
        <w:rPr>
          <w:rFonts w:ascii="方正仿宋_GBK" w:eastAsia="方正仿宋_GBK"/>
          <w:sz w:val="32"/>
          <w:szCs w:val="32"/>
        </w:rPr>
      </w:pPr>
      <w:r>
        <w:rPr>
          <w:rFonts w:hint="eastAsia" w:ascii="方正仿宋_GBK" w:eastAsia="方正仿宋_GBK"/>
          <w:sz w:val="32"/>
          <w:szCs w:val="32"/>
          <w:lang w:val="en-US" w:eastAsia="zh-CN"/>
        </w:rPr>
        <w:t>20</w:t>
      </w:r>
      <w:r>
        <w:rPr>
          <w:rFonts w:hint="eastAsia" w:ascii="方正仿宋_GBK" w:eastAsia="方正仿宋_GBK"/>
          <w:sz w:val="32"/>
          <w:szCs w:val="32"/>
        </w:rPr>
        <w:t>.“一卡通”系统资金拨付记录</w:t>
      </w:r>
    </w:p>
    <w:p w14:paraId="47E892E5">
      <w:pPr>
        <w:pStyle w:val="2"/>
        <w:spacing w:after="0" w:line="600" w:lineRule="exact"/>
      </w:pPr>
    </w:p>
    <w:p w14:paraId="75C0D435">
      <w:pPr>
        <w:pStyle w:val="2"/>
        <w:spacing w:after="0" w:line="600" w:lineRule="exact"/>
      </w:pPr>
    </w:p>
    <w:p w14:paraId="6552254A">
      <w:pPr>
        <w:pStyle w:val="2"/>
        <w:spacing w:after="0" w:line="600" w:lineRule="exact"/>
      </w:pPr>
    </w:p>
    <w:p w14:paraId="21294F61">
      <w:pPr>
        <w:pStyle w:val="2"/>
        <w:spacing w:after="0" w:line="600" w:lineRule="exact"/>
      </w:pPr>
    </w:p>
    <w:p w14:paraId="7A343A26">
      <w:pPr>
        <w:pStyle w:val="2"/>
        <w:spacing w:after="0" w:line="600" w:lineRule="exact"/>
      </w:pPr>
    </w:p>
    <w:p w14:paraId="1F5BA96B">
      <w:pPr>
        <w:pStyle w:val="2"/>
        <w:spacing w:after="0" w:line="600" w:lineRule="exact"/>
      </w:pPr>
    </w:p>
    <w:p w14:paraId="0327E773">
      <w:pPr>
        <w:pStyle w:val="2"/>
        <w:spacing w:after="0" w:line="600" w:lineRule="exact"/>
      </w:pPr>
    </w:p>
    <w:p w14:paraId="4F5C944E">
      <w:pPr>
        <w:pStyle w:val="2"/>
        <w:spacing w:after="0" w:line="600" w:lineRule="exact"/>
      </w:pPr>
    </w:p>
    <w:p w14:paraId="74E2A4E2">
      <w:pPr>
        <w:pStyle w:val="2"/>
        <w:spacing w:after="0" w:line="600" w:lineRule="exact"/>
      </w:pPr>
    </w:p>
    <w:p w14:paraId="5B52728E">
      <w:pPr>
        <w:pStyle w:val="2"/>
        <w:spacing w:after="0" w:line="600" w:lineRule="exact"/>
      </w:pPr>
    </w:p>
    <w:p w14:paraId="0339EB8B">
      <w:pPr>
        <w:pStyle w:val="2"/>
        <w:spacing w:after="0" w:line="600" w:lineRule="exact"/>
      </w:pPr>
    </w:p>
    <w:p w14:paraId="7D027CEA">
      <w:pPr>
        <w:pStyle w:val="2"/>
        <w:spacing w:after="0" w:line="600" w:lineRule="exact"/>
      </w:pPr>
    </w:p>
    <w:p w14:paraId="3EBA496E">
      <w:pPr>
        <w:pStyle w:val="2"/>
        <w:spacing w:after="0" w:line="600" w:lineRule="exact"/>
      </w:pPr>
    </w:p>
    <w:p w14:paraId="33E01BE3">
      <w:pPr>
        <w:pStyle w:val="2"/>
        <w:spacing w:after="0" w:line="600" w:lineRule="exact"/>
      </w:pPr>
    </w:p>
    <w:p w14:paraId="2A5DBE63">
      <w:pPr>
        <w:pStyle w:val="2"/>
        <w:spacing w:after="0" w:line="600" w:lineRule="exact"/>
      </w:pPr>
    </w:p>
    <w:p w14:paraId="3B415643">
      <w:pPr>
        <w:pStyle w:val="2"/>
        <w:spacing w:after="0" w:line="600" w:lineRule="exact"/>
        <w:sectPr>
          <w:pgSz w:w="11906" w:h="16838"/>
          <w:pgMar w:top="1440" w:right="1803" w:bottom="1440" w:left="1803" w:header="851" w:footer="1418" w:gutter="0"/>
          <w:pgNumType w:fmt="decimal"/>
          <w:cols w:space="720" w:num="1"/>
          <w:docGrid w:type="lines" w:linePitch="312" w:charSpace="0"/>
        </w:sectPr>
      </w:pPr>
    </w:p>
    <w:p w14:paraId="438204DA">
      <w:pPr>
        <w:pStyle w:val="2"/>
        <w:spacing w:after="0" w:line="600" w:lineRule="exact"/>
      </w:pPr>
    </w:p>
    <w:p w14:paraId="1CD1A7EB">
      <w:pPr>
        <w:pStyle w:val="2"/>
        <w:spacing w:after="0" w:line="600" w:lineRule="exact"/>
      </w:pPr>
    </w:p>
    <w:p w14:paraId="1FE69765">
      <w:pPr>
        <w:pStyle w:val="2"/>
        <w:spacing w:after="0" w:line="600" w:lineRule="exact"/>
      </w:pPr>
    </w:p>
    <w:p w14:paraId="1A6FFC9E">
      <w:pPr>
        <w:pStyle w:val="2"/>
        <w:spacing w:after="0" w:line="600" w:lineRule="exact"/>
      </w:pPr>
    </w:p>
    <w:p w14:paraId="097D1E7B">
      <w:pPr>
        <w:pStyle w:val="2"/>
        <w:spacing w:after="0" w:line="600" w:lineRule="exact"/>
      </w:pPr>
    </w:p>
    <w:p w14:paraId="5DFFAD40">
      <w:pPr>
        <w:pStyle w:val="2"/>
        <w:spacing w:after="0" w:line="600" w:lineRule="exact"/>
      </w:pPr>
    </w:p>
    <w:p w14:paraId="6FA16230">
      <w:pPr>
        <w:pStyle w:val="2"/>
        <w:spacing w:after="0" w:line="600" w:lineRule="exact"/>
      </w:pPr>
    </w:p>
    <w:p w14:paraId="59E38318">
      <w:pPr>
        <w:pStyle w:val="2"/>
        <w:spacing w:after="0" w:line="600" w:lineRule="exact"/>
      </w:pPr>
    </w:p>
    <w:p w14:paraId="18396EFC">
      <w:pPr>
        <w:pStyle w:val="2"/>
        <w:spacing w:after="0" w:line="600" w:lineRule="exact"/>
      </w:pPr>
    </w:p>
    <w:p w14:paraId="490281AD">
      <w:pPr>
        <w:pStyle w:val="2"/>
        <w:spacing w:after="0" w:line="600" w:lineRule="exact"/>
      </w:pPr>
    </w:p>
    <w:p w14:paraId="3783EBD0">
      <w:pPr>
        <w:pStyle w:val="2"/>
        <w:spacing w:after="0" w:line="600" w:lineRule="exact"/>
      </w:pPr>
    </w:p>
    <w:p w14:paraId="6ED8720D">
      <w:pPr>
        <w:pStyle w:val="2"/>
        <w:spacing w:after="0" w:line="600" w:lineRule="exact"/>
      </w:pPr>
    </w:p>
    <w:p w14:paraId="7A391E2E">
      <w:pPr>
        <w:pStyle w:val="2"/>
        <w:spacing w:after="0" w:line="600" w:lineRule="exact"/>
      </w:pPr>
    </w:p>
    <w:p w14:paraId="67156658">
      <w:pPr>
        <w:pStyle w:val="2"/>
        <w:spacing w:after="0" w:line="600" w:lineRule="exact"/>
      </w:pPr>
    </w:p>
    <w:p w14:paraId="40D7617D">
      <w:pPr>
        <w:pStyle w:val="2"/>
        <w:spacing w:after="0" w:line="600" w:lineRule="exact"/>
      </w:pPr>
    </w:p>
    <w:p w14:paraId="7FC56C1B">
      <w:pPr>
        <w:pStyle w:val="2"/>
        <w:spacing w:after="0" w:line="600" w:lineRule="exact"/>
      </w:pPr>
    </w:p>
    <w:p w14:paraId="1E13E6B2">
      <w:pPr>
        <w:pStyle w:val="2"/>
        <w:spacing w:after="0" w:line="600" w:lineRule="exact"/>
      </w:pPr>
    </w:p>
    <w:p w14:paraId="366F92E0">
      <w:pPr>
        <w:pStyle w:val="2"/>
        <w:spacing w:after="0" w:line="600" w:lineRule="exact"/>
      </w:pPr>
    </w:p>
    <w:p w14:paraId="2106898A">
      <w:pPr>
        <w:pStyle w:val="2"/>
        <w:spacing w:after="0" w:line="600" w:lineRule="exact"/>
      </w:pPr>
    </w:p>
    <w:p w14:paraId="60C202B8">
      <w:pPr>
        <w:pStyle w:val="2"/>
        <w:keepNext w:val="0"/>
        <w:keepLines w:val="0"/>
        <w:pageBreakBefore w:val="0"/>
        <w:widowControl w:val="0"/>
        <w:kinsoku/>
        <w:wordWrap/>
        <w:overflowPunct/>
        <w:topLinePunct w:val="0"/>
        <w:autoSpaceDE/>
        <w:autoSpaceDN/>
        <w:bidi w:val="0"/>
        <w:adjustRightInd/>
        <w:snapToGrid/>
        <w:spacing w:after="0" w:line="100" w:lineRule="exact"/>
        <w:textAlignment w:val="auto"/>
      </w:pPr>
    </w:p>
    <w:p w14:paraId="0B77393B">
      <w:pPr>
        <w:pStyle w:val="2"/>
        <w:keepNext w:val="0"/>
        <w:keepLines w:val="0"/>
        <w:pageBreakBefore w:val="0"/>
        <w:widowControl w:val="0"/>
        <w:kinsoku/>
        <w:wordWrap/>
        <w:overflowPunct/>
        <w:topLinePunct w:val="0"/>
        <w:autoSpaceDE/>
        <w:autoSpaceDN/>
        <w:bidi w:val="0"/>
        <w:adjustRightInd/>
        <w:snapToGrid/>
        <w:spacing w:after="0" w:line="100" w:lineRule="exact"/>
        <w:textAlignment w:val="auto"/>
      </w:pPr>
    </w:p>
    <w:p w14:paraId="58473256">
      <w:pPr>
        <w:pStyle w:val="2"/>
        <w:keepNext w:val="0"/>
        <w:keepLines w:val="0"/>
        <w:pageBreakBefore w:val="0"/>
        <w:widowControl w:val="0"/>
        <w:kinsoku/>
        <w:wordWrap/>
        <w:overflowPunct/>
        <w:topLinePunct w:val="0"/>
        <w:autoSpaceDE/>
        <w:autoSpaceDN/>
        <w:bidi w:val="0"/>
        <w:adjustRightInd/>
        <w:snapToGrid/>
        <w:spacing w:after="0" w:line="100" w:lineRule="exact"/>
        <w:textAlignment w:val="auto"/>
      </w:pPr>
    </w:p>
    <w:p w14:paraId="13E04B7C">
      <w:pPr>
        <w:pStyle w:val="2"/>
        <w:keepNext w:val="0"/>
        <w:keepLines w:val="0"/>
        <w:pageBreakBefore w:val="0"/>
        <w:widowControl w:val="0"/>
        <w:kinsoku/>
        <w:wordWrap/>
        <w:overflowPunct/>
        <w:topLinePunct w:val="0"/>
        <w:autoSpaceDE/>
        <w:autoSpaceDN/>
        <w:bidi w:val="0"/>
        <w:adjustRightInd/>
        <w:snapToGrid/>
        <w:spacing w:after="0" w:line="100" w:lineRule="exact"/>
        <w:textAlignment w:val="auto"/>
      </w:pPr>
    </w:p>
    <w:p w14:paraId="774B4ED2">
      <w:pPr>
        <w:pStyle w:val="2"/>
        <w:keepNext w:val="0"/>
        <w:keepLines w:val="0"/>
        <w:pageBreakBefore w:val="0"/>
        <w:widowControl w:val="0"/>
        <w:kinsoku/>
        <w:wordWrap/>
        <w:overflowPunct/>
        <w:topLinePunct w:val="0"/>
        <w:autoSpaceDE/>
        <w:autoSpaceDN/>
        <w:bidi w:val="0"/>
        <w:adjustRightInd/>
        <w:snapToGrid/>
        <w:spacing w:after="0" w:line="100" w:lineRule="exact"/>
        <w:textAlignment w:val="auto"/>
      </w:pPr>
    </w:p>
    <w:p w14:paraId="63BA60C4">
      <w:pPr>
        <w:pStyle w:val="2"/>
        <w:keepNext w:val="0"/>
        <w:keepLines w:val="0"/>
        <w:pageBreakBefore w:val="0"/>
        <w:widowControl w:val="0"/>
        <w:kinsoku/>
        <w:wordWrap/>
        <w:overflowPunct/>
        <w:topLinePunct w:val="0"/>
        <w:autoSpaceDE/>
        <w:autoSpaceDN/>
        <w:bidi w:val="0"/>
        <w:adjustRightInd/>
        <w:snapToGrid/>
        <w:spacing w:after="0" w:line="100" w:lineRule="exact"/>
        <w:textAlignment w:val="auto"/>
      </w:pPr>
    </w:p>
    <w:p w14:paraId="497F102A">
      <w:pPr>
        <w:pStyle w:val="2"/>
        <w:keepNext w:val="0"/>
        <w:keepLines w:val="0"/>
        <w:pageBreakBefore w:val="0"/>
        <w:widowControl w:val="0"/>
        <w:kinsoku/>
        <w:wordWrap/>
        <w:overflowPunct/>
        <w:topLinePunct w:val="0"/>
        <w:autoSpaceDE/>
        <w:autoSpaceDN/>
        <w:bidi w:val="0"/>
        <w:adjustRightInd/>
        <w:snapToGrid/>
        <w:spacing w:after="0" w:line="100" w:lineRule="exact"/>
        <w:textAlignment w:val="auto"/>
      </w:pPr>
    </w:p>
    <w:p w14:paraId="064FD74B">
      <w:pPr>
        <w:pStyle w:val="2"/>
        <w:keepNext w:val="0"/>
        <w:keepLines w:val="0"/>
        <w:pageBreakBefore w:val="0"/>
        <w:widowControl w:val="0"/>
        <w:kinsoku/>
        <w:wordWrap/>
        <w:overflowPunct/>
        <w:topLinePunct w:val="0"/>
        <w:autoSpaceDE/>
        <w:autoSpaceDN/>
        <w:bidi w:val="0"/>
        <w:adjustRightInd/>
        <w:snapToGrid/>
        <w:spacing w:after="0" w:line="100" w:lineRule="exact"/>
        <w:textAlignment w:val="auto"/>
      </w:pPr>
    </w:p>
    <w:p w14:paraId="74F1BB4B">
      <w:pPr>
        <w:pBdr>
          <w:top w:val="single" w:color="auto" w:sz="4" w:space="1"/>
          <w:bottom w:val="single" w:color="auto" w:sz="4" w:space="1"/>
        </w:pBdr>
        <w:spacing w:line="400" w:lineRule="exact"/>
        <w:ind w:firstLine="140" w:firstLineChars="50"/>
      </w:pPr>
      <w:r>
        <w:rPr>
          <w:rFonts w:hint="eastAsia" w:ascii="方正仿宋_GBK" w:hAnsi="宋体" w:eastAsia="方正仿宋_GBK"/>
          <w:sz w:val="28"/>
          <w:szCs w:val="28"/>
        </w:rPr>
        <w:t>重庆高新区</w:t>
      </w:r>
      <w:r>
        <w:rPr>
          <w:rFonts w:hint="eastAsia" w:ascii="方正仿宋_GBK" w:hAnsi="宋体" w:eastAsia="方正仿宋_GBK"/>
          <w:sz w:val="28"/>
          <w:szCs w:val="28"/>
          <w:lang w:eastAsia="zh-CN"/>
        </w:rPr>
        <w:t>建设局综合科</w:t>
      </w:r>
      <w:r>
        <w:rPr>
          <w:rFonts w:hint="eastAsia" w:ascii="方正仿宋_GBK" w:hAnsi="宋体" w:eastAsia="方正仿宋_GBK"/>
          <w:sz w:val="28"/>
          <w:szCs w:val="28"/>
        </w:rPr>
        <w:t xml:space="preserve">           </w:t>
      </w:r>
      <w:r>
        <w:rPr>
          <w:rFonts w:hint="eastAsia" w:ascii="方正仿宋_GBK" w:hAnsi="宋体" w:eastAsia="方正仿宋_GBK"/>
          <w:sz w:val="28"/>
          <w:szCs w:val="28"/>
          <w:lang w:val="en-US" w:eastAsia="zh-CN"/>
        </w:rPr>
        <w:t xml:space="preserve">       </w:t>
      </w:r>
      <w:r>
        <w:rPr>
          <w:rFonts w:hint="eastAsia" w:ascii="方正仿宋_GBK" w:hAnsi="宋体" w:eastAsia="方正仿宋_GBK"/>
          <w:sz w:val="28"/>
          <w:szCs w:val="28"/>
        </w:rPr>
        <w:t xml:space="preserve">  20</w:t>
      </w:r>
      <w:r>
        <w:rPr>
          <w:rFonts w:hint="eastAsia" w:ascii="方正仿宋_GBK" w:hAnsi="宋体" w:eastAsia="方正仿宋_GBK"/>
          <w:sz w:val="28"/>
          <w:szCs w:val="28"/>
          <w:lang w:val="en-US" w:eastAsia="zh-CN"/>
        </w:rPr>
        <w:t>2</w:t>
      </w:r>
      <w:r>
        <w:rPr>
          <w:rFonts w:hint="eastAsia" w:ascii="方正仿宋_GBK" w:hAnsi="宋体" w:eastAsia="方正仿宋_GBK"/>
          <w:sz w:val="28"/>
          <w:szCs w:val="28"/>
        </w:rPr>
        <w:t>2年</w:t>
      </w:r>
      <w:r>
        <w:rPr>
          <w:rFonts w:hint="eastAsia" w:ascii="方正仿宋_GBK" w:hAnsi="宋体" w:eastAsia="方正仿宋_GBK"/>
          <w:sz w:val="28"/>
          <w:szCs w:val="28"/>
          <w:lang w:val="en-US" w:eastAsia="zh-CN"/>
        </w:rPr>
        <w:t>9</w:t>
      </w:r>
      <w:r>
        <w:rPr>
          <w:rFonts w:hint="eastAsia" w:ascii="方正仿宋_GBK" w:hAnsi="宋体" w:eastAsia="方正仿宋_GBK"/>
          <w:sz w:val="28"/>
          <w:szCs w:val="28"/>
        </w:rPr>
        <w:t>月</w:t>
      </w:r>
      <w:r>
        <w:rPr>
          <w:rFonts w:hint="eastAsia" w:ascii="方正仿宋_GBK" w:hAnsi="宋体" w:eastAsia="方正仿宋_GBK"/>
          <w:sz w:val="28"/>
          <w:szCs w:val="28"/>
          <w:lang w:val="en-US" w:eastAsia="zh-CN"/>
        </w:rPr>
        <w:t>30</w:t>
      </w:r>
      <w:r>
        <w:rPr>
          <w:rFonts w:hint="eastAsia" w:ascii="方正仿宋_GBK" w:hAnsi="宋体" w:eastAsia="方正仿宋_GBK"/>
          <w:sz w:val="28"/>
          <w:szCs w:val="28"/>
        </w:rPr>
        <w:t>日印发</w:t>
      </w:r>
    </w:p>
    <w:sectPr>
      <w:footerReference r:id="rId6" w:type="default"/>
      <w:footerReference r:id="rId7" w:type="even"/>
      <w:pgSz w:w="11906" w:h="16838"/>
      <w:pgMar w:top="2098" w:right="1531" w:bottom="1984" w:left="1531" w:header="851" w:footer="1418"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41C295D-E95D-4D62-A2EC-624ADFEE67D3}"/>
  </w:font>
  <w:font w:name="仿宋_GB2312">
    <w:altName w:val="仿宋"/>
    <w:panose1 w:val="02010609030101010101"/>
    <w:charset w:val="86"/>
    <w:family w:val="modern"/>
    <w:pitch w:val="default"/>
    <w:sig w:usb0="00000000" w:usb1="00000000" w:usb2="00000010" w:usb3="00000000" w:csb0="00040000" w:csb1="00000000"/>
    <w:embedRegular r:id="rId2" w:fontKey="{81945DB6-B51F-4270-A555-258E6EA2D578}"/>
  </w:font>
  <w:font w:name="仿宋">
    <w:panose1 w:val="02010609060101010101"/>
    <w:charset w:val="86"/>
    <w:family w:val="auto"/>
    <w:pitch w:val="default"/>
    <w:sig w:usb0="800002BF" w:usb1="38CF7CFA" w:usb2="00000016" w:usb3="00000000" w:csb0="00040001" w:csb1="00000000"/>
    <w:embedRegular r:id="rId3" w:fontKey="{FE198370-A40C-4023-944D-C7800C4E86D1}"/>
  </w:font>
  <w:font w:name="创艺简仿宋">
    <w:altName w:val="黑体"/>
    <w:panose1 w:val="00000000000000000000"/>
    <w:charset w:val="00"/>
    <w:family w:val="auto"/>
    <w:pitch w:val="default"/>
    <w:sig w:usb0="00000000" w:usb1="00000000" w:usb2="00000000" w:usb3="00000000" w:csb0="00040001" w:csb1="00000000"/>
    <w:embedRegular r:id="rId4" w:fontKey="{2B674A27-C800-4B0C-A65C-D4511FB94654}"/>
  </w:font>
  <w:font w:name="方正仿宋_GBK">
    <w:panose1 w:val="03000509000000000000"/>
    <w:charset w:val="86"/>
    <w:family w:val="script"/>
    <w:pitch w:val="default"/>
    <w:sig w:usb0="00000001" w:usb1="080E0000" w:usb2="00000000" w:usb3="00000000" w:csb0="00040000" w:csb1="00000000"/>
    <w:embedRegular r:id="rId5" w:fontKey="{0F36C089-DEB2-4553-A88C-992062725F32}"/>
  </w:font>
  <w:font w:name="方正小标宋_GBK">
    <w:panose1 w:val="02000000000000000000"/>
    <w:charset w:val="86"/>
    <w:family w:val="script"/>
    <w:pitch w:val="default"/>
    <w:sig w:usb0="A00002BF" w:usb1="38CF7CFA" w:usb2="00082016" w:usb3="00000000" w:csb0="00040001" w:csb1="00000000"/>
    <w:embedRegular r:id="rId6" w:fontKey="{254D4EF6-A93A-45DE-9781-787237B6183C}"/>
  </w:font>
  <w:font w:name="方正黑体_GBK">
    <w:panose1 w:val="02010600010101010101"/>
    <w:charset w:val="86"/>
    <w:family w:val="script"/>
    <w:pitch w:val="default"/>
    <w:sig w:usb0="00000001" w:usb1="080E0000" w:usb2="00000000" w:usb3="00000000" w:csb0="00040000" w:csb1="00000000"/>
    <w:embedRegular r:id="rId7" w:fontKey="{27053F2F-B03D-4787-AED5-9F77FC0130D6}"/>
  </w:font>
  <w:font w:name="方正楷体_GBK">
    <w:panose1 w:val="02000000000000000000"/>
    <w:charset w:val="86"/>
    <w:family w:val="script"/>
    <w:pitch w:val="default"/>
    <w:sig w:usb0="800002BF" w:usb1="38CF7CFA" w:usb2="00000016" w:usb3="00000000" w:csb0="00040000" w:csb1="00000000"/>
    <w:embedRegular r:id="rId8" w:fontKey="{9E4B0C62-4BC5-4FA8-9BD0-1BB074F985C4}"/>
  </w:font>
  <w:font w:name="楷体">
    <w:panose1 w:val="02010609060101010101"/>
    <w:charset w:val="86"/>
    <w:family w:val="modern"/>
    <w:pitch w:val="default"/>
    <w:sig w:usb0="800002BF" w:usb1="38CF7CFA" w:usb2="00000016" w:usb3="00000000" w:csb0="00040001" w:csb1="00000000"/>
    <w:embedRegular r:id="rId9" w:fontKey="{0D0A2E27-04EF-4305-805F-49B064F562E6}"/>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10" w:fontKey="{75F59C94-E5BF-4F82-B0BE-6676175E8E3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F1D3C">
    <w:pPr>
      <w:pStyle w:val="6"/>
      <w:rPr>
        <w:rFonts w:ascii="方正仿宋_GBK" w:eastAsia="方正仿宋_GBK"/>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295EEF">
                          <w:pPr>
                            <w:pStyle w:val="6"/>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lang w:val="en-US" w:eastAsia="zh-CN"/>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65295EEF">
                    <w:pPr>
                      <w:pStyle w:val="6"/>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lang w:val="en-US" w:eastAsia="zh-CN"/>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63E6C">
    <w:pPr>
      <w:pStyle w:val="6"/>
      <w:rPr>
        <w:rFonts w:ascii="方正仿宋_GBK" w:eastAsia="方正仿宋_GBK"/>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4F5AE">
                          <w:pPr>
                            <w:pStyle w:val="6"/>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lang w:val="en-US" w:eastAsia="zh-CN"/>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10E4F5AE">
                    <w:pPr>
                      <w:pStyle w:val="6"/>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lang w:val="en-US" w:eastAsia="zh-CN"/>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DECC9">
    <w:pPr>
      <w:pStyle w:val="6"/>
      <w:rPr>
        <w:rFonts w:ascii="方正仿宋_GBK" w:eastAsia="方正仿宋_GBK"/>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2FDAA">
    <w:pPr>
      <w:pStyle w:val="6"/>
      <w:rPr>
        <w:rFonts w:ascii="方正仿宋_GBK" w:eastAsia="方正仿宋_GBK"/>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33F0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B54C1B"/>
    <w:multiLevelType w:val="singleLevel"/>
    <w:tmpl w:val="31B54C1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13"/>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wZDYzNTMzZjBmYjc1MWExMjNmNjVkNTBlNGZhMDEifQ=="/>
  </w:docVars>
  <w:rsids>
    <w:rsidRoot w:val="00172A27"/>
    <w:rsid w:val="00031EAD"/>
    <w:rsid w:val="000B2D9C"/>
    <w:rsid w:val="000C3F24"/>
    <w:rsid w:val="000E0AC3"/>
    <w:rsid w:val="00113583"/>
    <w:rsid w:val="00121AFF"/>
    <w:rsid w:val="00141867"/>
    <w:rsid w:val="0014746D"/>
    <w:rsid w:val="00172A27"/>
    <w:rsid w:val="00212BCF"/>
    <w:rsid w:val="002420F0"/>
    <w:rsid w:val="002447A6"/>
    <w:rsid w:val="002613D4"/>
    <w:rsid w:val="00320DE5"/>
    <w:rsid w:val="003923F6"/>
    <w:rsid w:val="003A167B"/>
    <w:rsid w:val="003B489D"/>
    <w:rsid w:val="003C1B29"/>
    <w:rsid w:val="003C5F1C"/>
    <w:rsid w:val="003F0E1E"/>
    <w:rsid w:val="004065C5"/>
    <w:rsid w:val="004D08E0"/>
    <w:rsid w:val="004E4BF1"/>
    <w:rsid w:val="00523B05"/>
    <w:rsid w:val="005B5052"/>
    <w:rsid w:val="005D0362"/>
    <w:rsid w:val="006419D3"/>
    <w:rsid w:val="006D4906"/>
    <w:rsid w:val="00794B36"/>
    <w:rsid w:val="007976E4"/>
    <w:rsid w:val="007B7804"/>
    <w:rsid w:val="007D0CC0"/>
    <w:rsid w:val="007F4C35"/>
    <w:rsid w:val="00805600"/>
    <w:rsid w:val="00896F60"/>
    <w:rsid w:val="008B133B"/>
    <w:rsid w:val="008E3125"/>
    <w:rsid w:val="00963C32"/>
    <w:rsid w:val="0096747B"/>
    <w:rsid w:val="009A7742"/>
    <w:rsid w:val="00B11E2E"/>
    <w:rsid w:val="00B45263"/>
    <w:rsid w:val="00BA5E36"/>
    <w:rsid w:val="00BD0FDC"/>
    <w:rsid w:val="00BD2418"/>
    <w:rsid w:val="00C816C4"/>
    <w:rsid w:val="00C90AEE"/>
    <w:rsid w:val="00CB37F7"/>
    <w:rsid w:val="00D44DB1"/>
    <w:rsid w:val="00DB68D9"/>
    <w:rsid w:val="00DD2AB0"/>
    <w:rsid w:val="00E54842"/>
    <w:rsid w:val="00E6310F"/>
    <w:rsid w:val="00EA7516"/>
    <w:rsid w:val="00F47079"/>
    <w:rsid w:val="00F84245"/>
    <w:rsid w:val="00FB3637"/>
    <w:rsid w:val="00FF324A"/>
    <w:rsid w:val="084F3479"/>
    <w:rsid w:val="088658D1"/>
    <w:rsid w:val="09937B62"/>
    <w:rsid w:val="0A2C39C3"/>
    <w:rsid w:val="0AD142D6"/>
    <w:rsid w:val="0B00030D"/>
    <w:rsid w:val="0BA60C48"/>
    <w:rsid w:val="0BF24267"/>
    <w:rsid w:val="121373CB"/>
    <w:rsid w:val="135478F7"/>
    <w:rsid w:val="15CD4AE4"/>
    <w:rsid w:val="1FF449F2"/>
    <w:rsid w:val="243E46AF"/>
    <w:rsid w:val="25AF0888"/>
    <w:rsid w:val="2B706705"/>
    <w:rsid w:val="2CED26E7"/>
    <w:rsid w:val="2FC72F0C"/>
    <w:rsid w:val="32984228"/>
    <w:rsid w:val="335421FE"/>
    <w:rsid w:val="35F74ACF"/>
    <w:rsid w:val="36484DE3"/>
    <w:rsid w:val="3D9654CE"/>
    <w:rsid w:val="3DBD1F5B"/>
    <w:rsid w:val="4200594A"/>
    <w:rsid w:val="441C1BC4"/>
    <w:rsid w:val="45122E10"/>
    <w:rsid w:val="46F7405B"/>
    <w:rsid w:val="473C39F9"/>
    <w:rsid w:val="4A804CAC"/>
    <w:rsid w:val="4AB46C11"/>
    <w:rsid w:val="50CF06AA"/>
    <w:rsid w:val="55AA3E1E"/>
    <w:rsid w:val="5616081F"/>
    <w:rsid w:val="57C730AB"/>
    <w:rsid w:val="5E5A09C7"/>
    <w:rsid w:val="5F0D3069"/>
    <w:rsid w:val="60BF5B6D"/>
    <w:rsid w:val="61F7030D"/>
    <w:rsid w:val="649F5320"/>
    <w:rsid w:val="699C4048"/>
    <w:rsid w:val="69AB2582"/>
    <w:rsid w:val="6CD176D0"/>
    <w:rsid w:val="6D3352CF"/>
    <w:rsid w:val="6E354F23"/>
    <w:rsid w:val="754C3415"/>
    <w:rsid w:val="7D3159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2"/>
    <w:basedOn w:val="1"/>
    <w:qFormat/>
    <w:uiPriority w:val="0"/>
    <w:pPr>
      <w:spacing w:after="120" w:line="480" w:lineRule="auto"/>
    </w:pPr>
  </w:style>
  <w:style w:type="paragraph" w:styleId="3">
    <w:name w:val="table of authorities"/>
    <w:basedOn w:val="1"/>
    <w:next w:val="1"/>
    <w:qFormat/>
    <w:uiPriority w:val="0"/>
    <w:pPr>
      <w:ind w:left="420" w:leftChars="200"/>
    </w:pPr>
    <w:rPr>
      <w:szCs w:val="20"/>
    </w:rPr>
  </w:style>
  <w:style w:type="paragraph" w:styleId="4">
    <w:name w:val="Date"/>
    <w:basedOn w:val="1"/>
    <w:next w:val="1"/>
    <w:qFormat/>
    <w:uiPriority w:val="0"/>
    <w:pPr>
      <w:ind w:left="100" w:leftChars="2500"/>
    </w:pPr>
  </w:style>
  <w:style w:type="paragraph" w:styleId="5">
    <w:name w:val="Balloon Text"/>
    <w:basedOn w:val="1"/>
    <w:link w:val="11"/>
    <w:qFormat/>
    <w:uiPriority w:val="0"/>
    <w:rPr>
      <w:sz w:val="18"/>
      <w:szCs w:val="18"/>
    </w:rPr>
  </w:style>
  <w:style w:type="paragraph" w:styleId="6">
    <w:name w:val="footer"/>
    <w:basedOn w:val="1"/>
    <w:link w:val="12"/>
    <w:qFormat/>
    <w:uiPriority w:val="99"/>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批注框文本 Char"/>
    <w:link w:val="5"/>
    <w:qFormat/>
    <w:uiPriority w:val="0"/>
    <w:rPr>
      <w:kern w:val="2"/>
      <w:sz w:val="18"/>
      <w:szCs w:val="18"/>
    </w:rPr>
  </w:style>
  <w:style w:type="character" w:customStyle="1" w:styleId="12">
    <w:name w:val="页脚 Char"/>
    <w:link w:val="6"/>
    <w:qFormat/>
    <w:uiPriority w:val="99"/>
    <w:rPr>
      <w:kern w:val="2"/>
      <w:sz w:val="18"/>
      <w:szCs w:val="18"/>
    </w:rPr>
  </w:style>
  <w:style w:type="character" w:customStyle="1" w:styleId="13">
    <w:name w:val="页眉 Char"/>
    <w:link w:val="7"/>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4.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1027"/>
    <customShpInfo spid="_x0000_s1028"/>
    <customShpInfo spid="_x0000_s1033"/>
    <customShpInfo spid="_x0000_s1030"/>
    <customShpInfo spid="_x0000_s1031"/>
    <customShpInfo spid="_x0000_s1032"/>
  </customShpExts>
</s:customData>
</file>

<file path=customXml/item2.xml><?xml version="1.0" encoding="utf-8"?>
<formulas xmlns="http://www.yonyou.com/formula"/>
</file>

<file path=customXml/item3.xml><?xml version="1.0" encoding="utf-8"?>
<dataSourceCollection xmlns="http://www.yonyou.com/datasource"/>
</file>

<file path=customXml/item4.xml><?xml version="1.0" encoding="utf-8"?>
<relations xmlns="http://www.yonyou.com/rela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55A3BC-48E1-481D-A4CA-5754B193BB84}">
  <ds:schemaRefs/>
</ds:datastoreItem>
</file>

<file path=customXml/itemProps3.xml><?xml version="1.0" encoding="utf-8"?>
<ds:datastoreItem xmlns:ds="http://schemas.openxmlformats.org/officeDocument/2006/customXml" ds:itemID="{F3F5EFAD-8CF0-4C40-B759-8E8D23AE6DCB}">
  <ds:schemaRefs/>
</ds:datastoreItem>
</file>

<file path=customXml/itemProps4.xml><?xml version="1.0" encoding="utf-8"?>
<ds:datastoreItem xmlns:ds="http://schemas.openxmlformats.org/officeDocument/2006/customXml" ds:itemID="{33560334-0EFA-4A99-A613-A1424294D725}">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30</Pages>
  <Words>4893</Words>
  <Characters>4950</Characters>
  <Lines>77</Lines>
  <Paragraphs>21</Paragraphs>
  <TotalTime>7</TotalTime>
  <ScaleCrop>false</ScaleCrop>
  <LinksUpToDate>false</LinksUpToDate>
  <CharactersWithSpaces>5065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2022-08-30T08:20:00Z</dcterms:created>
  <dc:creator>C:\_仪康软件\2.仪康交底大师</dc:creator>
  <cp:lastModifiedBy>silence</cp:lastModifiedBy>
  <cp:lastPrinted>2022-09-30T07:39:00Z</cp:lastPrinted>
  <dcterms:modified xsi:type="dcterms:W3CDTF">2026-08-20T07:43:08Z</dcterms:modified>
  <dc:title>□□□函﹝2012﹞□号</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1D124D7D42BF470EA646797871738D56</vt:lpwstr>
  </property>
  <property fmtid="{D5CDD505-2E9C-101B-9397-08002B2CF9AE}" pid="4" name="KSOTemplateDocerSaveRecord">
    <vt:lpwstr>eyJoZGlkIjoiZjRmYWUxOWJhMWE5OGFmZGQyNzA0NjBkZTNhOGRjMDEiLCJ1c2VySWQiOiIyNDg4ODMzNzUifQ==</vt:lpwstr>
  </property>
</Properties>
</file>