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BECF1">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color w:val="000000" w:themeColor="text1"/>
          <w:sz w:val="44"/>
          <w:szCs w:val="44"/>
        </w:rPr>
      </w:pPr>
      <w:bookmarkStart w:id="0" w:name="_GoBack"/>
      <w:bookmarkEnd w:id="0"/>
      <w:r>
        <w:rPr>
          <w:rFonts w:hint="default" w:ascii="Times New Roman" w:hAnsi="Times New Roman" w:eastAsia="方正小标宋_GBK" w:cs="Times New Roman"/>
          <w:color w:val="000000" w:themeColor="text1"/>
          <w:sz w:val="44"/>
          <w:szCs w:val="44"/>
        </w:rPr>
        <w:t>重庆科学城南开小学校</w:t>
      </w:r>
    </w:p>
    <w:p w14:paraId="7AE9A022">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center"/>
        <w:textAlignment w:val="auto"/>
        <w:rPr>
          <w:rFonts w:hint="default" w:ascii="Times New Roman" w:hAnsi="Times New Roman" w:eastAsia="方正小标宋_GBK" w:cs="Times New Roman"/>
          <w:color w:val="000000" w:themeColor="text1"/>
          <w:sz w:val="44"/>
          <w:szCs w:val="44"/>
          <w:shd w:val="clear" w:color="auto" w:fill="FFFFFF"/>
        </w:rPr>
      </w:pPr>
      <w:r>
        <w:rPr>
          <w:rFonts w:hint="default" w:ascii="Times New Roman" w:hAnsi="Times New Roman" w:eastAsia="方正小标宋_GBK" w:cs="Times New Roman"/>
          <w:color w:val="000000" w:themeColor="text1"/>
          <w:sz w:val="44"/>
          <w:szCs w:val="44"/>
          <w:shd w:val="clear" w:color="auto" w:fill="FFFFFF"/>
        </w:rPr>
        <w:t>2023年度决算公开说明</w:t>
      </w:r>
    </w:p>
    <w:p w14:paraId="5A9B0F7E">
      <w:pPr>
        <w:pStyle w:val="7"/>
        <w:keepNext w:val="0"/>
        <w:keepLines w:val="0"/>
        <w:pageBreakBefore w:val="0"/>
        <w:widowControl/>
        <w:kinsoku/>
        <w:wordWrap/>
        <w:overflowPunct/>
        <w:topLinePunct w:val="0"/>
        <w:autoSpaceDN/>
        <w:bidi w:val="0"/>
        <w:adjustRightInd/>
        <w:spacing w:before="0" w:beforeAutospacing="0" w:after="0" w:afterAutospacing="0" w:line="600" w:lineRule="exact"/>
        <w:ind w:left="0" w:leftChars="0" w:firstLine="0" w:firstLineChars="0"/>
        <w:jc w:val="both"/>
        <w:textAlignment w:val="auto"/>
        <w:rPr>
          <w:rFonts w:hint="default" w:ascii="Times New Roman" w:hAnsi="Times New Roman" w:eastAsia="方正小标宋_GBK" w:cs="Times New Roman"/>
          <w:color w:val="000000" w:themeColor="text1"/>
          <w:sz w:val="36"/>
          <w:szCs w:val="36"/>
          <w:shd w:val="clear" w:color="auto" w:fill="FFFFFF"/>
        </w:rPr>
      </w:pPr>
    </w:p>
    <w:p w14:paraId="52975827">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Fonts w:hint="default" w:ascii="Times New Roman" w:hAnsi="Times New Roman" w:eastAsia="方正黑体_GBK" w:cs="Times New Roman"/>
          <w:color w:val="000000" w:themeColor="text1"/>
          <w:sz w:val="32"/>
          <w:szCs w:val="32"/>
        </w:rPr>
      </w:pPr>
      <w:r>
        <w:rPr>
          <w:rStyle w:val="11"/>
          <w:rFonts w:hint="default" w:ascii="Times New Roman" w:hAnsi="Times New Roman" w:eastAsia="方正黑体_GBK" w:cs="Times New Roman"/>
          <w:color w:val="000000" w:themeColor="text1"/>
          <w:sz w:val="32"/>
          <w:szCs w:val="32"/>
          <w:shd w:val="clear" w:color="auto" w:fill="FFFFFF"/>
        </w:rPr>
        <w:t>一、单位基本情况</w:t>
      </w:r>
    </w:p>
    <w:p w14:paraId="1A3D7286">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楷体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（一）职能职责</w:t>
      </w:r>
    </w:p>
    <w:p w14:paraId="5FF67EA0">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实施小学学历（义务）教育，为学生提供相关社会服务。</w:t>
      </w:r>
    </w:p>
    <w:p w14:paraId="77EFDC1F">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（二）机构设置</w:t>
      </w:r>
    </w:p>
    <w:p w14:paraId="1986748F">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本部门为全额拨款事业单位，内设机构7个，分别是党政办、教导处、教科室、学生发展中心、后勤服务中心、人事处、工会。</w:t>
      </w:r>
    </w:p>
    <w:p w14:paraId="6B15DD65">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rPr>
      </w:pPr>
      <w:r>
        <w:rPr>
          <w:rStyle w:val="11"/>
          <w:rFonts w:hint="default" w:ascii="Times New Roman" w:hAnsi="Times New Roman" w:eastAsia="方正黑体_GBK" w:cs="Times New Roman"/>
          <w:color w:val="000000" w:themeColor="text1"/>
          <w:sz w:val="32"/>
          <w:szCs w:val="32"/>
          <w:shd w:val="clear" w:color="auto" w:fill="FFFFFF"/>
        </w:rPr>
        <w:t>二、单位决算情况说明</w:t>
      </w:r>
    </w:p>
    <w:p w14:paraId="607614F4">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（一）收入支出决算总体情况说明。</w:t>
      </w:r>
    </w:p>
    <w:p w14:paraId="6BC527C4">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仿宋_GBK" w:cs="Times New Roman"/>
          <w:color w:val="000000" w:themeColor="text1"/>
          <w:sz w:val="32"/>
          <w:szCs w:val="32"/>
          <w:shd w:val="clear" w:color="auto" w:fill="FFFFFF"/>
        </w:rPr>
        <w:t>1.总体情况。</w:t>
      </w:r>
      <w:r>
        <w:rPr>
          <w:rFonts w:hint="default" w:ascii="Times New Roman" w:hAnsi="Times New Roman" w:eastAsia="方正仿宋_GBK" w:cs="Times New Roman"/>
          <w:color w:val="000000" w:themeColor="text1"/>
          <w:sz w:val="32"/>
          <w:szCs w:val="32"/>
          <w:shd w:val="clear" w:color="auto" w:fill="FFFFFF"/>
        </w:rPr>
        <w:t>2023年度收入总计870.49万元，支出总计</w:t>
      </w:r>
      <w:r>
        <w:rPr>
          <w:rFonts w:hint="default" w:ascii="Times New Roman" w:hAnsi="Times New Roman" w:eastAsia="方正仿宋_GBK" w:cs="Times New Roman"/>
          <w:color w:val="000000" w:themeColor="text1"/>
          <w:sz w:val="32"/>
          <w:szCs w:val="32"/>
        </w:rPr>
        <w:t>870.49</w:t>
      </w:r>
      <w:r>
        <w:rPr>
          <w:rFonts w:hint="default" w:ascii="Times New Roman" w:hAnsi="Times New Roman" w:eastAsia="方正仿宋_GBK" w:cs="Times New Roman"/>
          <w:color w:val="000000" w:themeColor="text1"/>
          <w:sz w:val="32"/>
          <w:szCs w:val="32"/>
          <w:shd w:val="clear" w:color="auto" w:fill="FFFFFF"/>
        </w:rPr>
        <w:t>万元。收支较上年决算数增加104.53万元，增长13.65%，主要原因是本年教师增加、学生人数增加，其相应工资、社保、奖励性绩效等增加。</w:t>
      </w:r>
    </w:p>
    <w:p w14:paraId="4E98B4A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Style w:val="11"/>
          <w:rFonts w:hint="default" w:ascii="Times New Roman" w:hAnsi="Times New Roman" w:eastAsia="方正仿宋_GBK" w:cs="Times New Roman"/>
          <w:color w:val="000000" w:themeColor="text1"/>
          <w:sz w:val="32"/>
          <w:szCs w:val="32"/>
          <w:shd w:val="clear" w:color="auto" w:fill="FFFFFF"/>
        </w:rPr>
        <w:t>2.收入情况。</w:t>
      </w:r>
      <w:r>
        <w:rPr>
          <w:rFonts w:hint="default" w:ascii="Times New Roman" w:hAnsi="Times New Roman" w:eastAsia="方正仿宋_GBK" w:cs="Times New Roman"/>
          <w:color w:val="000000" w:themeColor="text1"/>
          <w:sz w:val="32"/>
          <w:szCs w:val="32"/>
          <w:shd w:val="clear" w:color="auto" w:fill="FFFFFF"/>
        </w:rPr>
        <w:t>2023年度收入合计870.49万元，较上年决算数增加104.53万元，增长13.65%，主要原因是本年教师增加、学生人数增加，其相应工资、社保、奖励性绩效等增加。其中：财政拨款收入</w:t>
      </w:r>
      <w:r>
        <w:rPr>
          <w:rFonts w:hint="default" w:ascii="Times New Roman" w:hAnsi="Times New Roman" w:eastAsia="方正仿宋_GBK" w:cs="Times New Roman"/>
          <w:color w:val="000000" w:themeColor="text1"/>
          <w:sz w:val="32"/>
          <w:szCs w:val="32"/>
        </w:rPr>
        <w:t>870.49</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100.00</w:t>
      </w:r>
      <w:r>
        <w:rPr>
          <w:rFonts w:hint="default" w:ascii="Times New Roman" w:hAnsi="Times New Roman" w:eastAsia="方正仿宋_GBK" w:cs="Times New Roman"/>
          <w:color w:val="000000" w:themeColor="text1"/>
          <w:sz w:val="32"/>
          <w:szCs w:val="32"/>
          <w:shd w:val="clear" w:color="auto" w:fill="FFFFFF"/>
        </w:rPr>
        <w:t>%；事业收入</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万元，占0.00%；经营收入</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万元，占0.00%；其他收入</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万元，占0.00%。此外，使用非财政拨款结余和专用结余</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万元，年初结转和结余</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w:t>
      </w:r>
    </w:p>
    <w:p w14:paraId="73A178D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Style w:val="11"/>
          <w:rFonts w:hint="default" w:ascii="Times New Roman" w:hAnsi="Times New Roman" w:eastAsia="方正仿宋_GBK" w:cs="Times New Roman"/>
          <w:color w:val="000000" w:themeColor="text1"/>
          <w:sz w:val="32"/>
          <w:szCs w:val="32"/>
          <w:shd w:val="clear" w:color="auto" w:fill="FFFFFF"/>
        </w:rPr>
        <w:t>3.支出情况。</w:t>
      </w:r>
      <w:r>
        <w:rPr>
          <w:rFonts w:hint="default" w:ascii="Times New Roman" w:hAnsi="Times New Roman" w:eastAsia="方正仿宋_GBK" w:cs="Times New Roman"/>
          <w:color w:val="000000" w:themeColor="text1"/>
          <w:sz w:val="32"/>
          <w:szCs w:val="32"/>
          <w:shd w:val="clear" w:color="auto" w:fill="FFFFFF"/>
        </w:rPr>
        <w:t>2023年度支出合计</w:t>
      </w:r>
      <w:r>
        <w:rPr>
          <w:rFonts w:hint="default" w:ascii="Times New Roman" w:hAnsi="Times New Roman" w:eastAsia="方正仿宋_GBK" w:cs="Times New Roman"/>
          <w:color w:val="000000" w:themeColor="text1"/>
          <w:sz w:val="32"/>
          <w:szCs w:val="32"/>
        </w:rPr>
        <w:t>870.49</w:t>
      </w:r>
      <w:r>
        <w:rPr>
          <w:rFonts w:hint="default" w:ascii="Times New Roman" w:hAnsi="Times New Roman" w:eastAsia="方正仿宋_GBK" w:cs="Times New Roman"/>
          <w:color w:val="000000" w:themeColor="text1"/>
          <w:sz w:val="32"/>
          <w:szCs w:val="32"/>
          <w:shd w:val="clear" w:color="auto" w:fill="FFFFFF"/>
        </w:rPr>
        <w:t>万元，较上年决算数增加104.53万元，增长13.65%，主要原因是本年教师增加、学生人数增加，其相应工资、社保、奖励性绩效等增加。其中：基本支出</w:t>
      </w:r>
      <w:r>
        <w:rPr>
          <w:rFonts w:hint="default" w:ascii="Times New Roman" w:hAnsi="Times New Roman" w:eastAsia="方正仿宋_GBK" w:cs="Times New Roman"/>
          <w:color w:val="000000" w:themeColor="text1"/>
          <w:sz w:val="32"/>
          <w:szCs w:val="32"/>
        </w:rPr>
        <w:t>633.07</w:t>
      </w:r>
      <w:r>
        <w:rPr>
          <w:rFonts w:hint="default" w:ascii="Times New Roman" w:hAnsi="Times New Roman" w:eastAsia="方正仿宋_GBK" w:cs="Times New Roman"/>
          <w:color w:val="000000" w:themeColor="text1"/>
          <w:sz w:val="32"/>
          <w:szCs w:val="32"/>
          <w:shd w:val="clear" w:color="auto" w:fill="FFFFFF"/>
        </w:rPr>
        <w:t>万元，占72.73%；项目支出</w:t>
      </w:r>
      <w:r>
        <w:rPr>
          <w:rFonts w:hint="default" w:ascii="Times New Roman" w:hAnsi="Times New Roman" w:eastAsia="方正仿宋_GBK" w:cs="Times New Roman"/>
          <w:color w:val="000000" w:themeColor="text1"/>
          <w:sz w:val="32"/>
          <w:szCs w:val="32"/>
        </w:rPr>
        <w:t>237.41</w:t>
      </w:r>
      <w:r>
        <w:rPr>
          <w:rFonts w:hint="default" w:ascii="Times New Roman" w:hAnsi="Times New Roman" w:eastAsia="方正仿宋_GBK" w:cs="Times New Roman"/>
          <w:color w:val="000000" w:themeColor="text1"/>
          <w:sz w:val="32"/>
          <w:szCs w:val="32"/>
          <w:shd w:val="clear" w:color="auto" w:fill="FFFFFF"/>
        </w:rPr>
        <w:t>万元，占27.27%；经营支出</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万元，占0.00%。此外，结余分配</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w:t>
      </w:r>
    </w:p>
    <w:p w14:paraId="0DFDCF5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仿宋_GBK" w:cs="Times New Roman"/>
          <w:color w:val="000000" w:themeColor="text1"/>
          <w:sz w:val="32"/>
          <w:szCs w:val="32"/>
          <w:shd w:val="clear" w:color="auto" w:fill="FFFFFF"/>
        </w:rPr>
        <w:t>4.结转结余情况。</w:t>
      </w:r>
      <w:r>
        <w:rPr>
          <w:rFonts w:hint="default" w:ascii="Times New Roman" w:hAnsi="Times New Roman" w:eastAsia="方正仿宋_GBK" w:cs="Times New Roman"/>
          <w:color w:val="000000" w:themeColor="text1"/>
          <w:sz w:val="32"/>
          <w:szCs w:val="32"/>
          <w:shd w:val="clear" w:color="auto" w:fill="FFFFFF"/>
        </w:rPr>
        <w:t>2023年度年末结转和结余</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万元，较上年决算数无增减。</w:t>
      </w:r>
    </w:p>
    <w:p w14:paraId="452EBA17">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（二）财政拨款收入支出决算总体情况说明</w:t>
      </w:r>
    </w:p>
    <w:p w14:paraId="750B72C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2023年度财政拨款收、支总计870.49万元。与2022年相比，财政拨款收、支总计各增加104.53万元，增长13.65%。主要原因是本年教师增加、学生人数增加，其相应工资、社保、奖励性绩效等增加。</w:t>
      </w:r>
    </w:p>
    <w:p w14:paraId="601A4174">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（三）一般公共预算财政拨款收入支出决算情况说明</w:t>
      </w:r>
    </w:p>
    <w:p w14:paraId="4FF6E68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仿宋_GBK" w:cs="Times New Roman"/>
          <w:color w:val="000000" w:themeColor="text1"/>
          <w:sz w:val="32"/>
          <w:szCs w:val="32"/>
          <w:shd w:val="clear" w:color="auto" w:fill="FFFFFF"/>
        </w:rPr>
        <w:t>1.收入情况。</w:t>
      </w:r>
      <w:r>
        <w:rPr>
          <w:rFonts w:hint="default" w:ascii="Times New Roman" w:hAnsi="Times New Roman" w:eastAsia="方正仿宋_GBK" w:cs="Times New Roman"/>
          <w:color w:val="000000" w:themeColor="text1"/>
          <w:sz w:val="32"/>
          <w:szCs w:val="32"/>
          <w:shd w:val="clear" w:color="auto" w:fill="FFFFFF"/>
        </w:rPr>
        <w:t>2023年度一般公共预算财政拨款收入</w:t>
      </w:r>
      <w:r>
        <w:rPr>
          <w:rFonts w:hint="default" w:ascii="Times New Roman" w:hAnsi="Times New Roman" w:eastAsia="方正仿宋_GBK" w:cs="Times New Roman"/>
          <w:color w:val="000000" w:themeColor="text1"/>
          <w:sz w:val="32"/>
          <w:szCs w:val="32"/>
        </w:rPr>
        <w:t>870.49</w:t>
      </w:r>
      <w:r>
        <w:rPr>
          <w:rFonts w:hint="default" w:ascii="Times New Roman" w:hAnsi="Times New Roman" w:eastAsia="方正仿宋_GBK" w:cs="Times New Roman"/>
          <w:color w:val="000000" w:themeColor="text1"/>
          <w:sz w:val="32"/>
          <w:szCs w:val="32"/>
          <w:shd w:val="clear" w:color="auto" w:fill="FFFFFF"/>
        </w:rPr>
        <w:t>万元，较上年决算数增加104.53万元，增长13.65%。主要原因是本年教师增加、学生人数增加，其相应工资、社保、奖励性绩效等增加。较年初预算数增加370.63万元，增长74.15%。主要原因是年中财政预算调整追加了上级资金。此外，年初财政拨款结转和结余</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w:t>
      </w:r>
    </w:p>
    <w:p w14:paraId="6CF99CA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仿宋_GBK" w:cs="Times New Roman"/>
          <w:color w:val="000000" w:themeColor="text1"/>
          <w:sz w:val="32"/>
          <w:szCs w:val="32"/>
          <w:shd w:val="clear" w:color="auto" w:fill="FFFFFF"/>
        </w:rPr>
        <w:t>2.支出情况。</w:t>
      </w:r>
      <w:r>
        <w:rPr>
          <w:rFonts w:hint="default" w:ascii="Times New Roman" w:hAnsi="Times New Roman" w:eastAsia="方正仿宋_GBK" w:cs="Times New Roman"/>
          <w:color w:val="000000" w:themeColor="text1"/>
          <w:sz w:val="32"/>
          <w:szCs w:val="32"/>
          <w:shd w:val="clear" w:color="auto" w:fill="FFFFFF"/>
        </w:rPr>
        <w:t>2023年度一般公共预算财政拨款支出</w:t>
      </w:r>
      <w:r>
        <w:rPr>
          <w:rFonts w:hint="default" w:ascii="Times New Roman" w:hAnsi="Times New Roman" w:eastAsia="方正仿宋_GBK" w:cs="Times New Roman"/>
          <w:color w:val="000000" w:themeColor="text1"/>
          <w:sz w:val="32"/>
          <w:szCs w:val="32"/>
        </w:rPr>
        <w:t>870.49</w:t>
      </w:r>
      <w:r>
        <w:rPr>
          <w:rFonts w:hint="default" w:ascii="Times New Roman" w:hAnsi="Times New Roman" w:eastAsia="方正仿宋_GBK" w:cs="Times New Roman"/>
          <w:color w:val="000000" w:themeColor="text1"/>
          <w:sz w:val="32"/>
          <w:szCs w:val="32"/>
          <w:shd w:val="clear" w:color="auto" w:fill="FFFFFF"/>
        </w:rPr>
        <w:t>万元，较上年决算数增加104.53万元，增长13.65%。主要原因是本年教师增加、学生人数增加，其相应工资、社保、奖励性绩效等增加。较年初预算数增加370.63万元，增长74.15%。主要原因是本年教师增加、学生人数增加，其相应工资、社保、奖励性绩效等增加</w:t>
      </w:r>
      <w:r>
        <w:rPr>
          <w:rFonts w:hint="default" w:ascii="Times New Roman" w:hAnsi="Times New Roman" w:eastAsia="方正仿宋_GBK" w:cs="Times New Roman"/>
          <w:color w:val="000000" w:themeColor="text1"/>
          <w:kern w:val="2"/>
          <w:sz w:val="32"/>
          <w:szCs w:val="32"/>
        </w:rPr>
        <w:t>。</w:t>
      </w:r>
    </w:p>
    <w:p w14:paraId="74A56A6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仿宋_GBK" w:cs="Times New Roman"/>
          <w:color w:val="000000" w:themeColor="text1"/>
          <w:sz w:val="32"/>
          <w:szCs w:val="32"/>
          <w:shd w:val="clear" w:color="auto" w:fill="FFFFFF"/>
        </w:rPr>
        <w:t>3.结转结余情况。</w:t>
      </w:r>
      <w:r>
        <w:rPr>
          <w:rFonts w:hint="default" w:ascii="Times New Roman" w:hAnsi="Times New Roman" w:eastAsia="方正仿宋_GBK" w:cs="Times New Roman"/>
          <w:color w:val="000000" w:themeColor="text1"/>
          <w:sz w:val="32"/>
          <w:szCs w:val="32"/>
          <w:shd w:val="clear" w:color="auto" w:fill="FFFFFF"/>
        </w:rPr>
        <w:t>2023年度年末一般公共预算财政拨款结转和结余</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万元，较上年决算数无增减。</w:t>
      </w:r>
    </w:p>
    <w:p w14:paraId="153EFFD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highlight w:val="cyan"/>
          <w:shd w:val="clear" w:color="auto" w:fill="FFFFFF"/>
        </w:rPr>
      </w:pPr>
      <w:r>
        <w:rPr>
          <w:rStyle w:val="11"/>
          <w:rFonts w:hint="default" w:ascii="Times New Roman" w:hAnsi="Times New Roman" w:eastAsia="方正仿宋_GBK" w:cs="Times New Roman"/>
          <w:color w:val="000000" w:themeColor="text1"/>
          <w:sz w:val="32"/>
          <w:szCs w:val="32"/>
          <w:shd w:val="clear" w:color="auto" w:fill="FFFFFF"/>
        </w:rPr>
        <w:t>4.比较情况。</w:t>
      </w:r>
      <w:r>
        <w:rPr>
          <w:rFonts w:hint="default" w:ascii="Times New Roman" w:hAnsi="Times New Roman" w:eastAsia="方正仿宋_GBK" w:cs="Times New Roman"/>
          <w:color w:val="000000" w:themeColor="text1"/>
          <w:sz w:val="32"/>
          <w:szCs w:val="32"/>
          <w:shd w:val="clear" w:color="auto" w:fill="FFFFFF"/>
        </w:rPr>
        <w:t>本单位2023年度一般公共预算财政拨款支出主要用于以下几个方面：</w:t>
      </w:r>
    </w:p>
    <w:p w14:paraId="1EEE367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（1）教育支出</w:t>
      </w:r>
      <w:r>
        <w:rPr>
          <w:rFonts w:hint="default" w:ascii="Times New Roman" w:hAnsi="Times New Roman" w:eastAsia="方正仿宋_GBK" w:cs="Times New Roman"/>
          <w:color w:val="000000" w:themeColor="text1"/>
          <w:sz w:val="32"/>
          <w:szCs w:val="32"/>
        </w:rPr>
        <w:t>808.84</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92.92</w:t>
      </w:r>
      <w:r>
        <w:rPr>
          <w:rFonts w:hint="default" w:ascii="Times New Roman" w:hAnsi="Times New Roman" w:eastAsia="方正仿宋_GBK" w:cs="Times New Roman"/>
          <w:color w:val="000000" w:themeColor="text1"/>
          <w:sz w:val="32"/>
          <w:szCs w:val="32"/>
          <w:shd w:val="clear" w:color="auto" w:fill="FFFFFF"/>
        </w:rPr>
        <w:t>%，较年初预算数增加377.75万元，增长87.63%，主要原因是本年教师增加、学生人数增加，其相应工资、社保、奖励性绩效等增加</w:t>
      </w:r>
      <w:r>
        <w:rPr>
          <w:rFonts w:hint="default" w:ascii="Times New Roman" w:hAnsi="Times New Roman" w:eastAsia="方正仿宋_GBK" w:cs="Times New Roman"/>
          <w:color w:val="000000" w:themeColor="text1"/>
          <w:kern w:val="2"/>
          <w:sz w:val="32"/>
          <w:szCs w:val="32"/>
        </w:rPr>
        <w:t>。</w:t>
      </w:r>
    </w:p>
    <w:p w14:paraId="5BBB1437">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（2）社会保障与就业支出</w:t>
      </w:r>
      <w:r>
        <w:rPr>
          <w:rFonts w:hint="default" w:ascii="Times New Roman" w:hAnsi="Times New Roman" w:eastAsia="方正仿宋_GBK" w:cs="Times New Roman"/>
          <w:color w:val="000000" w:themeColor="text1"/>
          <w:sz w:val="32"/>
          <w:szCs w:val="32"/>
        </w:rPr>
        <w:t>30.58</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3.51</w:t>
      </w:r>
      <w:r>
        <w:rPr>
          <w:rFonts w:hint="default" w:ascii="Times New Roman" w:hAnsi="Times New Roman" w:eastAsia="方正仿宋_GBK" w:cs="Times New Roman"/>
          <w:color w:val="000000" w:themeColor="text1"/>
          <w:sz w:val="32"/>
          <w:szCs w:val="32"/>
          <w:shd w:val="clear" w:color="auto" w:fill="FFFFFF"/>
        </w:rPr>
        <w:t>%，较年初预算数减少4.05万元，下降11.70%，主要原因是</w:t>
      </w:r>
      <w:r>
        <w:rPr>
          <w:rFonts w:hint="default" w:ascii="Times New Roman" w:hAnsi="Times New Roman" w:eastAsia="方正仿宋_GBK" w:cs="Times New Roman"/>
          <w:color w:val="000000" w:themeColor="text1"/>
          <w:sz w:val="32"/>
          <w:szCs w:val="32"/>
        </w:rPr>
        <w:t>缴费基数较年初预算缴费低，导致实际支出较年初预算数少</w:t>
      </w:r>
      <w:r>
        <w:rPr>
          <w:rFonts w:hint="default" w:ascii="Times New Roman" w:hAnsi="Times New Roman" w:eastAsia="方正仿宋_GBK" w:cs="Times New Roman"/>
          <w:color w:val="000000" w:themeColor="text1"/>
          <w:kern w:val="2"/>
          <w:sz w:val="32"/>
          <w:szCs w:val="32"/>
        </w:rPr>
        <w:t>。</w:t>
      </w:r>
    </w:p>
    <w:p w14:paraId="3BDDA3B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（3）卫生健康支出</w:t>
      </w:r>
      <w:r>
        <w:rPr>
          <w:rFonts w:hint="default" w:ascii="Times New Roman" w:hAnsi="Times New Roman" w:eastAsia="方正仿宋_GBK" w:cs="Times New Roman"/>
          <w:color w:val="000000" w:themeColor="text1"/>
          <w:sz w:val="32"/>
          <w:szCs w:val="32"/>
        </w:rPr>
        <w:t>14.61</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1.68</w:t>
      </w:r>
      <w:r>
        <w:rPr>
          <w:rFonts w:hint="default" w:ascii="Times New Roman" w:hAnsi="Times New Roman" w:eastAsia="方正仿宋_GBK" w:cs="Times New Roman"/>
          <w:color w:val="000000" w:themeColor="text1"/>
          <w:sz w:val="32"/>
          <w:szCs w:val="32"/>
          <w:shd w:val="clear" w:color="auto" w:fill="FFFFFF"/>
        </w:rPr>
        <w:t>%，较年初预算数减少2.22万元，下降13.19%，主要原因是</w:t>
      </w:r>
      <w:r>
        <w:rPr>
          <w:rFonts w:hint="default" w:ascii="Times New Roman" w:hAnsi="Times New Roman" w:eastAsia="方正仿宋_GBK" w:cs="Times New Roman"/>
          <w:color w:val="000000" w:themeColor="text1"/>
          <w:sz w:val="32"/>
          <w:szCs w:val="32"/>
        </w:rPr>
        <w:t>缴费基数较年初预算缴费低，导致实际支出较年初预算数少</w:t>
      </w:r>
      <w:r>
        <w:rPr>
          <w:rFonts w:hint="default" w:ascii="Times New Roman" w:hAnsi="Times New Roman" w:eastAsia="方正仿宋_GBK" w:cs="Times New Roman"/>
          <w:color w:val="000000" w:themeColor="text1"/>
          <w:kern w:val="2"/>
          <w:sz w:val="32"/>
          <w:szCs w:val="32"/>
        </w:rPr>
        <w:t>。</w:t>
      </w:r>
    </w:p>
    <w:p w14:paraId="7246F4B6">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（4）</w:t>
      </w:r>
      <w:r>
        <w:rPr>
          <w:rFonts w:hint="default" w:ascii="Times New Roman" w:hAnsi="Times New Roman" w:eastAsia="方正仿宋_GBK" w:cs="Times New Roman"/>
          <w:color w:val="000000" w:themeColor="text1"/>
          <w:sz w:val="32"/>
          <w:szCs w:val="32"/>
        </w:rPr>
        <w:t>住房保障支出16.45</w:t>
      </w:r>
      <w:r>
        <w:rPr>
          <w:rFonts w:hint="default" w:ascii="Times New Roman" w:hAnsi="Times New Roman" w:eastAsia="方正仿宋_GBK" w:cs="Times New Roman"/>
          <w:color w:val="000000" w:themeColor="text1"/>
          <w:sz w:val="32"/>
          <w:szCs w:val="32"/>
          <w:shd w:val="clear" w:color="auto" w:fill="FFFFFF"/>
        </w:rPr>
        <w:t>万元，占</w:t>
      </w:r>
      <w:r>
        <w:rPr>
          <w:rFonts w:hint="default" w:ascii="Times New Roman" w:hAnsi="Times New Roman" w:eastAsia="方正仿宋_GBK" w:cs="Times New Roman"/>
          <w:color w:val="000000" w:themeColor="text1"/>
          <w:sz w:val="32"/>
          <w:szCs w:val="32"/>
        </w:rPr>
        <w:t>1.89</w:t>
      </w:r>
      <w:r>
        <w:rPr>
          <w:rFonts w:hint="default" w:ascii="Times New Roman" w:hAnsi="Times New Roman" w:eastAsia="方正仿宋_GBK" w:cs="Times New Roman"/>
          <w:color w:val="000000" w:themeColor="text1"/>
          <w:sz w:val="32"/>
          <w:szCs w:val="32"/>
          <w:shd w:val="clear" w:color="auto" w:fill="FFFFFF"/>
        </w:rPr>
        <w:t>%，较年初预算数减少0.86万元，下降4.97%，主要原因是</w:t>
      </w:r>
      <w:r>
        <w:rPr>
          <w:rFonts w:hint="default" w:ascii="Times New Roman" w:hAnsi="Times New Roman" w:eastAsia="方正仿宋_GBK" w:cs="Times New Roman"/>
          <w:color w:val="000000" w:themeColor="text1"/>
          <w:sz w:val="32"/>
          <w:szCs w:val="32"/>
        </w:rPr>
        <w:t>缴费基数较年初预算缴费低，导致实际支出较年初预算数少</w:t>
      </w:r>
      <w:r>
        <w:rPr>
          <w:rFonts w:hint="default" w:ascii="Times New Roman" w:hAnsi="Times New Roman" w:eastAsia="方正仿宋_GBK" w:cs="Times New Roman"/>
          <w:color w:val="000000" w:themeColor="text1"/>
          <w:sz w:val="32"/>
          <w:szCs w:val="32"/>
          <w:shd w:val="clear" w:color="auto" w:fill="FFFFFF"/>
        </w:rPr>
        <w:t>。</w:t>
      </w:r>
    </w:p>
    <w:p w14:paraId="1B553337">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（四）一般公共预算财政拨款基本支出决算情况说明</w:t>
      </w:r>
    </w:p>
    <w:p w14:paraId="2414FBC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2023年度一般公共预算财政拨款基本支出</w:t>
      </w:r>
      <w:r>
        <w:rPr>
          <w:rFonts w:hint="default" w:ascii="Times New Roman" w:hAnsi="Times New Roman" w:eastAsia="方正仿宋_GBK" w:cs="Times New Roman"/>
          <w:color w:val="000000" w:themeColor="text1"/>
          <w:sz w:val="32"/>
          <w:szCs w:val="32"/>
        </w:rPr>
        <w:t>633.07</w:t>
      </w:r>
      <w:r>
        <w:rPr>
          <w:rFonts w:hint="default" w:ascii="Times New Roman" w:hAnsi="Times New Roman" w:eastAsia="方正仿宋_GBK" w:cs="Times New Roman"/>
          <w:color w:val="000000" w:themeColor="text1"/>
          <w:sz w:val="32"/>
          <w:szCs w:val="32"/>
          <w:shd w:val="clear" w:color="auto" w:fill="FFFFFF"/>
        </w:rPr>
        <w:t>万元。其中：人员经费</w:t>
      </w:r>
      <w:r>
        <w:rPr>
          <w:rFonts w:hint="default" w:ascii="Times New Roman" w:hAnsi="Times New Roman" w:eastAsia="方正仿宋_GBK" w:cs="Times New Roman"/>
          <w:color w:val="000000" w:themeColor="text1"/>
          <w:sz w:val="32"/>
          <w:szCs w:val="32"/>
        </w:rPr>
        <w:t>439.05</w:t>
      </w:r>
      <w:r>
        <w:rPr>
          <w:rFonts w:hint="default" w:ascii="Times New Roman" w:hAnsi="Times New Roman" w:eastAsia="方正仿宋_GBK" w:cs="Times New Roman"/>
          <w:color w:val="000000" w:themeColor="text1"/>
          <w:sz w:val="32"/>
          <w:szCs w:val="32"/>
          <w:shd w:val="clear" w:color="auto" w:fill="FFFFFF"/>
        </w:rPr>
        <w:t>万元，较上年决算数增加215.88万元，增长96.73%，主要原因是本年教师增加、学生人数增加，其相应工资、社保、奖励性绩效等增加。人员经费用途主要包括</w:t>
      </w:r>
      <w:r>
        <w:rPr>
          <w:rFonts w:hint="default" w:ascii="Times New Roman" w:hAnsi="Times New Roman" w:eastAsia="方正仿宋_GBK" w:cs="Times New Roman"/>
          <w:color w:val="000000" w:themeColor="text1"/>
          <w:sz w:val="32"/>
          <w:szCs w:val="32"/>
        </w:rPr>
        <w:t>教师工资、基础性绩效、超额绩效、学生资助等</w:t>
      </w:r>
      <w:r>
        <w:rPr>
          <w:rFonts w:hint="default" w:ascii="Times New Roman" w:hAnsi="Times New Roman" w:eastAsia="方正仿宋_GBK" w:cs="Times New Roman"/>
          <w:color w:val="000000" w:themeColor="text1"/>
          <w:sz w:val="32"/>
          <w:szCs w:val="32"/>
          <w:shd w:val="clear" w:color="auto" w:fill="FFFFFF"/>
        </w:rPr>
        <w:t>。公用经费</w:t>
      </w:r>
      <w:r>
        <w:rPr>
          <w:rFonts w:hint="default" w:ascii="Times New Roman" w:hAnsi="Times New Roman" w:eastAsia="方正仿宋_GBK" w:cs="Times New Roman"/>
          <w:color w:val="000000" w:themeColor="text1"/>
          <w:sz w:val="32"/>
          <w:szCs w:val="32"/>
        </w:rPr>
        <w:t>194.02</w:t>
      </w:r>
      <w:r>
        <w:rPr>
          <w:rFonts w:hint="default" w:ascii="Times New Roman" w:hAnsi="Times New Roman" w:eastAsia="方正仿宋_GBK" w:cs="Times New Roman"/>
          <w:color w:val="000000" w:themeColor="text1"/>
          <w:sz w:val="32"/>
          <w:szCs w:val="32"/>
          <w:shd w:val="clear" w:color="auto" w:fill="FFFFFF"/>
        </w:rPr>
        <w:t>万元，较上年决算数减少190.64万元，下降49.56%，主要原因是本年较上较减少了办公设备置、家具购置等。</w:t>
      </w:r>
      <w:r>
        <w:rPr>
          <w:rFonts w:hint="eastAsia" w:ascii="Times New Roman" w:hAnsi="Times New Roman" w:eastAsia="方正仿宋_GBK" w:cs="Times New Roman"/>
          <w:color w:val="000000" w:themeColor="text1"/>
          <w:sz w:val="32"/>
          <w:szCs w:val="32"/>
          <w:shd w:val="clear" w:color="auto" w:fill="FFFFFF"/>
          <w:lang w:eastAsia="zh-CN"/>
        </w:rPr>
        <w:t>公用经费用途主要包括</w:t>
      </w:r>
      <w:r>
        <w:rPr>
          <w:rFonts w:hint="default" w:ascii="Times New Roman" w:hAnsi="Times New Roman" w:eastAsia="方正仿宋_GBK" w:cs="Times New Roman"/>
          <w:color w:val="000000" w:themeColor="text1"/>
          <w:sz w:val="32"/>
          <w:szCs w:val="32"/>
        </w:rPr>
        <w:t>办公费、印刷费、水费、电费、劳务费、培训费、委托业务费等</w:t>
      </w:r>
      <w:r>
        <w:rPr>
          <w:rFonts w:hint="default" w:ascii="Times New Roman" w:hAnsi="Times New Roman" w:eastAsia="方正仿宋_GBK" w:cs="Times New Roman"/>
          <w:color w:val="000000" w:themeColor="text1"/>
          <w:sz w:val="32"/>
          <w:szCs w:val="32"/>
          <w:shd w:val="clear" w:color="auto" w:fill="FFFFFF"/>
        </w:rPr>
        <w:t>。</w:t>
      </w:r>
    </w:p>
    <w:p w14:paraId="19A1FA79">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（五）政府性基金预算收支决算情况说明</w:t>
      </w:r>
    </w:p>
    <w:p w14:paraId="05096CE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本单位2023年度无政府性基金预算财政拨款收支。</w:t>
      </w:r>
    </w:p>
    <w:p w14:paraId="281E7CDC">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（六）国有资本经营预算财政拨款支出决算情况说明</w:t>
      </w:r>
    </w:p>
    <w:p w14:paraId="4D94A84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本单位2023年度无国有资本经营预算财政拨款支出。</w:t>
      </w:r>
    </w:p>
    <w:p w14:paraId="6586502D">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rPr>
      </w:pPr>
      <w:r>
        <w:rPr>
          <w:rStyle w:val="11"/>
          <w:rFonts w:hint="default" w:ascii="Times New Roman" w:hAnsi="Times New Roman" w:eastAsia="方正黑体_GBK" w:cs="Times New Roman"/>
          <w:color w:val="000000" w:themeColor="text1"/>
          <w:sz w:val="32"/>
          <w:szCs w:val="32"/>
          <w:shd w:val="clear" w:color="auto" w:fill="FFFFFF"/>
        </w:rPr>
        <w:t>三、“三公”经费情况说明</w:t>
      </w:r>
    </w:p>
    <w:p w14:paraId="2203695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2023年我单位无“三公”经费年初预算和支出。</w:t>
      </w:r>
    </w:p>
    <w:p w14:paraId="65B480E8">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rPr>
      </w:pPr>
      <w:r>
        <w:rPr>
          <w:rStyle w:val="11"/>
          <w:rFonts w:hint="default" w:ascii="Times New Roman" w:hAnsi="Times New Roman" w:eastAsia="方正黑体_GBK" w:cs="Times New Roman"/>
          <w:color w:val="000000" w:themeColor="text1"/>
          <w:sz w:val="32"/>
          <w:szCs w:val="32"/>
          <w:shd w:val="clear" w:color="auto" w:fill="FFFFFF"/>
        </w:rPr>
        <w:t>四、其他需要说明的事项</w:t>
      </w:r>
    </w:p>
    <w:p w14:paraId="148AA139">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（一）财政拨款会议费和培训费情况说明</w:t>
      </w:r>
    </w:p>
    <w:p w14:paraId="3B18C8B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本年度会议费支出</w:t>
      </w:r>
      <w:r>
        <w:rPr>
          <w:rFonts w:hint="default" w:ascii="Times New Roman" w:hAnsi="Times New Roman" w:eastAsia="方正仿宋_GBK" w:cs="Times New Roman"/>
          <w:color w:val="000000" w:themeColor="text1"/>
          <w:sz w:val="32"/>
          <w:szCs w:val="32"/>
        </w:rPr>
        <w:t>0.00</w:t>
      </w:r>
      <w:r>
        <w:rPr>
          <w:rFonts w:hint="default" w:ascii="Times New Roman" w:hAnsi="Times New Roman" w:eastAsia="方正仿宋_GBK" w:cs="Times New Roman"/>
          <w:color w:val="000000" w:themeColor="text1"/>
          <w:sz w:val="32"/>
          <w:szCs w:val="32"/>
          <w:shd w:val="clear" w:color="auto" w:fill="FFFFFF"/>
        </w:rPr>
        <w:t>万元，较上年决算数无增减。本年度培训费支出</w:t>
      </w:r>
      <w:r>
        <w:rPr>
          <w:rFonts w:hint="default" w:ascii="Times New Roman" w:hAnsi="Times New Roman" w:eastAsia="方正仿宋_GBK" w:cs="Times New Roman"/>
          <w:color w:val="000000" w:themeColor="text1"/>
          <w:sz w:val="32"/>
          <w:szCs w:val="32"/>
        </w:rPr>
        <w:t>7.35</w:t>
      </w:r>
      <w:r>
        <w:rPr>
          <w:rFonts w:hint="default" w:ascii="Times New Roman" w:hAnsi="Times New Roman" w:eastAsia="方正仿宋_GBK" w:cs="Times New Roman"/>
          <w:color w:val="000000" w:themeColor="text1"/>
          <w:sz w:val="32"/>
          <w:szCs w:val="32"/>
          <w:shd w:val="clear" w:color="auto" w:fill="FFFFFF"/>
        </w:rPr>
        <w:t>万元，较上年决算数增加3.29万元，增长81.03%，主要原因是本年为提高教学质量，加大了教师教育教学方面的培训支出。</w:t>
      </w:r>
    </w:p>
    <w:p w14:paraId="2CF82737">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（二）机关运行经费情况说明</w:t>
      </w:r>
    </w:p>
    <w:p w14:paraId="6B861F1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按照部门决算列报口径，我单位不在机关运行经费统计范围之内。</w:t>
      </w:r>
    </w:p>
    <w:p w14:paraId="06F46770">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（三）国有资产占用情况说明</w:t>
      </w:r>
    </w:p>
    <w:p w14:paraId="04863D9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FFFFF"/>
        </w:rPr>
        <w:t>截至2023年12月31日，本单位共有车辆</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辆，单价100万元（含）以上专用设备</w:t>
      </w:r>
      <w:r>
        <w:rPr>
          <w:rFonts w:hint="default" w:ascii="Times New Roman" w:hAnsi="Times New Roman" w:eastAsia="方正仿宋_GBK" w:cs="Times New Roman"/>
          <w:color w:val="000000" w:themeColor="text1"/>
          <w:sz w:val="32"/>
          <w:szCs w:val="32"/>
        </w:rPr>
        <w:t>0</w:t>
      </w:r>
      <w:r>
        <w:rPr>
          <w:rFonts w:hint="default" w:ascii="Times New Roman" w:hAnsi="Times New Roman" w:eastAsia="方正仿宋_GBK" w:cs="Times New Roman"/>
          <w:color w:val="000000" w:themeColor="text1"/>
          <w:sz w:val="32"/>
          <w:szCs w:val="32"/>
          <w:shd w:val="clear" w:color="auto" w:fill="FFFFFF"/>
        </w:rPr>
        <w:t>台（套）。</w:t>
      </w:r>
    </w:p>
    <w:p w14:paraId="0C008693">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（四）政府采购支出情况说明</w:t>
      </w:r>
    </w:p>
    <w:p w14:paraId="55827D3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2023年度我单位未发生政府采购事项，无相关经费支出。</w:t>
      </w:r>
    </w:p>
    <w:p w14:paraId="0BF26094">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rPr>
      </w:pPr>
      <w:r>
        <w:rPr>
          <w:rStyle w:val="11"/>
          <w:rFonts w:hint="default" w:ascii="Times New Roman" w:hAnsi="Times New Roman" w:eastAsia="方正黑体_GBK" w:cs="Times New Roman"/>
          <w:color w:val="000000" w:themeColor="text1"/>
          <w:sz w:val="32"/>
          <w:szCs w:val="32"/>
          <w:shd w:val="clear" w:color="auto" w:fill="FFFFFF"/>
          <w:lang w:eastAsia="zh-CN"/>
        </w:rPr>
        <w:t>五、</w:t>
      </w:r>
      <w:r>
        <w:rPr>
          <w:rStyle w:val="11"/>
          <w:rFonts w:hint="default" w:ascii="Times New Roman" w:hAnsi="Times New Roman" w:eastAsia="方正黑体_GBK" w:cs="Times New Roman"/>
          <w:color w:val="000000" w:themeColor="text1"/>
          <w:sz w:val="32"/>
          <w:szCs w:val="32"/>
          <w:shd w:val="clear" w:color="auto" w:fill="FFFFFF"/>
        </w:rPr>
        <w:t>预算绩效管理情况说明</w:t>
      </w:r>
    </w:p>
    <w:p w14:paraId="1CCAB20D">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（一）单位自评情况</w:t>
      </w:r>
    </w:p>
    <w:p w14:paraId="3D16AFC6">
      <w:pPr>
        <w:pStyle w:val="13"/>
        <w:keepNext w:val="0"/>
        <w:keepLines w:val="0"/>
        <w:pageBreakBefore w:val="0"/>
        <w:widowControl/>
        <w:kinsoku/>
        <w:wordWrap/>
        <w:overflowPunct/>
        <w:topLinePunct w:val="0"/>
        <w:autoSpaceDN/>
        <w:bidi w:val="0"/>
        <w:adjustRightInd/>
        <w:spacing w:before="0" w:beforeAutospacing="0" w:after="0" w:afterAutospacing="0" w:line="600" w:lineRule="exact"/>
        <w:ind w:firstLine="640" w:firstLineChars="200"/>
        <w:jc w:val="both"/>
        <w:textAlignment w:val="auto"/>
        <w:rPr>
          <w:rFonts w:hint="default" w:ascii="Times New Roman" w:hAnsi="Times New Roman" w:eastAsia="楷体" w:cs="Times New Roman"/>
          <w:b/>
          <w:bCs/>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根据预算绩效管理要求，我单位对6个二级项目开展了绩效自评，涉及财政拨款项目支出资金237.41万元。项目支出绩效自评表详见附表。</w:t>
      </w:r>
    </w:p>
    <w:p w14:paraId="77D70CA6">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（二）单位绩效评价情况</w:t>
      </w:r>
    </w:p>
    <w:p w14:paraId="418B53A2">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我单位未组织开展绩效评价。</w:t>
      </w:r>
    </w:p>
    <w:p w14:paraId="62528E72">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3" w:firstLineChars="200"/>
        <w:jc w:val="both"/>
        <w:textAlignment w:val="auto"/>
        <w:rPr>
          <w:rStyle w:val="11"/>
          <w:rFonts w:hint="default" w:ascii="Times New Roman" w:hAnsi="Times New Roman" w:eastAsia="方正楷体_GBK" w:cs="Times New Roman"/>
          <w:color w:val="000000" w:themeColor="text1"/>
          <w:sz w:val="32"/>
          <w:szCs w:val="32"/>
          <w:shd w:val="clear" w:color="auto" w:fill="FFFFFF"/>
        </w:rPr>
      </w:pPr>
      <w:r>
        <w:rPr>
          <w:rStyle w:val="11"/>
          <w:rFonts w:hint="default" w:ascii="Times New Roman" w:hAnsi="Times New Roman" w:eastAsia="方正楷体_GBK" w:cs="Times New Roman"/>
          <w:color w:val="000000" w:themeColor="text1"/>
          <w:sz w:val="32"/>
          <w:szCs w:val="32"/>
          <w:shd w:val="clear" w:color="auto" w:fill="FFFFFF"/>
        </w:rPr>
        <w:t>（三）财政绩效评价情况</w:t>
      </w:r>
    </w:p>
    <w:p w14:paraId="21038FB6">
      <w:pPr>
        <w:pStyle w:val="12"/>
        <w:keepNext w:val="0"/>
        <w:keepLines w:val="0"/>
        <w:pageBreakBefore w:val="0"/>
        <w:widowControl/>
        <w:kinsoku/>
        <w:wordWrap/>
        <w:overflowPunct/>
        <w:topLinePunct w:val="0"/>
        <w:autoSpaceDE w:val="0"/>
        <w:autoSpaceDN/>
        <w:bidi w:val="0"/>
        <w:adjustRightInd/>
        <w:spacing w:beforeAutospacing="0" w:afterAutospacing="0" w:line="600" w:lineRule="exact"/>
        <w:ind w:firstLine="640" w:firstLineChars="200"/>
        <w:jc w:val="both"/>
        <w:textAlignment w:val="auto"/>
        <w:rPr>
          <w:rFonts w:hint="default" w:ascii="Times New Roman" w:hAnsi="Times New Roman" w:eastAsia="方正仿宋_GBK" w:cs="Times New Roman"/>
          <w:color w:val="000000" w:themeColor="text1"/>
          <w:sz w:val="32"/>
          <w:szCs w:val="32"/>
          <w:shd w:val="clear" w:color="auto" w:fill="FFFFFF"/>
        </w:rPr>
      </w:pPr>
      <w:r>
        <w:rPr>
          <w:rFonts w:hint="default" w:ascii="Times New Roman" w:hAnsi="Times New Roman" w:eastAsia="方正仿宋_GBK" w:cs="Times New Roman"/>
          <w:color w:val="000000" w:themeColor="text1"/>
          <w:sz w:val="32"/>
          <w:szCs w:val="32"/>
          <w:shd w:val="clear" w:color="auto" w:fill="FFFFFF"/>
        </w:rPr>
        <w:t>重庆高新区财政局未委托第三方对我单位开展绩效评价。</w:t>
      </w:r>
    </w:p>
    <w:p w14:paraId="0C4A477B">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lang w:eastAsia="zh-CN"/>
        </w:rPr>
      </w:pPr>
      <w:r>
        <w:rPr>
          <w:rStyle w:val="11"/>
          <w:rFonts w:hint="default" w:ascii="Times New Roman" w:hAnsi="Times New Roman" w:eastAsia="方正黑体_GBK" w:cs="Times New Roman"/>
          <w:color w:val="000000" w:themeColor="text1"/>
          <w:sz w:val="32"/>
          <w:szCs w:val="32"/>
          <w:shd w:val="clear" w:color="auto" w:fill="FFFFFF"/>
          <w:lang w:eastAsia="zh-CN"/>
        </w:rPr>
        <w:t> 六、专业名词解释</w:t>
      </w:r>
    </w:p>
    <w:p w14:paraId="3E85689E">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（一）财政拨款收入：</w:t>
      </w:r>
      <w:r>
        <w:rPr>
          <w:rFonts w:hint="default" w:ascii="Times New Roman" w:hAnsi="Times New Roman" w:eastAsia="方正仿宋_GBK" w:cs="Times New Roman"/>
          <w:color w:val="000000" w:themeColor="text1"/>
          <w:sz w:val="32"/>
          <w:szCs w:val="32"/>
          <w:shd w:val="clear" w:color="auto" w:fill="FFFFFF"/>
        </w:rPr>
        <w:t>指本年度从本级财政部门取得的财政拨款，包括一般公共预算财政拨款和政府性基金预算财政拨款。</w:t>
      </w:r>
    </w:p>
    <w:p w14:paraId="69ABC61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（二）事业收入：</w:t>
      </w:r>
      <w:r>
        <w:rPr>
          <w:rFonts w:hint="default" w:ascii="Times New Roman" w:hAnsi="Times New Roman" w:eastAsia="方正仿宋_GBK" w:cs="Times New Roman"/>
          <w:color w:val="000000" w:themeColor="text1"/>
          <w:sz w:val="32"/>
          <w:szCs w:val="32"/>
          <w:shd w:val="clear" w:color="auto" w:fill="FFFFFF"/>
        </w:rPr>
        <w:t>指事业单位开展专业业务活动及其辅助活动取得的现金流入；事业单位收到的财政专户实际核拨的教育收费等资金在此反映。</w:t>
      </w:r>
    </w:p>
    <w:p w14:paraId="2037EC2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（三）经营收入：</w:t>
      </w:r>
      <w:r>
        <w:rPr>
          <w:rFonts w:hint="default" w:ascii="Times New Roman" w:hAnsi="Times New Roman" w:eastAsia="方正仿宋_GBK" w:cs="Times New Roman"/>
          <w:color w:val="000000" w:themeColor="text1"/>
          <w:sz w:val="32"/>
          <w:szCs w:val="32"/>
          <w:shd w:val="clear" w:color="auto" w:fill="FFFFFF"/>
        </w:rPr>
        <w:t>指事业单位在专业业务活动及其辅助活动之外开展非独立核算经营活动取得的现金流入。</w:t>
      </w:r>
    </w:p>
    <w:p w14:paraId="3D4DF0C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（四）其他收入：</w:t>
      </w:r>
      <w:r>
        <w:rPr>
          <w:rFonts w:hint="default" w:ascii="Times New Roman" w:hAnsi="Times New Roman" w:eastAsia="方正仿宋_GBK" w:cs="Times New Roman"/>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C666825">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（五）使用非财政拨款结余：</w:t>
      </w:r>
      <w:r>
        <w:rPr>
          <w:rFonts w:hint="default" w:ascii="Times New Roman" w:hAnsi="Times New Roman" w:eastAsia="方正仿宋_GBK" w:cs="Times New Roman"/>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15F93AF">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（六）年初结转和结余：</w:t>
      </w:r>
      <w:r>
        <w:rPr>
          <w:rFonts w:hint="default" w:ascii="Times New Roman" w:hAnsi="Times New Roman" w:eastAsia="方正仿宋_GBK" w:cs="Times New Roman"/>
          <w:color w:val="000000" w:themeColor="text1"/>
          <w:sz w:val="32"/>
          <w:szCs w:val="32"/>
          <w:shd w:val="clear" w:color="auto" w:fill="FFFFFF"/>
        </w:rPr>
        <w:t>指单位上年结转本年使用的基本支出结转、项目支出结转和结余、经营结余。</w:t>
      </w:r>
    </w:p>
    <w:p w14:paraId="19191C1C">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（七）结余分配：</w:t>
      </w:r>
      <w:r>
        <w:rPr>
          <w:rFonts w:hint="default" w:ascii="Times New Roman" w:hAnsi="Times New Roman" w:eastAsia="方正仿宋_GBK" w:cs="Times New Roman"/>
          <w:color w:val="000000" w:themeColor="text1"/>
          <w:sz w:val="32"/>
          <w:szCs w:val="32"/>
          <w:shd w:val="clear" w:color="auto" w:fill="FFFFFF"/>
        </w:rPr>
        <w:t>指单位按照国家有关规定，缴纳所得税、提取专用基金、转入非财政拨款结余等当年结余的分配情况。</w:t>
      </w:r>
    </w:p>
    <w:p w14:paraId="09E30393">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（八）年末结转和结余：</w:t>
      </w:r>
      <w:r>
        <w:rPr>
          <w:rFonts w:hint="default" w:ascii="Times New Roman" w:hAnsi="Times New Roman" w:eastAsia="方正仿宋_GBK" w:cs="Times New Roman"/>
          <w:color w:val="000000" w:themeColor="text1"/>
          <w:sz w:val="32"/>
          <w:szCs w:val="32"/>
          <w:shd w:val="clear" w:color="auto" w:fill="FFFFFF"/>
        </w:rPr>
        <w:t>指单位结转下年的基本支出结转、项目支出结转和结余、经营结余。</w:t>
      </w:r>
    </w:p>
    <w:p w14:paraId="670A9E8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（九）基本支出：</w:t>
      </w:r>
      <w:r>
        <w:rPr>
          <w:rFonts w:hint="default" w:ascii="Times New Roman" w:hAnsi="Times New Roman" w:eastAsia="方正仿宋_GBK" w:cs="Times New Roman"/>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5F91092">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（十）项目支出：</w:t>
      </w:r>
      <w:r>
        <w:rPr>
          <w:rFonts w:hint="default" w:ascii="Times New Roman" w:hAnsi="Times New Roman" w:eastAsia="方正仿宋_GBK" w:cs="Times New Roman"/>
          <w:color w:val="000000" w:themeColor="text1"/>
          <w:sz w:val="32"/>
          <w:szCs w:val="32"/>
          <w:shd w:val="clear" w:color="auto" w:fill="FFFFFF"/>
        </w:rPr>
        <w:t>指在基本支出之外为完成特定行政任务和事业发展目标所发生的支出。</w:t>
      </w:r>
    </w:p>
    <w:p w14:paraId="5B2D0C2D">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（十一）经营支出：</w:t>
      </w:r>
      <w:r>
        <w:rPr>
          <w:rFonts w:hint="default" w:ascii="Times New Roman" w:hAnsi="Times New Roman" w:eastAsia="方正仿宋_GBK" w:cs="Times New Roman"/>
          <w:color w:val="000000" w:themeColor="text1"/>
          <w:sz w:val="32"/>
          <w:szCs w:val="32"/>
          <w:shd w:val="clear" w:color="auto" w:fill="FFFFFF"/>
        </w:rPr>
        <w:t>指事业单位在专业业务活动及其辅助活动之外开展非独立核算经营活动发生的支出。</w:t>
      </w:r>
    </w:p>
    <w:p w14:paraId="34DF6F50">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（十二）“三公”经费：</w:t>
      </w:r>
      <w:r>
        <w:rPr>
          <w:rFonts w:hint="default" w:ascii="Times New Roman" w:hAnsi="Times New Roman" w:eastAsia="方正仿宋_GBK" w:cs="Times New Roman"/>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7602B8">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（十三）机关运行经费：</w:t>
      </w:r>
      <w:r>
        <w:rPr>
          <w:rFonts w:hint="default" w:ascii="Times New Roman" w:hAnsi="Times New Roman" w:eastAsia="方正仿宋_GBK" w:cs="Times New Roman"/>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EDBD2C1">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（十四）工资福利支出（支出经济分类科目类级）：</w:t>
      </w:r>
      <w:r>
        <w:rPr>
          <w:rFonts w:hint="default" w:ascii="Times New Roman" w:hAnsi="Times New Roman" w:eastAsia="方正仿宋_GBK" w:cs="Times New Roman"/>
          <w:color w:val="000000" w:themeColor="text1"/>
          <w:sz w:val="32"/>
          <w:szCs w:val="32"/>
          <w:shd w:val="clear" w:color="auto" w:fill="FFFFFF"/>
        </w:rPr>
        <w:t>反映单位开支的在职职工和编制外长期聘用人员的各类劳动报酬，以及为上述人员缴纳的各项社会保险费等。</w:t>
      </w:r>
    </w:p>
    <w:p w14:paraId="51762BF9">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（十五）商品和服务支出（支出经济分类科目类级）：</w:t>
      </w:r>
      <w:r>
        <w:rPr>
          <w:rFonts w:hint="default" w:ascii="Times New Roman" w:hAnsi="Times New Roman" w:eastAsia="方正仿宋_GBK" w:cs="Times New Roman"/>
          <w:color w:val="000000" w:themeColor="text1"/>
          <w:sz w:val="32"/>
          <w:szCs w:val="32"/>
          <w:shd w:val="clear" w:color="auto" w:fill="FFFFFF"/>
        </w:rPr>
        <w:t>反映单位购买商品和服务的支出（不包括用于购置固定资产的支出、战略性和应急储备支出）。</w:t>
      </w:r>
    </w:p>
    <w:p w14:paraId="05EA6304">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（十六）对个人和家庭的补助（支出经济分类科目类级）：</w:t>
      </w:r>
      <w:r>
        <w:rPr>
          <w:rFonts w:hint="default" w:ascii="Times New Roman" w:hAnsi="Times New Roman" w:eastAsia="方正仿宋_GBK" w:cs="Times New Roman"/>
          <w:color w:val="000000" w:themeColor="text1"/>
          <w:sz w:val="32"/>
          <w:szCs w:val="32"/>
          <w:shd w:val="clear" w:color="auto" w:fill="FFFFFF"/>
        </w:rPr>
        <w:t>反映用于对个人和家庭的补助支出。</w:t>
      </w:r>
    </w:p>
    <w:p w14:paraId="43C4478A">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000000" w:themeColor="text1"/>
          <w:sz w:val="32"/>
          <w:szCs w:val="32"/>
        </w:rPr>
      </w:pPr>
      <w:r>
        <w:rPr>
          <w:rStyle w:val="11"/>
          <w:rFonts w:hint="default" w:ascii="Times New Roman" w:hAnsi="Times New Roman" w:eastAsia="方正楷体_GBK" w:cs="Times New Roman"/>
          <w:color w:val="000000" w:themeColor="text1"/>
          <w:sz w:val="32"/>
          <w:szCs w:val="32"/>
          <w:shd w:val="clear" w:color="auto" w:fill="FFFFFF"/>
        </w:rPr>
        <w:t>（十七）其他资本性支出（支出经济分类科目类级）：</w:t>
      </w:r>
      <w:r>
        <w:rPr>
          <w:rFonts w:hint="default" w:ascii="Times New Roman" w:hAnsi="Times New Roman" w:eastAsia="方正仿宋_GBK" w:cs="Times New Roman"/>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D297B4D">
      <w:pPr>
        <w:pStyle w:val="7"/>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jc w:val="both"/>
        <w:textAlignment w:val="auto"/>
        <w:rPr>
          <w:rStyle w:val="11"/>
          <w:rFonts w:hint="default" w:ascii="Times New Roman" w:hAnsi="Times New Roman" w:eastAsia="方正黑体_GBK" w:cs="Times New Roman"/>
          <w:color w:val="000000" w:themeColor="text1"/>
          <w:sz w:val="32"/>
          <w:szCs w:val="32"/>
          <w:shd w:val="clear" w:color="auto" w:fill="FFFFFF"/>
          <w:lang w:eastAsia="zh-CN"/>
        </w:rPr>
      </w:pPr>
      <w:r>
        <w:rPr>
          <w:rStyle w:val="11"/>
          <w:rFonts w:hint="default" w:ascii="Times New Roman" w:hAnsi="Times New Roman" w:eastAsia="方正黑体_GBK" w:cs="Times New Roman"/>
          <w:color w:val="000000" w:themeColor="text1"/>
          <w:sz w:val="32"/>
          <w:szCs w:val="32"/>
          <w:shd w:val="clear" w:color="auto" w:fill="FFFFFF"/>
          <w:lang w:eastAsia="zh-CN"/>
        </w:rPr>
        <w:t> 七、决算公开联系方式及信息反馈渠道</w:t>
      </w:r>
    </w:p>
    <w:p w14:paraId="353CAC96">
      <w:pPr>
        <w:pStyle w:val="7"/>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Style w:val="11"/>
          <w:rFonts w:hint="default" w:ascii="方正仿宋_GBK" w:hAnsi="方正仿宋_GBK" w:eastAsia="方正仿宋_GBK" w:cs="方正仿宋_GBK"/>
          <w:color w:val="000000" w:themeColor="text1"/>
          <w:sz w:val="32"/>
          <w:szCs w:val="32"/>
          <w:shd w:val="clear" w:color="auto" w:fill="FFFF00"/>
        </w:rPr>
        <w:sectPr>
          <w:footerReference r:id="rId3" w:type="default"/>
          <w:pgSz w:w="11915" w:h="16840"/>
          <w:pgMar w:top="2098" w:right="1531" w:bottom="1984" w:left="1531" w:header="851" w:footer="992" w:gutter="0"/>
          <w:pgNumType w:fmt="numberInDash"/>
          <w:cols w:space="0" w:num="1"/>
          <w:rtlGutter w:val="0"/>
          <w:docGrid w:type="lines" w:linePitch="327" w:charSpace="0"/>
        </w:sectPr>
      </w:pPr>
      <w:r>
        <w:rPr>
          <w:rFonts w:hint="default" w:ascii="Times New Roman" w:hAnsi="Times New Roman" w:eastAsia="方正仿宋_GBK" w:cs="Times New Roman"/>
          <w:color w:val="000000" w:themeColor="text1"/>
          <w:sz w:val="32"/>
          <w:szCs w:val="32"/>
          <w:shd w:val="clear" w:color="auto" w:fill="FFFFFF"/>
        </w:rPr>
        <w:t>本单位决算公开信息反馈和联系方式：023-65339769</w:t>
      </w:r>
    </w:p>
    <w:p w14:paraId="4B1D215C">
      <w:pPr>
        <w:rPr>
          <w:rFonts w:hint="default" w:cs="宋体"/>
          <w:color w:val="000000" w:themeColor="text1"/>
          <w:sz w:val="21"/>
          <w:szCs w:val="21"/>
        </w:rPr>
      </w:pPr>
    </w:p>
    <w:tbl>
      <w:tblPr>
        <w:tblStyle w:val="8"/>
        <w:tblW w:w="15392" w:type="dxa"/>
        <w:tblInd w:w="0" w:type="dxa"/>
        <w:tblLayout w:type="fixed"/>
        <w:tblCellMar>
          <w:top w:w="0" w:type="dxa"/>
          <w:left w:w="0" w:type="dxa"/>
          <w:bottom w:w="0" w:type="dxa"/>
          <w:right w:w="0" w:type="dxa"/>
        </w:tblCellMar>
      </w:tblPr>
      <w:tblGrid>
        <w:gridCol w:w="5123"/>
        <w:gridCol w:w="2019"/>
        <w:gridCol w:w="4808"/>
        <w:gridCol w:w="3442"/>
      </w:tblGrid>
      <w:tr w14:paraId="3D3A88D2">
        <w:tblPrEx>
          <w:tblCellMar>
            <w:top w:w="0" w:type="dxa"/>
            <w:left w:w="0" w:type="dxa"/>
            <w:bottom w:w="0" w:type="dxa"/>
            <w:right w:w="0" w:type="dxa"/>
          </w:tblCellMar>
        </w:tblPrEx>
        <w:trPr>
          <w:trHeight w:val="232" w:hRule="atLeast"/>
        </w:trPr>
        <w:tc>
          <w:tcPr>
            <w:tcW w:w="15392" w:type="dxa"/>
            <w:gridSpan w:val="4"/>
            <w:tcBorders>
              <w:top w:val="nil"/>
              <w:left w:val="nil"/>
              <w:bottom w:val="nil"/>
              <w:right w:val="nil"/>
            </w:tcBorders>
            <w:shd w:val="clear" w:color="auto" w:fill="auto"/>
            <w:noWrap/>
            <w:tcMar>
              <w:top w:w="15" w:type="dxa"/>
              <w:left w:w="15" w:type="dxa"/>
              <w:right w:w="15" w:type="dxa"/>
            </w:tcMar>
            <w:vAlign w:val="bottom"/>
          </w:tcPr>
          <w:p w14:paraId="7C58E0E7">
            <w:pPr>
              <w:spacing w:line="400" w:lineRule="exact"/>
              <w:jc w:val="center"/>
              <w:textAlignment w:val="bottom"/>
              <w:rPr>
                <w:rFonts w:hint="default" w:cs="宋体"/>
                <w:b/>
                <w:color w:val="000000" w:themeColor="text1"/>
                <w:sz w:val="32"/>
                <w:szCs w:val="32"/>
              </w:rPr>
            </w:pPr>
            <w:r>
              <w:rPr>
                <w:rFonts w:cs="宋体"/>
                <w:b/>
                <w:color w:val="000000" w:themeColor="text1"/>
                <w:sz w:val="32"/>
                <w:szCs w:val="32"/>
              </w:rPr>
              <w:t>收入支出决算总表</w:t>
            </w:r>
          </w:p>
        </w:tc>
      </w:tr>
      <w:tr w14:paraId="492C01E5">
        <w:tblPrEx>
          <w:tblCellMar>
            <w:top w:w="0" w:type="dxa"/>
            <w:left w:w="0" w:type="dxa"/>
            <w:bottom w:w="0" w:type="dxa"/>
            <w:right w:w="0" w:type="dxa"/>
          </w:tblCellMar>
        </w:tblPrEx>
        <w:trPr>
          <w:trHeight w:val="232" w:hRule="atLeast"/>
        </w:trPr>
        <w:tc>
          <w:tcPr>
            <w:tcW w:w="5123" w:type="dxa"/>
            <w:tcBorders>
              <w:top w:val="nil"/>
              <w:left w:val="nil"/>
              <w:bottom w:val="nil"/>
              <w:right w:val="nil"/>
            </w:tcBorders>
            <w:shd w:val="clear" w:color="auto" w:fill="auto"/>
            <w:noWrap/>
            <w:tcMar>
              <w:top w:w="15" w:type="dxa"/>
              <w:left w:w="15" w:type="dxa"/>
              <w:right w:w="15" w:type="dxa"/>
            </w:tcMar>
            <w:vAlign w:val="bottom"/>
          </w:tcPr>
          <w:p w14:paraId="267F25BD">
            <w:pPr>
              <w:spacing w:line="200" w:lineRule="exact"/>
              <w:rPr>
                <w:rFonts w:hint="default" w:ascii="Arial" w:hAnsi="Arial" w:cs="Arial"/>
                <w:color w:val="000000" w:themeColor="text1"/>
                <w:sz w:val="20"/>
                <w:szCs w:val="20"/>
              </w:rPr>
            </w:pPr>
          </w:p>
        </w:tc>
        <w:tc>
          <w:tcPr>
            <w:tcW w:w="2019" w:type="dxa"/>
            <w:tcBorders>
              <w:top w:val="nil"/>
              <w:left w:val="nil"/>
              <w:bottom w:val="nil"/>
              <w:right w:val="nil"/>
            </w:tcBorders>
            <w:shd w:val="clear" w:color="auto" w:fill="auto"/>
            <w:noWrap/>
            <w:tcMar>
              <w:top w:w="15" w:type="dxa"/>
              <w:left w:w="15" w:type="dxa"/>
              <w:right w:w="15" w:type="dxa"/>
            </w:tcMar>
            <w:vAlign w:val="bottom"/>
          </w:tcPr>
          <w:p w14:paraId="15D4BD21">
            <w:pPr>
              <w:spacing w:line="200" w:lineRule="exact"/>
              <w:jc w:val="right"/>
              <w:rPr>
                <w:rFonts w:hint="default" w:ascii="Arial" w:hAnsi="Arial" w:cs="Arial"/>
                <w:color w:val="000000" w:themeColor="text1"/>
                <w:sz w:val="20"/>
                <w:szCs w:val="20"/>
              </w:rPr>
            </w:pPr>
          </w:p>
        </w:tc>
        <w:tc>
          <w:tcPr>
            <w:tcW w:w="4808" w:type="dxa"/>
            <w:tcBorders>
              <w:top w:val="nil"/>
              <w:left w:val="nil"/>
              <w:bottom w:val="nil"/>
              <w:right w:val="nil"/>
            </w:tcBorders>
            <w:shd w:val="clear" w:color="auto" w:fill="auto"/>
            <w:noWrap/>
            <w:tcMar>
              <w:top w:w="15" w:type="dxa"/>
              <w:left w:w="15" w:type="dxa"/>
              <w:right w:w="15" w:type="dxa"/>
            </w:tcMar>
            <w:vAlign w:val="bottom"/>
          </w:tcPr>
          <w:p w14:paraId="523F1BC7">
            <w:pPr>
              <w:spacing w:line="200" w:lineRule="exact"/>
              <w:rPr>
                <w:rFonts w:hint="default" w:ascii="Arial" w:hAnsi="Arial" w:cs="Arial"/>
                <w:color w:val="000000" w:themeColor="text1"/>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4D955C1F">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公开01表</w:t>
            </w:r>
          </w:p>
        </w:tc>
      </w:tr>
      <w:tr w14:paraId="7A135904">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45FD64FA">
            <w:pPr>
              <w:spacing w:line="200" w:lineRule="exact"/>
              <w:rPr>
                <w:rFonts w:hint="default" w:ascii="Arial" w:hAnsi="Arial" w:cs="Arial"/>
                <w:color w:val="000000" w:themeColor="text1"/>
                <w:sz w:val="22"/>
                <w:szCs w:val="22"/>
              </w:rPr>
            </w:pPr>
            <w:r>
              <w:rPr>
                <w:rFonts w:cs="宋体"/>
                <w:color w:val="000000" w:themeColor="text1"/>
                <w:sz w:val="20"/>
                <w:szCs w:val="20"/>
              </w:rPr>
              <w:t>公开单位：</w:t>
            </w:r>
            <w:r>
              <w:rPr>
                <w:color w:val="000000" w:themeColor="text1"/>
                <w:sz w:val="20"/>
              </w:rPr>
              <w:t>重庆科学城南开小学校</w:t>
            </w:r>
          </w:p>
        </w:tc>
        <w:tc>
          <w:tcPr>
            <w:tcW w:w="4808" w:type="dxa"/>
            <w:tcBorders>
              <w:top w:val="nil"/>
              <w:left w:val="nil"/>
              <w:bottom w:val="nil"/>
              <w:right w:val="nil"/>
            </w:tcBorders>
            <w:shd w:val="clear" w:color="auto" w:fill="auto"/>
            <w:noWrap/>
            <w:tcMar>
              <w:top w:w="15" w:type="dxa"/>
              <w:left w:w="15" w:type="dxa"/>
              <w:right w:w="15" w:type="dxa"/>
            </w:tcMar>
            <w:vAlign w:val="bottom"/>
          </w:tcPr>
          <w:p w14:paraId="08398604">
            <w:pPr>
              <w:spacing w:line="200" w:lineRule="exact"/>
              <w:rPr>
                <w:rFonts w:hint="default" w:ascii="Arial" w:hAnsi="Arial" w:cs="Arial"/>
                <w:color w:val="000000" w:themeColor="text1"/>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3576B1E1">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7A6C7130">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7A2EC">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收入</w:t>
            </w:r>
          </w:p>
        </w:tc>
        <w:tc>
          <w:tcPr>
            <w:tcW w:w="825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ED02B1A">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支出</w:t>
            </w:r>
          </w:p>
        </w:tc>
      </w:tr>
      <w:tr w14:paraId="5EA0F88E">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5FDF4">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201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D57376">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决算数</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81826B">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B74456">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决算数</w:t>
            </w:r>
          </w:p>
        </w:tc>
      </w:tr>
      <w:tr w14:paraId="30A1C3C5">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645DB">
            <w:pPr>
              <w:spacing w:line="240" w:lineRule="exact"/>
              <w:textAlignment w:val="center"/>
              <w:rPr>
                <w:rFonts w:hint="default" w:cs="宋体"/>
                <w:color w:val="000000" w:themeColor="text1"/>
                <w:sz w:val="20"/>
                <w:szCs w:val="20"/>
              </w:rPr>
            </w:pPr>
            <w:r>
              <w:rPr>
                <w:rFonts w:cs="宋体"/>
                <w:color w:val="000000" w:themeColor="text1"/>
                <w:sz w:val="20"/>
                <w:szCs w:val="20"/>
              </w:rPr>
              <w:t>一、一般公共预算财政拨款收入</w:t>
            </w: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9EEA3">
            <w:pPr>
              <w:spacing w:line="240" w:lineRule="exact"/>
              <w:jc w:val="right"/>
              <w:textAlignment w:val="center"/>
              <w:rPr>
                <w:rFonts w:hint="default" w:cs="宋体"/>
                <w:color w:val="000000" w:themeColor="text1"/>
                <w:sz w:val="20"/>
                <w:szCs w:val="20"/>
              </w:rPr>
            </w:pPr>
            <w:r>
              <w:rPr>
                <w:rFonts w:cs="宋体"/>
                <w:color w:val="000000" w:themeColor="text1"/>
                <w:sz w:val="20"/>
                <w:szCs w:val="20"/>
              </w:rPr>
              <w:t>870.49</w:t>
            </w: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0508EA">
            <w:pPr>
              <w:spacing w:line="240" w:lineRule="exact"/>
              <w:textAlignment w:val="center"/>
              <w:rPr>
                <w:rFonts w:hint="default" w:cs="宋体"/>
                <w:color w:val="000000" w:themeColor="text1"/>
                <w:sz w:val="20"/>
                <w:szCs w:val="20"/>
              </w:rPr>
            </w:pPr>
            <w:r>
              <w:rPr>
                <w:rFonts w:cs="宋体"/>
                <w:color w:val="000000" w:themeColor="text1"/>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56C8D">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0A314187">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54703">
            <w:pPr>
              <w:spacing w:line="240" w:lineRule="exact"/>
              <w:textAlignment w:val="center"/>
              <w:rPr>
                <w:rFonts w:hint="default" w:cs="宋体"/>
                <w:color w:val="000000" w:themeColor="text1"/>
                <w:sz w:val="20"/>
                <w:szCs w:val="20"/>
              </w:rPr>
            </w:pPr>
            <w:r>
              <w:rPr>
                <w:rFonts w:cs="宋体"/>
                <w:color w:val="000000" w:themeColor="text1"/>
                <w:sz w:val="20"/>
                <w:szCs w:val="20"/>
              </w:rPr>
              <w:t>二、政府性基金预算财政拨款收入</w:t>
            </w: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72DEC">
            <w:pPr>
              <w:spacing w:line="240" w:lineRule="exact"/>
              <w:jc w:val="right"/>
              <w:textAlignment w:val="center"/>
              <w:rPr>
                <w:rFonts w:hint="default" w:cs="宋体"/>
                <w:color w:val="000000" w:themeColor="text1"/>
                <w:sz w:val="20"/>
                <w:szCs w:val="20"/>
              </w:rPr>
            </w:pP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ACE62">
            <w:pPr>
              <w:spacing w:line="240" w:lineRule="exact"/>
              <w:textAlignment w:val="center"/>
              <w:rPr>
                <w:rFonts w:hint="default" w:cs="宋体"/>
                <w:color w:val="000000" w:themeColor="text1"/>
                <w:sz w:val="20"/>
                <w:szCs w:val="20"/>
              </w:rPr>
            </w:pPr>
            <w:r>
              <w:rPr>
                <w:rFonts w:cs="宋体"/>
                <w:color w:val="000000" w:themeColor="text1"/>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11F20">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6FE2922E">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EEA80">
            <w:pPr>
              <w:spacing w:line="240" w:lineRule="exact"/>
              <w:textAlignment w:val="center"/>
              <w:rPr>
                <w:rFonts w:hint="default" w:cs="宋体"/>
                <w:color w:val="000000" w:themeColor="text1"/>
                <w:sz w:val="20"/>
                <w:szCs w:val="20"/>
              </w:rPr>
            </w:pPr>
            <w:r>
              <w:rPr>
                <w:rFonts w:cs="宋体"/>
                <w:color w:val="000000" w:themeColor="text1"/>
                <w:sz w:val="20"/>
                <w:szCs w:val="20"/>
              </w:rPr>
              <w:t>三、国有资本经营预算财政拨款收入</w:t>
            </w: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CBC24">
            <w:pPr>
              <w:spacing w:line="240" w:lineRule="exact"/>
              <w:jc w:val="right"/>
              <w:textAlignment w:val="center"/>
              <w:rPr>
                <w:rFonts w:hint="default" w:cs="宋体"/>
                <w:color w:val="000000" w:themeColor="text1"/>
                <w:sz w:val="20"/>
                <w:szCs w:val="20"/>
              </w:rPr>
            </w:pP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F4327B">
            <w:pPr>
              <w:spacing w:line="240" w:lineRule="exact"/>
              <w:textAlignment w:val="center"/>
              <w:rPr>
                <w:rFonts w:hint="default" w:cs="宋体"/>
                <w:color w:val="000000" w:themeColor="text1"/>
                <w:sz w:val="20"/>
                <w:szCs w:val="20"/>
              </w:rPr>
            </w:pPr>
            <w:r>
              <w:rPr>
                <w:rFonts w:cs="宋体"/>
                <w:color w:val="000000" w:themeColor="text1"/>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4B78A">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388C92A6">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37E4B">
            <w:pPr>
              <w:spacing w:line="240" w:lineRule="exact"/>
              <w:textAlignment w:val="center"/>
              <w:rPr>
                <w:rFonts w:hint="default" w:cs="宋体"/>
                <w:color w:val="000000" w:themeColor="text1"/>
                <w:sz w:val="20"/>
                <w:szCs w:val="20"/>
              </w:rPr>
            </w:pPr>
            <w:r>
              <w:rPr>
                <w:rFonts w:cs="宋体"/>
                <w:color w:val="000000" w:themeColor="text1"/>
                <w:sz w:val="20"/>
                <w:szCs w:val="20"/>
              </w:rPr>
              <w:t>四、上级补助收入</w:t>
            </w: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93F72">
            <w:pPr>
              <w:spacing w:line="240" w:lineRule="exact"/>
              <w:jc w:val="right"/>
              <w:textAlignment w:val="center"/>
              <w:rPr>
                <w:rFonts w:hint="default" w:cs="宋体"/>
                <w:color w:val="000000" w:themeColor="text1"/>
                <w:sz w:val="20"/>
                <w:szCs w:val="20"/>
              </w:rPr>
            </w:pP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52B352">
            <w:pPr>
              <w:spacing w:line="240" w:lineRule="exact"/>
              <w:textAlignment w:val="center"/>
              <w:rPr>
                <w:rFonts w:hint="default" w:cs="宋体"/>
                <w:color w:val="000000" w:themeColor="text1"/>
                <w:sz w:val="20"/>
                <w:szCs w:val="20"/>
              </w:rPr>
            </w:pPr>
            <w:r>
              <w:rPr>
                <w:rFonts w:cs="宋体"/>
                <w:color w:val="000000" w:themeColor="text1"/>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9305E">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192D8273">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B93B9">
            <w:pPr>
              <w:spacing w:line="240" w:lineRule="exact"/>
              <w:textAlignment w:val="center"/>
              <w:rPr>
                <w:rFonts w:hint="default" w:cs="宋体"/>
                <w:color w:val="000000" w:themeColor="text1"/>
                <w:sz w:val="20"/>
                <w:szCs w:val="20"/>
              </w:rPr>
            </w:pPr>
            <w:r>
              <w:rPr>
                <w:rFonts w:cs="宋体"/>
                <w:color w:val="000000" w:themeColor="text1"/>
                <w:sz w:val="20"/>
                <w:szCs w:val="20"/>
              </w:rPr>
              <w:t>五、事业收入</w:t>
            </w: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2500">
            <w:pPr>
              <w:spacing w:line="240" w:lineRule="exact"/>
              <w:jc w:val="right"/>
              <w:textAlignment w:val="center"/>
              <w:rPr>
                <w:rFonts w:hint="default" w:cs="宋体"/>
                <w:color w:val="000000" w:themeColor="text1"/>
                <w:sz w:val="20"/>
                <w:szCs w:val="20"/>
              </w:rPr>
            </w:pP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C01DC6">
            <w:pPr>
              <w:spacing w:line="240" w:lineRule="exact"/>
              <w:textAlignment w:val="center"/>
              <w:rPr>
                <w:rFonts w:hint="default" w:cs="宋体"/>
                <w:color w:val="000000" w:themeColor="text1"/>
                <w:sz w:val="20"/>
                <w:szCs w:val="20"/>
              </w:rPr>
            </w:pPr>
            <w:r>
              <w:rPr>
                <w:rFonts w:cs="宋体"/>
                <w:color w:val="000000" w:themeColor="text1"/>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712E6">
            <w:pPr>
              <w:spacing w:line="240" w:lineRule="exact"/>
              <w:jc w:val="right"/>
              <w:textAlignment w:val="center"/>
              <w:rPr>
                <w:rFonts w:hint="default" w:cs="宋体"/>
                <w:color w:val="000000" w:themeColor="text1"/>
                <w:sz w:val="20"/>
                <w:szCs w:val="20"/>
              </w:rPr>
            </w:pPr>
            <w:r>
              <w:rPr>
                <w:rFonts w:cs="宋体"/>
                <w:color w:val="000000" w:themeColor="text1"/>
                <w:sz w:val="20"/>
                <w:szCs w:val="20"/>
              </w:rPr>
              <w:t>808.84</w:t>
            </w:r>
            <w:r>
              <w:rPr>
                <w:color w:val="000000" w:themeColor="text1"/>
                <w:sz w:val="20"/>
              </w:rPr>
              <w:t xml:space="preserve"> </w:t>
            </w:r>
          </w:p>
        </w:tc>
      </w:tr>
      <w:tr w14:paraId="54D6AC26">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C3D45">
            <w:pPr>
              <w:spacing w:line="240" w:lineRule="exact"/>
              <w:textAlignment w:val="center"/>
              <w:rPr>
                <w:rFonts w:hint="default" w:cs="宋体"/>
                <w:color w:val="000000" w:themeColor="text1"/>
                <w:sz w:val="20"/>
                <w:szCs w:val="20"/>
              </w:rPr>
            </w:pPr>
            <w:r>
              <w:rPr>
                <w:rFonts w:cs="宋体"/>
                <w:color w:val="000000" w:themeColor="text1"/>
                <w:sz w:val="20"/>
                <w:szCs w:val="20"/>
              </w:rPr>
              <w:t>六、经营收入</w:t>
            </w: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5711E">
            <w:pPr>
              <w:spacing w:line="240" w:lineRule="exact"/>
              <w:jc w:val="right"/>
              <w:textAlignment w:val="center"/>
              <w:rPr>
                <w:rFonts w:hint="default" w:cs="宋体"/>
                <w:color w:val="000000" w:themeColor="text1"/>
                <w:sz w:val="20"/>
                <w:szCs w:val="20"/>
              </w:rPr>
            </w:pP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87640D">
            <w:pPr>
              <w:spacing w:line="240" w:lineRule="exact"/>
              <w:textAlignment w:val="center"/>
              <w:rPr>
                <w:rFonts w:hint="default" w:cs="宋体"/>
                <w:color w:val="000000" w:themeColor="text1"/>
                <w:sz w:val="20"/>
                <w:szCs w:val="20"/>
              </w:rPr>
            </w:pPr>
            <w:r>
              <w:rPr>
                <w:rFonts w:cs="宋体"/>
                <w:color w:val="000000" w:themeColor="text1"/>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40078">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0F8C60B4">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77DEC">
            <w:pPr>
              <w:spacing w:line="240" w:lineRule="exact"/>
              <w:textAlignment w:val="center"/>
              <w:rPr>
                <w:rFonts w:hint="default" w:cs="宋体"/>
                <w:color w:val="000000" w:themeColor="text1"/>
                <w:sz w:val="20"/>
                <w:szCs w:val="20"/>
              </w:rPr>
            </w:pPr>
            <w:r>
              <w:rPr>
                <w:rFonts w:cs="宋体"/>
                <w:color w:val="000000" w:themeColor="text1"/>
                <w:sz w:val="20"/>
                <w:szCs w:val="20"/>
              </w:rPr>
              <w:t>七、附属单位上缴收入</w:t>
            </w: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2479C">
            <w:pPr>
              <w:spacing w:line="240" w:lineRule="exact"/>
              <w:jc w:val="right"/>
              <w:textAlignment w:val="center"/>
              <w:rPr>
                <w:rFonts w:hint="default" w:cs="宋体"/>
                <w:color w:val="000000" w:themeColor="text1"/>
                <w:sz w:val="20"/>
                <w:szCs w:val="20"/>
              </w:rPr>
            </w:pP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CEAE67">
            <w:pPr>
              <w:spacing w:line="240" w:lineRule="exact"/>
              <w:textAlignment w:val="center"/>
              <w:rPr>
                <w:rFonts w:hint="default" w:cs="宋体"/>
                <w:color w:val="000000" w:themeColor="text1"/>
                <w:sz w:val="20"/>
                <w:szCs w:val="20"/>
              </w:rPr>
            </w:pPr>
            <w:r>
              <w:rPr>
                <w:rFonts w:cs="宋体"/>
                <w:color w:val="000000" w:themeColor="text1"/>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B18F9">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7233AA5D">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A97DA">
            <w:pPr>
              <w:spacing w:line="240" w:lineRule="exact"/>
              <w:textAlignment w:val="center"/>
              <w:rPr>
                <w:rFonts w:hint="default" w:cs="宋体"/>
                <w:color w:val="000000" w:themeColor="text1"/>
                <w:sz w:val="20"/>
                <w:szCs w:val="20"/>
              </w:rPr>
            </w:pPr>
            <w:r>
              <w:rPr>
                <w:rFonts w:cs="宋体"/>
                <w:color w:val="000000" w:themeColor="text1"/>
                <w:sz w:val="20"/>
                <w:szCs w:val="20"/>
              </w:rPr>
              <w:t>八、其他收入</w:t>
            </w:r>
          </w:p>
        </w:tc>
        <w:tc>
          <w:tcPr>
            <w:tcW w:w="2019" w:type="dxa"/>
            <w:tcBorders>
              <w:top w:val="nil"/>
              <w:left w:val="nil"/>
              <w:bottom w:val="nil"/>
              <w:right w:val="single" w:color="000000" w:sz="4" w:space="0"/>
            </w:tcBorders>
            <w:shd w:val="clear" w:color="auto" w:fill="auto"/>
            <w:noWrap/>
            <w:tcMar>
              <w:top w:w="15" w:type="dxa"/>
              <w:left w:w="15" w:type="dxa"/>
              <w:right w:w="15" w:type="dxa"/>
            </w:tcMar>
            <w:vAlign w:val="center"/>
          </w:tcPr>
          <w:p w14:paraId="3DA0DCA8">
            <w:pPr>
              <w:spacing w:line="240" w:lineRule="exact"/>
              <w:jc w:val="right"/>
              <w:textAlignment w:val="center"/>
              <w:rPr>
                <w:rFonts w:hint="default" w:cs="宋体"/>
                <w:color w:val="000000" w:themeColor="text1"/>
                <w:sz w:val="20"/>
                <w:szCs w:val="20"/>
              </w:rPr>
            </w:pP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3BCEE7">
            <w:pPr>
              <w:spacing w:line="240" w:lineRule="exact"/>
              <w:textAlignment w:val="center"/>
              <w:rPr>
                <w:rFonts w:hint="default" w:cs="宋体"/>
                <w:color w:val="000000" w:themeColor="text1"/>
                <w:sz w:val="20"/>
                <w:szCs w:val="20"/>
              </w:rPr>
            </w:pPr>
            <w:r>
              <w:rPr>
                <w:rFonts w:cs="宋体"/>
                <w:color w:val="000000" w:themeColor="text1"/>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B2E3B">
            <w:pPr>
              <w:spacing w:line="240" w:lineRule="exact"/>
              <w:jc w:val="right"/>
              <w:textAlignment w:val="center"/>
              <w:rPr>
                <w:rFonts w:hint="default" w:cs="宋体"/>
                <w:color w:val="000000" w:themeColor="text1"/>
                <w:sz w:val="20"/>
                <w:szCs w:val="20"/>
              </w:rPr>
            </w:pPr>
            <w:r>
              <w:rPr>
                <w:rFonts w:cs="宋体"/>
                <w:color w:val="000000" w:themeColor="text1"/>
                <w:sz w:val="20"/>
                <w:szCs w:val="20"/>
              </w:rPr>
              <w:t>30.58</w:t>
            </w:r>
            <w:r>
              <w:rPr>
                <w:color w:val="000000" w:themeColor="text1"/>
                <w:sz w:val="20"/>
              </w:rPr>
              <w:t xml:space="preserve"> </w:t>
            </w:r>
          </w:p>
        </w:tc>
      </w:tr>
      <w:tr w14:paraId="5A87FF97">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FD50F">
            <w:pPr>
              <w:spacing w:line="240" w:lineRule="exact"/>
              <w:rPr>
                <w:rFonts w:hint="default" w:cs="宋体"/>
                <w:color w:val="000000" w:themeColor="text1"/>
                <w:sz w:val="20"/>
                <w:szCs w:val="20"/>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B1E1CE">
            <w:pPr>
              <w:spacing w:line="240" w:lineRule="exact"/>
              <w:jc w:val="right"/>
              <w:rPr>
                <w:rFonts w:hint="default" w:ascii="Arial" w:hAnsi="Arial" w:cs="Arial"/>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E5B112">
            <w:pPr>
              <w:spacing w:line="240" w:lineRule="exact"/>
              <w:textAlignment w:val="center"/>
              <w:rPr>
                <w:rFonts w:hint="default" w:cs="宋体"/>
                <w:color w:val="000000" w:themeColor="text1"/>
                <w:sz w:val="20"/>
                <w:szCs w:val="20"/>
              </w:rPr>
            </w:pPr>
            <w:r>
              <w:rPr>
                <w:rFonts w:cs="宋体"/>
                <w:color w:val="000000" w:themeColor="text1"/>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827CB">
            <w:pPr>
              <w:spacing w:line="240" w:lineRule="exact"/>
              <w:jc w:val="right"/>
              <w:textAlignment w:val="center"/>
              <w:rPr>
                <w:rFonts w:hint="default" w:cs="宋体"/>
                <w:color w:val="000000" w:themeColor="text1"/>
                <w:sz w:val="20"/>
                <w:szCs w:val="20"/>
              </w:rPr>
            </w:pPr>
            <w:r>
              <w:rPr>
                <w:rFonts w:cs="宋体"/>
                <w:color w:val="000000" w:themeColor="text1"/>
                <w:sz w:val="20"/>
                <w:szCs w:val="20"/>
              </w:rPr>
              <w:t>14.61</w:t>
            </w:r>
            <w:r>
              <w:rPr>
                <w:color w:val="000000" w:themeColor="text1"/>
                <w:sz w:val="20"/>
              </w:rPr>
              <w:t xml:space="preserve"> </w:t>
            </w:r>
          </w:p>
        </w:tc>
      </w:tr>
      <w:tr w14:paraId="6B5B512F">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33FAB">
            <w:pPr>
              <w:spacing w:line="240" w:lineRule="exact"/>
              <w:rPr>
                <w:rFonts w:hint="default" w:cs="宋体"/>
                <w:color w:val="000000" w:themeColor="text1"/>
                <w:sz w:val="20"/>
                <w:szCs w:val="20"/>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63415F">
            <w:pPr>
              <w:spacing w:line="240" w:lineRule="exact"/>
              <w:jc w:val="right"/>
              <w:rPr>
                <w:rFonts w:hint="default" w:ascii="Arial" w:hAnsi="Arial" w:cs="Arial"/>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5B8124">
            <w:pPr>
              <w:spacing w:line="240" w:lineRule="exact"/>
              <w:textAlignment w:val="center"/>
              <w:rPr>
                <w:rFonts w:hint="default" w:cs="宋体"/>
                <w:color w:val="000000" w:themeColor="text1"/>
                <w:sz w:val="20"/>
                <w:szCs w:val="20"/>
              </w:rPr>
            </w:pPr>
            <w:r>
              <w:rPr>
                <w:rFonts w:cs="宋体"/>
                <w:color w:val="000000" w:themeColor="text1"/>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EE55D">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0CECDD3A">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C3753">
            <w:pPr>
              <w:spacing w:line="240" w:lineRule="exact"/>
              <w:rPr>
                <w:rFonts w:hint="default" w:cs="宋体"/>
                <w:color w:val="000000" w:themeColor="text1"/>
                <w:sz w:val="20"/>
                <w:szCs w:val="20"/>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B64F7A">
            <w:pPr>
              <w:spacing w:line="240" w:lineRule="exact"/>
              <w:jc w:val="right"/>
              <w:rPr>
                <w:rFonts w:hint="default" w:ascii="Arial" w:hAnsi="Arial" w:cs="Arial"/>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003BD1">
            <w:pPr>
              <w:spacing w:line="240" w:lineRule="exact"/>
              <w:textAlignment w:val="center"/>
              <w:rPr>
                <w:rFonts w:hint="default" w:cs="宋体"/>
                <w:color w:val="000000" w:themeColor="text1"/>
                <w:sz w:val="20"/>
                <w:szCs w:val="20"/>
              </w:rPr>
            </w:pPr>
            <w:r>
              <w:rPr>
                <w:rFonts w:cs="宋体"/>
                <w:color w:val="000000" w:themeColor="text1"/>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DC38E">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671C7FDD">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1D1BB">
            <w:pPr>
              <w:spacing w:line="240" w:lineRule="exact"/>
              <w:rPr>
                <w:rFonts w:hint="default" w:cs="宋体"/>
                <w:color w:val="000000" w:themeColor="text1"/>
                <w:sz w:val="20"/>
                <w:szCs w:val="20"/>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A77734">
            <w:pPr>
              <w:spacing w:line="240" w:lineRule="exact"/>
              <w:jc w:val="right"/>
              <w:rPr>
                <w:rFonts w:hint="default" w:ascii="Arial" w:hAnsi="Arial" w:cs="Arial"/>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410ADB">
            <w:pPr>
              <w:spacing w:line="240" w:lineRule="exact"/>
              <w:textAlignment w:val="center"/>
              <w:rPr>
                <w:rFonts w:hint="default" w:cs="宋体"/>
                <w:color w:val="000000" w:themeColor="text1"/>
                <w:sz w:val="20"/>
                <w:szCs w:val="20"/>
              </w:rPr>
            </w:pPr>
            <w:r>
              <w:rPr>
                <w:rFonts w:cs="宋体"/>
                <w:color w:val="000000" w:themeColor="text1"/>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7F9D9">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678BBD65">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F1EFA">
            <w:pPr>
              <w:spacing w:line="240" w:lineRule="exact"/>
              <w:rPr>
                <w:rFonts w:hint="default" w:cs="宋体"/>
                <w:color w:val="000000" w:themeColor="text1"/>
                <w:sz w:val="20"/>
                <w:szCs w:val="20"/>
              </w:rPr>
            </w:pP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A6737">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A04F4F">
            <w:pPr>
              <w:spacing w:line="240" w:lineRule="exact"/>
              <w:textAlignment w:val="center"/>
              <w:rPr>
                <w:rFonts w:hint="default" w:cs="宋体"/>
                <w:color w:val="000000" w:themeColor="text1"/>
                <w:sz w:val="20"/>
                <w:szCs w:val="20"/>
              </w:rPr>
            </w:pPr>
            <w:r>
              <w:rPr>
                <w:rFonts w:cs="宋体"/>
                <w:color w:val="000000" w:themeColor="text1"/>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D9547">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270FA65F">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778FE">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C93FA">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090691">
            <w:pPr>
              <w:spacing w:line="240" w:lineRule="exact"/>
              <w:textAlignment w:val="center"/>
              <w:rPr>
                <w:rFonts w:hint="default" w:cs="宋体"/>
                <w:color w:val="000000" w:themeColor="text1"/>
                <w:sz w:val="20"/>
                <w:szCs w:val="20"/>
              </w:rPr>
            </w:pPr>
            <w:r>
              <w:rPr>
                <w:rFonts w:cs="宋体"/>
                <w:color w:val="000000" w:themeColor="text1"/>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EB29F">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2ED3BCC1">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F1317">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3D7EF">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728748">
            <w:pPr>
              <w:spacing w:line="240" w:lineRule="exact"/>
              <w:textAlignment w:val="center"/>
              <w:rPr>
                <w:rFonts w:hint="default" w:cs="宋体"/>
                <w:color w:val="000000" w:themeColor="text1"/>
                <w:sz w:val="20"/>
                <w:szCs w:val="20"/>
              </w:rPr>
            </w:pPr>
            <w:r>
              <w:rPr>
                <w:rFonts w:cs="宋体"/>
                <w:color w:val="000000" w:themeColor="text1"/>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DFA8E">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67302FF1">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F9DD8">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5DF15">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499F69">
            <w:pPr>
              <w:spacing w:line="240" w:lineRule="exact"/>
              <w:textAlignment w:val="center"/>
              <w:rPr>
                <w:rFonts w:hint="default" w:cs="宋体"/>
                <w:color w:val="000000" w:themeColor="text1"/>
                <w:sz w:val="20"/>
                <w:szCs w:val="20"/>
              </w:rPr>
            </w:pPr>
            <w:r>
              <w:rPr>
                <w:rFonts w:cs="宋体"/>
                <w:color w:val="000000" w:themeColor="text1"/>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658DC">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6D6272FF">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1E06A">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A149A">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494CF8">
            <w:pPr>
              <w:spacing w:line="240" w:lineRule="exact"/>
              <w:textAlignment w:val="center"/>
              <w:rPr>
                <w:rFonts w:hint="default" w:cs="宋体"/>
                <w:color w:val="000000" w:themeColor="text1"/>
                <w:sz w:val="20"/>
                <w:szCs w:val="20"/>
              </w:rPr>
            </w:pPr>
            <w:r>
              <w:rPr>
                <w:rFonts w:cs="宋体"/>
                <w:color w:val="000000" w:themeColor="text1"/>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A4AB6">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0EDB15F9">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51D61">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0F64">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8C8890">
            <w:pPr>
              <w:spacing w:line="240" w:lineRule="exact"/>
              <w:textAlignment w:val="center"/>
              <w:rPr>
                <w:rFonts w:hint="default" w:cs="宋体"/>
                <w:color w:val="000000" w:themeColor="text1"/>
                <w:sz w:val="20"/>
                <w:szCs w:val="20"/>
              </w:rPr>
            </w:pPr>
            <w:r>
              <w:rPr>
                <w:rFonts w:cs="宋体"/>
                <w:color w:val="000000" w:themeColor="text1"/>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59653">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574DAB05">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5221B">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1A8DC">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E7CF2A">
            <w:pPr>
              <w:spacing w:line="240" w:lineRule="exact"/>
              <w:textAlignment w:val="center"/>
              <w:rPr>
                <w:rFonts w:hint="default" w:cs="宋体"/>
                <w:color w:val="000000" w:themeColor="text1"/>
                <w:sz w:val="20"/>
                <w:szCs w:val="20"/>
              </w:rPr>
            </w:pPr>
            <w:r>
              <w:rPr>
                <w:rFonts w:cs="宋体"/>
                <w:color w:val="000000" w:themeColor="text1"/>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03546">
            <w:pPr>
              <w:spacing w:line="240" w:lineRule="exact"/>
              <w:jc w:val="right"/>
              <w:textAlignment w:val="center"/>
              <w:rPr>
                <w:rFonts w:hint="default" w:cs="宋体"/>
                <w:color w:val="000000" w:themeColor="text1"/>
                <w:sz w:val="20"/>
                <w:szCs w:val="20"/>
              </w:rPr>
            </w:pPr>
            <w:r>
              <w:rPr>
                <w:rFonts w:cs="宋体"/>
                <w:color w:val="000000" w:themeColor="text1"/>
                <w:sz w:val="20"/>
                <w:szCs w:val="20"/>
              </w:rPr>
              <w:t>16.45</w:t>
            </w:r>
            <w:r>
              <w:rPr>
                <w:color w:val="000000" w:themeColor="text1"/>
                <w:sz w:val="20"/>
              </w:rPr>
              <w:t xml:space="preserve"> </w:t>
            </w:r>
          </w:p>
        </w:tc>
      </w:tr>
      <w:tr w14:paraId="2577B166">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C5F61">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D4D3E">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18E619">
            <w:pPr>
              <w:spacing w:line="240" w:lineRule="exact"/>
              <w:textAlignment w:val="center"/>
              <w:rPr>
                <w:rFonts w:hint="default" w:cs="宋体"/>
                <w:color w:val="000000" w:themeColor="text1"/>
                <w:sz w:val="20"/>
                <w:szCs w:val="20"/>
              </w:rPr>
            </w:pPr>
            <w:r>
              <w:rPr>
                <w:rFonts w:cs="宋体"/>
                <w:color w:val="000000" w:themeColor="text1"/>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C817F">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21A35174">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9EF20">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8685A">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B99602">
            <w:pPr>
              <w:spacing w:line="240" w:lineRule="exact"/>
              <w:textAlignment w:val="center"/>
              <w:rPr>
                <w:rFonts w:hint="default" w:cs="宋体"/>
                <w:color w:val="000000" w:themeColor="text1"/>
                <w:sz w:val="20"/>
                <w:szCs w:val="20"/>
              </w:rPr>
            </w:pPr>
            <w:r>
              <w:rPr>
                <w:rFonts w:cs="宋体"/>
                <w:color w:val="000000" w:themeColor="text1"/>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82C71">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7F752C26">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57524">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8ABB1">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5C029E">
            <w:pPr>
              <w:spacing w:line="240" w:lineRule="exact"/>
              <w:textAlignment w:val="center"/>
              <w:rPr>
                <w:rFonts w:hint="default" w:cs="宋体"/>
                <w:color w:val="000000" w:themeColor="text1"/>
                <w:sz w:val="20"/>
                <w:szCs w:val="20"/>
              </w:rPr>
            </w:pPr>
            <w:r>
              <w:rPr>
                <w:rFonts w:cs="宋体"/>
                <w:color w:val="000000" w:themeColor="text1"/>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FC2A9">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34BC0A77">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F91FC7">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7455D">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FE3235">
            <w:pPr>
              <w:spacing w:line="240" w:lineRule="exact"/>
              <w:textAlignment w:val="center"/>
              <w:rPr>
                <w:rFonts w:hint="default" w:cs="宋体"/>
                <w:color w:val="000000" w:themeColor="text1"/>
                <w:sz w:val="20"/>
                <w:szCs w:val="20"/>
              </w:rPr>
            </w:pPr>
            <w:r>
              <w:rPr>
                <w:rFonts w:cs="宋体"/>
                <w:color w:val="000000" w:themeColor="text1"/>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44168">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6F14ADB9">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1642D">
            <w:pPr>
              <w:spacing w:line="240" w:lineRule="exact"/>
              <w:jc w:val="center"/>
              <w:rPr>
                <w:rFonts w:hint="default" w:cs="宋体"/>
                <w:b/>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4C49E">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133144">
            <w:pPr>
              <w:spacing w:line="240" w:lineRule="exact"/>
              <w:textAlignment w:val="center"/>
              <w:rPr>
                <w:rFonts w:hint="default" w:cs="宋体"/>
                <w:color w:val="000000" w:themeColor="text1"/>
                <w:sz w:val="20"/>
                <w:szCs w:val="20"/>
              </w:rPr>
            </w:pPr>
            <w:r>
              <w:rPr>
                <w:rFonts w:cs="宋体"/>
                <w:color w:val="000000" w:themeColor="text1"/>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77488">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3D046B7A">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FCC60">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C2AEF">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2EF876">
            <w:pPr>
              <w:spacing w:line="240" w:lineRule="exact"/>
              <w:textAlignment w:val="center"/>
              <w:rPr>
                <w:rFonts w:hint="default" w:cs="宋体"/>
                <w:color w:val="000000" w:themeColor="text1"/>
                <w:sz w:val="20"/>
                <w:szCs w:val="20"/>
              </w:rPr>
            </w:pPr>
            <w:r>
              <w:rPr>
                <w:rFonts w:cs="宋体"/>
                <w:color w:val="000000" w:themeColor="text1"/>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FCB0F">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6196BFC1">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2650B">
            <w:pPr>
              <w:spacing w:line="240" w:lineRule="exact"/>
              <w:rPr>
                <w:rFonts w:hint="default" w:cs="宋体"/>
                <w:color w:val="000000" w:themeColor="text1"/>
                <w:sz w:val="20"/>
                <w:szCs w:val="20"/>
              </w:rPr>
            </w:pP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F7D9B">
            <w:pPr>
              <w:spacing w:line="240" w:lineRule="exact"/>
              <w:jc w:val="right"/>
              <w:rPr>
                <w:rFonts w:hint="default" w:cs="宋体"/>
                <w:color w:val="000000" w:themeColor="text1"/>
                <w:sz w:val="20"/>
                <w:szCs w:val="20"/>
              </w:rPr>
            </w:pP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8434B8">
            <w:pPr>
              <w:spacing w:line="240" w:lineRule="exact"/>
              <w:textAlignment w:val="center"/>
              <w:rPr>
                <w:rFonts w:hint="default" w:cs="宋体"/>
                <w:color w:val="000000" w:themeColor="text1"/>
                <w:sz w:val="20"/>
                <w:szCs w:val="20"/>
              </w:rPr>
            </w:pPr>
            <w:r>
              <w:rPr>
                <w:rFonts w:cs="宋体"/>
                <w:color w:val="000000" w:themeColor="text1"/>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D6EB5">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2133BE5B">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2D0A5">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本年收入合计</w:t>
            </w: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7085C">
            <w:pPr>
              <w:spacing w:line="240" w:lineRule="exact"/>
              <w:jc w:val="right"/>
              <w:textAlignment w:val="center"/>
              <w:rPr>
                <w:rFonts w:hint="default" w:cs="宋体"/>
                <w:color w:val="000000" w:themeColor="text1"/>
                <w:sz w:val="20"/>
                <w:szCs w:val="20"/>
              </w:rPr>
            </w:pPr>
            <w:r>
              <w:rPr>
                <w:rFonts w:cs="宋体"/>
                <w:color w:val="000000" w:themeColor="text1"/>
                <w:sz w:val="20"/>
                <w:szCs w:val="20"/>
              </w:rPr>
              <w:t>870.49</w:t>
            </w: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3FA12B">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44904">
            <w:pPr>
              <w:spacing w:line="240" w:lineRule="exact"/>
              <w:jc w:val="right"/>
              <w:textAlignment w:val="center"/>
              <w:rPr>
                <w:rFonts w:hint="default" w:cs="宋体"/>
                <w:color w:val="000000" w:themeColor="text1"/>
                <w:sz w:val="20"/>
                <w:szCs w:val="20"/>
              </w:rPr>
            </w:pPr>
            <w:r>
              <w:rPr>
                <w:rFonts w:cs="宋体"/>
                <w:color w:val="000000" w:themeColor="text1"/>
                <w:sz w:val="20"/>
                <w:szCs w:val="20"/>
              </w:rPr>
              <w:t>870.49</w:t>
            </w:r>
            <w:r>
              <w:rPr>
                <w:color w:val="000000" w:themeColor="text1"/>
                <w:sz w:val="20"/>
              </w:rPr>
              <w:t xml:space="preserve"> </w:t>
            </w:r>
          </w:p>
        </w:tc>
      </w:tr>
      <w:tr w14:paraId="34E31544">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09C810">
            <w:pPr>
              <w:spacing w:line="240" w:lineRule="exact"/>
              <w:textAlignment w:val="center"/>
              <w:rPr>
                <w:rFonts w:hint="default" w:cs="宋体"/>
                <w:color w:val="000000" w:themeColor="text1"/>
                <w:sz w:val="20"/>
                <w:szCs w:val="20"/>
              </w:rPr>
            </w:pPr>
            <w:r>
              <w:rPr>
                <w:rFonts w:cs="宋体"/>
                <w:color w:val="000000" w:themeColor="text1"/>
                <w:sz w:val="20"/>
                <w:szCs w:val="20"/>
              </w:rPr>
              <w:t>使用非财政拨款结余和专用结余</w:t>
            </w: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32A3C">
            <w:pPr>
              <w:spacing w:line="240" w:lineRule="exact"/>
              <w:jc w:val="right"/>
              <w:textAlignment w:val="center"/>
              <w:rPr>
                <w:rFonts w:hint="default" w:cs="宋体"/>
                <w:color w:val="000000" w:themeColor="text1"/>
                <w:sz w:val="20"/>
                <w:szCs w:val="20"/>
              </w:rPr>
            </w:pP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CDE876">
            <w:pPr>
              <w:spacing w:line="240" w:lineRule="exact"/>
              <w:textAlignment w:val="center"/>
              <w:rPr>
                <w:rFonts w:hint="default" w:cs="宋体"/>
                <w:color w:val="000000" w:themeColor="text1"/>
                <w:sz w:val="20"/>
                <w:szCs w:val="20"/>
              </w:rPr>
            </w:pPr>
            <w:r>
              <w:rPr>
                <w:rFonts w:cs="宋体"/>
                <w:color w:val="000000" w:themeColor="text1"/>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6415D">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4E4D9CBF">
        <w:tblPrEx>
          <w:tblCellMar>
            <w:top w:w="0" w:type="dxa"/>
            <w:left w:w="0" w:type="dxa"/>
            <w:bottom w:w="0" w:type="dxa"/>
            <w:right w:w="0" w:type="dxa"/>
          </w:tblCellMar>
        </w:tblPrEx>
        <w:trPr>
          <w:trHeight w:val="24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76C31">
            <w:pPr>
              <w:spacing w:line="240" w:lineRule="exact"/>
              <w:textAlignment w:val="center"/>
              <w:rPr>
                <w:rFonts w:hint="default" w:cs="宋体"/>
                <w:color w:val="000000" w:themeColor="text1"/>
                <w:sz w:val="20"/>
                <w:szCs w:val="20"/>
              </w:rPr>
            </w:pPr>
            <w:r>
              <w:rPr>
                <w:rFonts w:cs="宋体"/>
                <w:color w:val="000000" w:themeColor="text1"/>
                <w:sz w:val="20"/>
                <w:szCs w:val="20"/>
              </w:rPr>
              <w:t>年初结转和结余</w:t>
            </w:r>
          </w:p>
        </w:tc>
        <w:tc>
          <w:tcPr>
            <w:tcW w:w="20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8F95E">
            <w:pPr>
              <w:spacing w:line="240" w:lineRule="exact"/>
              <w:jc w:val="right"/>
              <w:textAlignment w:val="center"/>
              <w:rPr>
                <w:rFonts w:hint="default" w:cs="宋体"/>
                <w:color w:val="000000" w:themeColor="text1"/>
                <w:sz w:val="20"/>
                <w:szCs w:val="20"/>
              </w:rPr>
            </w:pPr>
            <w:r>
              <w:rPr>
                <w:color w:val="000000" w:themeColor="text1"/>
                <w:sz w:val="20"/>
              </w:rPr>
              <w:t xml:space="preserve"> </w:t>
            </w:r>
          </w:p>
        </w:tc>
        <w:tc>
          <w:tcPr>
            <w:tcW w:w="480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8B3E82">
            <w:pPr>
              <w:spacing w:line="240" w:lineRule="exact"/>
              <w:textAlignment w:val="center"/>
              <w:rPr>
                <w:rFonts w:hint="default" w:cs="宋体"/>
                <w:color w:val="000000" w:themeColor="text1"/>
                <w:sz w:val="20"/>
                <w:szCs w:val="20"/>
              </w:rPr>
            </w:pPr>
            <w:r>
              <w:rPr>
                <w:rFonts w:cs="宋体"/>
                <w:color w:val="000000" w:themeColor="text1"/>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28F47BF">
            <w:pPr>
              <w:spacing w:line="240" w:lineRule="exact"/>
              <w:jc w:val="right"/>
              <w:textAlignment w:val="center"/>
              <w:rPr>
                <w:rFonts w:hint="default" w:cs="宋体"/>
                <w:color w:val="000000" w:themeColor="text1"/>
                <w:sz w:val="20"/>
                <w:szCs w:val="20"/>
              </w:rPr>
            </w:pPr>
            <w:r>
              <w:rPr>
                <w:color w:val="000000" w:themeColor="text1"/>
                <w:sz w:val="20"/>
              </w:rPr>
              <w:t xml:space="preserve"> </w:t>
            </w:r>
          </w:p>
        </w:tc>
      </w:tr>
      <w:tr w14:paraId="445EF2DF">
        <w:tblPrEx>
          <w:tblCellMar>
            <w:top w:w="0" w:type="dxa"/>
            <w:left w:w="0" w:type="dxa"/>
            <w:bottom w:w="0" w:type="dxa"/>
            <w:right w:w="0" w:type="dxa"/>
          </w:tblCellMar>
        </w:tblPrEx>
        <w:trPr>
          <w:trHeight w:val="253" w:hRule="atLeast"/>
        </w:trPr>
        <w:tc>
          <w:tcPr>
            <w:tcW w:w="5123"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9D779E">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总计</w:t>
            </w:r>
          </w:p>
        </w:tc>
        <w:tc>
          <w:tcPr>
            <w:tcW w:w="20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CDFC8">
            <w:pPr>
              <w:spacing w:line="240" w:lineRule="exact"/>
              <w:jc w:val="right"/>
              <w:textAlignment w:val="center"/>
              <w:rPr>
                <w:rFonts w:hint="default" w:cs="宋体"/>
                <w:color w:val="000000" w:themeColor="text1"/>
                <w:sz w:val="20"/>
                <w:szCs w:val="20"/>
              </w:rPr>
            </w:pPr>
            <w:r>
              <w:rPr>
                <w:rFonts w:cs="宋体"/>
                <w:color w:val="000000" w:themeColor="text1"/>
                <w:sz w:val="20"/>
                <w:szCs w:val="20"/>
              </w:rPr>
              <w:t>870.49</w:t>
            </w:r>
            <w:r>
              <w:rPr>
                <w:color w:val="000000" w:themeColor="text1"/>
                <w:sz w:val="20"/>
              </w:rPr>
              <w:t xml:space="preserve"> </w:t>
            </w:r>
          </w:p>
        </w:tc>
        <w:tc>
          <w:tcPr>
            <w:tcW w:w="4808"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4A612798">
            <w:pPr>
              <w:spacing w:line="240" w:lineRule="exact"/>
              <w:jc w:val="center"/>
              <w:textAlignment w:val="center"/>
              <w:rPr>
                <w:rFonts w:hint="default" w:cs="宋体"/>
                <w:b/>
                <w:color w:val="000000" w:themeColor="text1"/>
                <w:sz w:val="20"/>
                <w:szCs w:val="20"/>
              </w:rPr>
            </w:pPr>
            <w:r>
              <w:rPr>
                <w:rFonts w:cs="宋体"/>
                <w:b/>
                <w:color w:val="000000" w:themeColor="text1"/>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6951A">
            <w:pPr>
              <w:spacing w:line="240" w:lineRule="exact"/>
              <w:jc w:val="right"/>
              <w:textAlignment w:val="center"/>
              <w:rPr>
                <w:rFonts w:hint="default" w:cs="宋体"/>
                <w:color w:val="000000" w:themeColor="text1"/>
                <w:sz w:val="20"/>
                <w:szCs w:val="20"/>
              </w:rPr>
            </w:pPr>
            <w:r>
              <w:rPr>
                <w:rFonts w:cs="宋体"/>
                <w:color w:val="000000" w:themeColor="text1"/>
                <w:sz w:val="20"/>
                <w:szCs w:val="20"/>
              </w:rPr>
              <w:t>870.49</w:t>
            </w:r>
            <w:r>
              <w:rPr>
                <w:color w:val="000000" w:themeColor="text1"/>
                <w:sz w:val="20"/>
              </w:rPr>
              <w:t xml:space="preserve"> </w:t>
            </w:r>
          </w:p>
        </w:tc>
      </w:tr>
    </w:tbl>
    <w:p w14:paraId="7DAC5F83">
      <w:pPr>
        <w:spacing w:line="240" w:lineRule="exact"/>
        <w:rPr>
          <w:rFonts w:hint="default" w:cs="宋体"/>
          <w:color w:val="000000" w:themeColor="text1"/>
          <w:sz w:val="20"/>
          <w:szCs w:val="20"/>
        </w:rPr>
      </w:pPr>
      <w:r>
        <w:rPr>
          <w:rFonts w:cs="宋体"/>
          <w:color w:val="000000" w:themeColor="text1"/>
          <w:sz w:val="20"/>
          <w:szCs w:val="20"/>
        </w:rPr>
        <w:t>备注：1.本表反映单位本年度的总收支和年末结转结余情况。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tbl>
      <w:tblPr>
        <w:tblStyle w:val="8"/>
        <w:tblW w:w="15377"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5"/>
        <w:gridCol w:w="1307"/>
        <w:gridCol w:w="1439"/>
        <w:gridCol w:w="1461"/>
      </w:tblGrid>
      <w:tr w14:paraId="10301FFE">
        <w:tblPrEx>
          <w:tblCellMar>
            <w:top w:w="0" w:type="dxa"/>
            <w:left w:w="0" w:type="dxa"/>
            <w:bottom w:w="0" w:type="dxa"/>
            <w:right w:w="0" w:type="dxa"/>
          </w:tblCellMar>
        </w:tblPrEx>
        <w:trPr>
          <w:trHeight w:val="641" w:hRule="atLeast"/>
        </w:trPr>
        <w:tc>
          <w:tcPr>
            <w:tcW w:w="15377" w:type="dxa"/>
            <w:gridSpan w:val="10"/>
            <w:tcBorders>
              <w:top w:val="nil"/>
              <w:left w:val="nil"/>
              <w:bottom w:val="nil"/>
              <w:right w:val="nil"/>
            </w:tcBorders>
            <w:shd w:val="clear" w:color="auto" w:fill="auto"/>
            <w:noWrap/>
            <w:tcMar>
              <w:top w:w="15" w:type="dxa"/>
              <w:left w:w="15" w:type="dxa"/>
              <w:right w:w="15" w:type="dxa"/>
            </w:tcMar>
            <w:vAlign w:val="bottom"/>
          </w:tcPr>
          <w:p w14:paraId="28AE4471">
            <w:pPr>
              <w:jc w:val="center"/>
              <w:textAlignment w:val="bottom"/>
              <w:rPr>
                <w:rFonts w:hint="default" w:cs="宋体"/>
                <w:b/>
                <w:color w:val="000000" w:themeColor="text1"/>
                <w:sz w:val="32"/>
                <w:szCs w:val="32"/>
              </w:rPr>
            </w:pPr>
            <w:r>
              <w:rPr>
                <w:rFonts w:cs="宋体"/>
                <w:b/>
                <w:color w:val="000000" w:themeColor="text1"/>
                <w:sz w:val="32"/>
                <w:szCs w:val="32"/>
              </w:rPr>
              <w:t>收入决算表</w:t>
            </w:r>
          </w:p>
        </w:tc>
      </w:tr>
      <w:tr w14:paraId="73D9D54C">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191010D6">
            <w:pPr>
              <w:rPr>
                <w:rFonts w:hint="default" w:cs="宋体"/>
                <w:color w:val="000000" w:themeColor="text1"/>
                <w:sz w:val="20"/>
                <w:szCs w:val="20"/>
              </w:rPr>
            </w:pPr>
            <w:r>
              <w:rPr>
                <w:rFonts w:cs="宋体"/>
                <w:color w:val="000000" w:themeColor="text1"/>
                <w:sz w:val="20"/>
                <w:szCs w:val="20"/>
              </w:rPr>
              <w:t>公开单位：</w:t>
            </w:r>
            <w:r>
              <w:rPr>
                <w:color w:val="000000" w:themeColor="text1"/>
                <w:sz w:val="20"/>
              </w:rPr>
              <w:t>重庆科学城南开小学校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14:paraId="7FE5DE70">
            <w:pPr>
              <w:rPr>
                <w:rFonts w:hint="default" w:cs="宋体"/>
                <w:color w:val="000000" w:themeColor="text1"/>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851E69C">
            <w:pPr>
              <w:rPr>
                <w:rFonts w:hint="default" w:cs="宋体"/>
                <w:color w:val="000000" w:themeColor="text1"/>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1979E4A">
            <w:pPr>
              <w:rPr>
                <w:rFonts w:hint="default" w:cs="宋体"/>
                <w:color w:val="000000" w:themeColor="text1"/>
                <w:sz w:val="20"/>
                <w:szCs w:val="20"/>
              </w:rPr>
            </w:pPr>
          </w:p>
        </w:tc>
        <w:tc>
          <w:tcPr>
            <w:tcW w:w="1365" w:type="dxa"/>
            <w:tcBorders>
              <w:top w:val="nil"/>
              <w:left w:val="nil"/>
              <w:bottom w:val="nil"/>
              <w:right w:val="nil"/>
            </w:tcBorders>
            <w:shd w:val="clear" w:color="auto" w:fill="auto"/>
            <w:noWrap/>
            <w:tcMar>
              <w:top w:w="15" w:type="dxa"/>
              <w:left w:w="15" w:type="dxa"/>
              <w:right w:w="15" w:type="dxa"/>
            </w:tcMar>
            <w:vAlign w:val="bottom"/>
          </w:tcPr>
          <w:p w14:paraId="0DD3F1B7">
            <w:pPr>
              <w:rPr>
                <w:rFonts w:hint="default" w:cs="宋体"/>
                <w:color w:val="000000" w:themeColor="text1"/>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4DDF5EAE">
            <w:pPr>
              <w:rPr>
                <w:rFonts w:hint="default" w:cs="宋体"/>
                <w:color w:val="000000" w:themeColor="text1"/>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E0B0E55">
            <w:pPr>
              <w:rPr>
                <w:rFonts w:hint="default" w:cs="宋体"/>
                <w:color w:val="000000" w:themeColor="text1"/>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7AE26B5F">
            <w:pPr>
              <w:jc w:val="right"/>
              <w:textAlignment w:val="bottom"/>
              <w:rPr>
                <w:rFonts w:hint="default" w:cs="宋体"/>
                <w:color w:val="000000" w:themeColor="text1"/>
                <w:sz w:val="20"/>
                <w:szCs w:val="20"/>
              </w:rPr>
            </w:pPr>
            <w:r>
              <w:rPr>
                <w:rFonts w:cs="宋体"/>
                <w:color w:val="000000" w:themeColor="text1"/>
                <w:sz w:val="20"/>
                <w:szCs w:val="20"/>
              </w:rPr>
              <w:t>公开02表</w:t>
            </w:r>
          </w:p>
        </w:tc>
      </w:tr>
      <w:tr w14:paraId="3FA472ED">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14:paraId="6A265CA6">
            <w:pPr>
              <w:rPr>
                <w:rFonts w:hint="default" w:cs="宋体"/>
                <w:color w:val="000000" w:themeColor="text1"/>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35720C92">
            <w:pPr>
              <w:rPr>
                <w:rFonts w:hint="default" w:cs="宋体"/>
                <w:color w:val="000000" w:themeColor="text1"/>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17FCFB8C">
            <w:pPr>
              <w:rPr>
                <w:rFonts w:hint="default" w:cs="宋体"/>
                <w:color w:val="000000" w:themeColor="text1"/>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84CA1C6">
            <w:pPr>
              <w:rPr>
                <w:rFonts w:hint="default" w:cs="宋体"/>
                <w:color w:val="000000" w:themeColor="text1"/>
                <w:sz w:val="20"/>
                <w:szCs w:val="20"/>
              </w:rPr>
            </w:pPr>
          </w:p>
        </w:tc>
        <w:tc>
          <w:tcPr>
            <w:tcW w:w="1365" w:type="dxa"/>
            <w:tcBorders>
              <w:top w:val="nil"/>
              <w:left w:val="nil"/>
              <w:bottom w:val="nil"/>
              <w:right w:val="nil"/>
            </w:tcBorders>
            <w:shd w:val="clear" w:color="auto" w:fill="auto"/>
            <w:noWrap/>
            <w:tcMar>
              <w:top w:w="15" w:type="dxa"/>
              <w:left w:w="15" w:type="dxa"/>
              <w:right w:w="15" w:type="dxa"/>
            </w:tcMar>
            <w:vAlign w:val="bottom"/>
          </w:tcPr>
          <w:p w14:paraId="338D3E00">
            <w:pPr>
              <w:rPr>
                <w:rFonts w:hint="default" w:cs="宋体"/>
                <w:color w:val="000000" w:themeColor="text1"/>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7548E0BC">
            <w:pPr>
              <w:rPr>
                <w:rFonts w:hint="default" w:cs="宋体"/>
                <w:color w:val="000000" w:themeColor="text1"/>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605C3D87">
            <w:pPr>
              <w:rPr>
                <w:rFonts w:hint="default" w:cs="宋体"/>
                <w:color w:val="000000" w:themeColor="text1"/>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50B82668">
            <w:pPr>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6AC7EF93">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D69BC11">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5D448">
            <w:pPr>
              <w:jc w:val="center"/>
              <w:textAlignment w:val="center"/>
              <w:rPr>
                <w:rFonts w:hint="default" w:cs="宋体"/>
                <w:b/>
                <w:color w:val="000000" w:themeColor="text1"/>
                <w:sz w:val="20"/>
                <w:szCs w:val="20"/>
              </w:rPr>
            </w:pPr>
            <w:r>
              <w:rPr>
                <w:rFonts w:cs="宋体"/>
                <w:b/>
                <w:color w:val="000000" w:themeColor="text1"/>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3A82DA">
            <w:pPr>
              <w:jc w:val="center"/>
              <w:textAlignment w:val="center"/>
              <w:rPr>
                <w:rFonts w:hint="default" w:cs="宋体"/>
                <w:b/>
                <w:color w:val="000000" w:themeColor="text1"/>
                <w:sz w:val="20"/>
                <w:szCs w:val="20"/>
              </w:rPr>
            </w:pPr>
            <w:r>
              <w:rPr>
                <w:rFonts w:cs="宋体"/>
                <w:b/>
                <w:color w:val="000000" w:themeColor="text1"/>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800F2">
            <w:pPr>
              <w:jc w:val="center"/>
              <w:textAlignment w:val="center"/>
              <w:rPr>
                <w:rFonts w:hint="default" w:cs="宋体"/>
                <w:b/>
                <w:color w:val="000000" w:themeColor="text1"/>
                <w:sz w:val="20"/>
                <w:szCs w:val="20"/>
              </w:rPr>
            </w:pPr>
            <w:r>
              <w:rPr>
                <w:rFonts w:cs="宋体"/>
                <w:b/>
                <w:color w:val="000000" w:themeColor="text1"/>
                <w:sz w:val="20"/>
                <w:szCs w:val="20"/>
              </w:rPr>
              <w:t>上级补助收入</w:t>
            </w:r>
          </w:p>
        </w:tc>
        <w:tc>
          <w:tcPr>
            <w:tcW w:w="259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B2898A">
            <w:pPr>
              <w:jc w:val="center"/>
              <w:textAlignment w:val="bottom"/>
              <w:rPr>
                <w:rFonts w:hint="default" w:cs="宋体"/>
                <w:b/>
                <w:color w:val="000000" w:themeColor="text1"/>
                <w:sz w:val="20"/>
                <w:szCs w:val="20"/>
              </w:rPr>
            </w:pPr>
            <w:r>
              <w:rPr>
                <w:rFonts w:cs="宋体"/>
                <w:b/>
                <w:color w:val="000000" w:themeColor="text1"/>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B525E">
            <w:pPr>
              <w:jc w:val="center"/>
              <w:textAlignment w:val="center"/>
              <w:rPr>
                <w:rFonts w:hint="default" w:cs="宋体"/>
                <w:b/>
                <w:color w:val="000000" w:themeColor="text1"/>
                <w:sz w:val="20"/>
                <w:szCs w:val="20"/>
              </w:rPr>
            </w:pPr>
            <w:r>
              <w:rPr>
                <w:rFonts w:cs="宋体"/>
                <w:b/>
                <w:color w:val="000000" w:themeColor="text1"/>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3E8FF">
            <w:pPr>
              <w:jc w:val="center"/>
              <w:textAlignment w:val="center"/>
              <w:rPr>
                <w:rFonts w:hint="default" w:cs="宋体"/>
                <w:b/>
                <w:color w:val="000000" w:themeColor="text1"/>
                <w:sz w:val="20"/>
                <w:szCs w:val="20"/>
              </w:rPr>
            </w:pPr>
            <w:r>
              <w:rPr>
                <w:rFonts w:cs="宋体"/>
                <w:b/>
                <w:color w:val="000000" w:themeColor="text1"/>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FC805">
            <w:pPr>
              <w:jc w:val="center"/>
              <w:textAlignment w:val="center"/>
              <w:rPr>
                <w:rFonts w:hint="default" w:cs="宋体"/>
                <w:b/>
                <w:color w:val="000000" w:themeColor="text1"/>
                <w:sz w:val="20"/>
                <w:szCs w:val="20"/>
              </w:rPr>
            </w:pPr>
            <w:r>
              <w:rPr>
                <w:rFonts w:cs="宋体"/>
                <w:b/>
                <w:color w:val="000000" w:themeColor="text1"/>
                <w:sz w:val="20"/>
                <w:szCs w:val="20"/>
              </w:rPr>
              <w:t>其他收入</w:t>
            </w:r>
          </w:p>
        </w:tc>
      </w:tr>
      <w:tr w14:paraId="0114A67A">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6EE81">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EFBB0C9">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230F2">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84C7D">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EE681">
            <w:pPr>
              <w:jc w:val="center"/>
              <w:rPr>
                <w:rFonts w:hint="default" w:cs="宋体"/>
                <w:b/>
                <w:color w:val="000000" w:themeColor="text1"/>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6C4939">
            <w:pPr>
              <w:jc w:val="center"/>
              <w:textAlignment w:val="center"/>
              <w:rPr>
                <w:rFonts w:hint="default" w:cs="宋体"/>
                <w:b/>
                <w:color w:val="000000" w:themeColor="text1"/>
                <w:sz w:val="20"/>
                <w:szCs w:val="20"/>
              </w:rPr>
            </w:pPr>
            <w:r>
              <w:rPr>
                <w:rFonts w:cs="宋体"/>
                <w:b/>
                <w:color w:val="000000" w:themeColor="text1"/>
                <w:sz w:val="20"/>
                <w:szCs w:val="20"/>
              </w:rPr>
              <w:t>小计</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B4BCB">
            <w:pPr>
              <w:jc w:val="center"/>
              <w:textAlignment w:val="center"/>
              <w:rPr>
                <w:rFonts w:hint="default" w:cs="宋体"/>
                <w:b/>
                <w:color w:val="000000" w:themeColor="text1"/>
                <w:sz w:val="20"/>
                <w:szCs w:val="20"/>
              </w:rPr>
            </w:pPr>
            <w:r>
              <w:rPr>
                <w:rFonts w:cs="宋体"/>
                <w:b/>
                <w:color w:val="000000" w:themeColor="text1"/>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FE42F">
            <w:pPr>
              <w:jc w:val="center"/>
              <w:rPr>
                <w:rFonts w:hint="default" w:cs="宋体"/>
                <w:b/>
                <w:color w:val="000000" w:themeColor="text1"/>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F51F4">
            <w:pPr>
              <w:jc w:val="center"/>
              <w:rPr>
                <w:rFonts w:hint="default" w:cs="宋体"/>
                <w:b/>
                <w:color w:val="000000" w:themeColor="text1"/>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2B050">
            <w:pPr>
              <w:jc w:val="center"/>
              <w:rPr>
                <w:rFonts w:hint="default" w:cs="宋体"/>
                <w:b/>
                <w:color w:val="000000" w:themeColor="text1"/>
                <w:sz w:val="20"/>
                <w:szCs w:val="20"/>
              </w:rPr>
            </w:pPr>
          </w:p>
        </w:tc>
      </w:tr>
      <w:tr w14:paraId="0DB9397F">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775D7">
            <w:pPr>
              <w:jc w:val="center"/>
              <w:rPr>
                <w:rFonts w:hint="default" w:cs="宋体"/>
                <w:b/>
                <w:color w:val="000000" w:themeColor="text1"/>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E2B9AA">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E4BFB">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E2001B">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292EF">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2B1EB">
            <w:pPr>
              <w:jc w:val="center"/>
              <w:rPr>
                <w:rFonts w:hint="default" w:cs="宋体"/>
                <w:b/>
                <w:color w:val="000000" w:themeColor="text1"/>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C6106">
            <w:pPr>
              <w:jc w:val="center"/>
              <w:rPr>
                <w:rFonts w:hint="default" w:cs="宋体"/>
                <w:b/>
                <w:color w:val="000000" w:themeColor="text1"/>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C06A7F">
            <w:pPr>
              <w:jc w:val="center"/>
              <w:rPr>
                <w:rFonts w:hint="default" w:cs="宋体"/>
                <w:b/>
                <w:color w:val="000000" w:themeColor="text1"/>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EC998">
            <w:pPr>
              <w:jc w:val="center"/>
              <w:rPr>
                <w:rFonts w:hint="default" w:cs="宋体"/>
                <w:b/>
                <w:color w:val="000000" w:themeColor="text1"/>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5D7328">
            <w:pPr>
              <w:jc w:val="center"/>
              <w:rPr>
                <w:rFonts w:hint="default" w:cs="宋体"/>
                <w:b/>
                <w:color w:val="000000" w:themeColor="text1"/>
                <w:sz w:val="20"/>
                <w:szCs w:val="20"/>
              </w:rPr>
            </w:pPr>
          </w:p>
        </w:tc>
      </w:tr>
      <w:tr w14:paraId="1E077CE6">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2A955">
            <w:pPr>
              <w:jc w:val="center"/>
              <w:rPr>
                <w:rFonts w:hint="default" w:cs="宋体"/>
                <w:b/>
                <w:color w:val="000000" w:themeColor="text1"/>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EB416B">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A8BA9">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453EA">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9B8C3">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0B171">
            <w:pPr>
              <w:jc w:val="center"/>
              <w:rPr>
                <w:rFonts w:hint="default" w:cs="宋体"/>
                <w:b/>
                <w:color w:val="000000" w:themeColor="text1"/>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44292">
            <w:pPr>
              <w:jc w:val="center"/>
              <w:rPr>
                <w:rFonts w:hint="default" w:cs="宋体"/>
                <w:b/>
                <w:color w:val="000000" w:themeColor="text1"/>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27F17">
            <w:pPr>
              <w:jc w:val="center"/>
              <w:rPr>
                <w:rFonts w:hint="default" w:cs="宋体"/>
                <w:b/>
                <w:color w:val="000000" w:themeColor="text1"/>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8846F">
            <w:pPr>
              <w:jc w:val="center"/>
              <w:rPr>
                <w:rFonts w:hint="default" w:cs="宋体"/>
                <w:b/>
                <w:color w:val="000000" w:themeColor="text1"/>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A4481">
            <w:pPr>
              <w:jc w:val="center"/>
              <w:rPr>
                <w:rFonts w:hint="default" w:cs="宋体"/>
                <w:b/>
                <w:color w:val="000000" w:themeColor="text1"/>
                <w:sz w:val="20"/>
                <w:szCs w:val="20"/>
              </w:rPr>
            </w:pPr>
          </w:p>
        </w:tc>
      </w:tr>
      <w:tr w14:paraId="5B3CF257">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7E75F">
            <w:pPr>
              <w:jc w:val="center"/>
              <w:rPr>
                <w:rFonts w:hint="default" w:cs="宋体"/>
                <w:b/>
                <w:color w:val="000000" w:themeColor="text1"/>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7FA14A">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1A6A4">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A10D9E">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6CED9">
            <w:pPr>
              <w:jc w:val="center"/>
              <w:rPr>
                <w:rFonts w:hint="default" w:cs="宋体"/>
                <w:b/>
                <w:color w:val="000000" w:themeColor="text1"/>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D0694">
            <w:pPr>
              <w:jc w:val="center"/>
              <w:rPr>
                <w:rFonts w:hint="default" w:cs="宋体"/>
                <w:b/>
                <w:color w:val="000000" w:themeColor="text1"/>
                <w:sz w:val="20"/>
                <w:szCs w:val="20"/>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667EE4">
            <w:pPr>
              <w:jc w:val="center"/>
              <w:rPr>
                <w:rFonts w:hint="default" w:cs="宋体"/>
                <w:b/>
                <w:color w:val="000000" w:themeColor="text1"/>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EFFF7C">
            <w:pPr>
              <w:jc w:val="center"/>
              <w:rPr>
                <w:rFonts w:hint="default" w:cs="宋体"/>
                <w:b/>
                <w:color w:val="000000" w:themeColor="text1"/>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2AA2B1">
            <w:pPr>
              <w:jc w:val="center"/>
              <w:rPr>
                <w:rFonts w:hint="default" w:cs="宋体"/>
                <w:b/>
                <w:color w:val="000000" w:themeColor="text1"/>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C8C1F">
            <w:pPr>
              <w:jc w:val="center"/>
              <w:rPr>
                <w:rFonts w:hint="default" w:cs="宋体"/>
                <w:b/>
                <w:color w:val="000000" w:themeColor="text1"/>
                <w:sz w:val="20"/>
                <w:szCs w:val="20"/>
              </w:rPr>
            </w:pPr>
          </w:p>
        </w:tc>
      </w:tr>
      <w:tr w14:paraId="680C3BAC">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8C9A8">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2B878">
            <w:pPr>
              <w:wordWrap w:val="0"/>
              <w:jc w:val="right"/>
              <w:textAlignment w:val="center"/>
              <w:rPr>
                <w:rFonts w:hint="default" w:cs="宋体"/>
                <w:b/>
                <w:color w:val="000000" w:themeColor="text1"/>
                <w:sz w:val="20"/>
                <w:szCs w:val="20"/>
              </w:rPr>
            </w:pPr>
            <w:r>
              <w:rPr>
                <w:rFonts w:cs="宋体"/>
                <w:b/>
                <w:bCs/>
                <w:color w:val="000000" w:themeColor="text1"/>
                <w:sz w:val="20"/>
                <w:szCs w:val="20"/>
              </w:rPr>
              <w:t>870.49</w:t>
            </w:r>
            <w:r>
              <w:rPr>
                <w:b/>
                <w:color w:val="000000" w:themeColor="text1"/>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0F27E">
            <w:pPr>
              <w:wordWrap w:val="0"/>
              <w:jc w:val="right"/>
              <w:textAlignment w:val="center"/>
              <w:rPr>
                <w:rFonts w:hint="default" w:cs="宋体"/>
                <w:b/>
                <w:color w:val="000000" w:themeColor="text1"/>
                <w:sz w:val="20"/>
                <w:szCs w:val="20"/>
              </w:rPr>
            </w:pPr>
            <w:r>
              <w:rPr>
                <w:rFonts w:cs="宋体"/>
                <w:b/>
                <w:bCs/>
                <w:color w:val="000000" w:themeColor="text1"/>
                <w:sz w:val="20"/>
                <w:szCs w:val="20"/>
              </w:rPr>
              <w:t>870.49</w:t>
            </w:r>
            <w:r>
              <w:rPr>
                <w:b/>
                <w:color w:val="000000" w:themeColor="text1"/>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AC2DF">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AB912">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3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6B2C5">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D02A7">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2DFF1">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EA1A6">
            <w:pPr>
              <w:wordWrap w:val="0"/>
              <w:jc w:val="right"/>
              <w:textAlignment w:val="center"/>
              <w:rPr>
                <w:rFonts w:hint="default" w:cs="宋体"/>
                <w:b/>
                <w:color w:val="000000" w:themeColor="text1"/>
                <w:sz w:val="20"/>
                <w:szCs w:val="20"/>
              </w:rPr>
            </w:pPr>
            <w:r>
              <w:rPr>
                <w:b/>
                <w:color w:val="000000" w:themeColor="text1"/>
                <w:sz w:val="20"/>
              </w:rPr>
              <w:t xml:space="preserve"> </w:t>
            </w:r>
          </w:p>
        </w:tc>
      </w:tr>
      <w:tr w14:paraId="729EA9A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C87FE">
            <w:pPr>
              <w:textAlignment w:val="center"/>
              <w:rPr>
                <w:rFonts w:hint="default" w:cs="宋体"/>
                <w:color w:val="000000" w:themeColor="text1"/>
                <w:sz w:val="20"/>
                <w:szCs w:val="20"/>
              </w:rPr>
            </w:pPr>
            <w:r>
              <w:rPr>
                <w:rFonts w:cs="宋体"/>
                <w:b/>
                <w:color w:val="000000" w:themeColor="text1"/>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482C9">
            <w:pPr>
              <w:textAlignment w:val="center"/>
              <w:rPr>
                <w:rFonts w:hint="default" w:cs="宋体"/>
                <w:color w:val="000000" w:themeColor="text1"/>
                <w:sz w:val="20"/>
                <w:szCs w:val="20"/>
              </w:rPr>
            </w:pPr>
            <w:r>
              <w:rPr>
                <w:rFonts w:cs="宋体"/>
                <w:b/>
                <w:color w:val="000000" w:themeColor="text1"/>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40A0">
            <w:pPr>
              <w:wordWrap w:val="0"/>
              <w:jc w:val="right"/>
              <w:textAlignment w:val="center"/>
              <w:rPr>
                <w:rFonts w:hint="default" w:cs="宋体"/>
                <w:color w:val="000000" w:themeColor="text1"/>
                <w:sz w:val="20"/>
                <w:szCs w:val="20"/>
              </w:rPr>
            </w:pPr>
            <w:r>
              <w:rPr>
                <w:rFonts w:cs="宋体"/>
                <w:b/>
                <w:color w:val="000000" w:themeColor="text1"/>
                <w:sz w:val="20"/>
                <w:szCs w:val="20"/>
              </w:rPr>
              <w:t>808.84</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CAEEB">
            <w:pPr>
              <w:wordWrap w:val="0"/>
              <w:jc w:val="right"/>
              <w:textAlignment w:val="center"/>
              <w:rPr>
                <w:rFonts w:hint="default" w:cs="宋体"/>
                <w:color w:val="000000" w:themeColor="text1"/>
                <w:sz w:val="20"/>
                <w:szCs w:val="20"/>
              </w:rPr>
            </w:pPr>
            <w:r>
              <w:rPr>
                <w:rFonts w:cs="宋体"/>
                <w:b/>
                <w:color w:val="000000" w:themeColor="text1"/>
                <w:sz w:val="20"/>
                <w:szCs w:val="20"/>
              </w:rPr>
              <w:t>808.84</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9224">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66745">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2173">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C0B6">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CD85">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A6F65">
            <w:pPr>
              <w:wordWrap w:val="0"/>
              <w:jc w:val="right"/>
              <w:textAlignment w:val="center"/>
              <w:rPr>
                <w:rFonts w:hint="default" w:cs="宋体"/>
                <w:color w:val="000000" w:themeColor="text1"/>
                <w:sz w:val="20"/>
                <w:szCs w:val="20"/>
              </w:rPr>
            </w:pPr>
            <w:r>
              <w:rPr>
                <w:color w:val="000000" w:themeColor="text1"/>
                <w:sz w:val="20"/>
              </w:rPr>
              <w:t xml:space="preserve"> </w:t>
            </w:r>
          </w:p>
        </w:tc>
      </w:tr>
      <w:tr w14:paraId="786ABA42">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0794">
            <w:pPr>
              <w:textAlignment w:val="center"/>
              <w:rPr>
                <w:rFonts w:hint="default" w:cs="宋体"/>
                <w:color w:val="000000" w:themeColor="text1"/>
                <w:sz w:val="20"/>
                <w:szCs w:val="20"/>
              </w:rPr>
            </w:pPr>
            <w:r>
              <w:rPr>
                <w:rFonts w:cs="宋体"/>
                <w:b/>
                <w:color w:val="000000" w:themeColor="text1"/>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613B3">
            <w:pPr>
              <w:textAlignment w:val="center"/>
              <w:rPr>
                <w:rFonts w:hint="default" w:cs="宋体"/>
                <w:color w:val="000000" w:themeColor="text1"/>
                <w:sz w:val="20"/>
                <w:szCs w:val="20"/>
              </w:rPr>
            </w:pPr>
            <w:r>
              <w:rPr>
                <w:rFonts w:cs="宋体"/>
                <w:b/>
                <w:color w:val="000000" w:themeColor="text1"/>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F44D">
            <w:pPr>
              <w:wordWrap w:val="0"/>
              <w:jc w:val="right"/>
              <w:textAlignment w:val="center"/>
              <w:rPr>
                <w:rFonts w:hint="default" w:cs="宋体"/>
                <w:color w:val="000000" w:themeColor="text1"/>
                <w:sz w:val="20"/>
                <w:szCs w:val="20"/>
              </w:rPr>
            </w:pPr>
            <w:r>
              <w:rPr>
                <w:rFonts w:cs="宋体"/>
                <w:b/>
                <w:color w:val="000000" w:themeColor="text1"/>
                <w:sz w:val="20"/>
                <w:szCs w:val="20"/>
              </w:rPr>
              <w:t>808.84</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42F4">
            <w:pPr>
              <w:wordWrap w:val="0"/>
              <w:jc w:val="right"/>
              <w:textAlignment w:val="center"/>
              <w:rPr>
                <w:rFonts w:hint="default" w:cs="宋体"/>
                <w:color w:val="000000" w:themeColor="text1"/>
                <w:sz w:val="20"/>
                <w:szCs w:val="20"/>
              </w:rPr>
            </w:pPr>
            <w:r>
              <w:rPr>
                <w:rFonts w:cs="宋体"/>
                <w:b/>
                <w:color w:val="000000" w:themeColor="text1"/>
                <w:sz w:val="20"/>
                <w:szCs w:val="20"/>
              </w:rPr>
              <w:t>808.84</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3B62">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3515D">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ED8D">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4AD41">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741CC">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3B15">
            <w:pPr>
              <w:wordWrap w:val="0"/>
              <w:jc w:val="right"/>
              <w:textAlignment w:val="center"/>
              <w:rPr>
                <w:rFonts w:hint="default" w:cs="宋体"/>
                <w:color w:val="000000" w:themeColor="text1"/>
                <w:sz w:val="20"/>
                <w:szCs w:val="20"/>
              </w:rPr>
            </w:pPr>
            <w:r>
              <w:rPr>
                <w:color w:val="000000" w:themeColor="text1"/>
                <w:sz w:val="20"/>
              </w:rPr>
              <w:t xml:space="preserve"> </w:t>
            </w:r>
          </w:p>
        </w:tc>
      </w:tr>
      <w:tr w14:paraId="47542409">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33C8">
            <w:pPr>
              <w:textAlignment w:val="center"/>
              <w:rPr>
                <w:rFonts w:hint="default" w:cs="宋体"/>
                <w:color w:val="000000" w:themeColor="text1"/>
                <w:sz w:val="20"/>
                <w:szCs w:val="20"/>
              </w:rPr>
            </w:pPr>
            <w:r>
              <w:rPr>
                <w:rFonts w:cs="宋体"/>
                <w:color w:val="000000" w:themeColor="text1"/>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A13C7">
            <w:pPr>
              <w:textAlignment w:val="center"/>
              <w:rPr>
                <w:rFonts w:hint="default" w:cs="宋体"/>
                <w:color w:val="000000" w:themeColor="text1"/>
                <w:sz w:val="20"/>
                <w:szCs w:val="20"/>
              </w:rPr>
            </w:pPr>
            <w:r>
              <w:rPr>
                <w:rFonts w:cs="宋体"/>
                <w:color w:val="000000" w:themeColor="text1"/>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8619C">
            <w:pPr>
              <w:wordWrap w:val="0"/>
              <w:jc w:val="right"/>
              <w:textAlignment w:val="center"/>
              <w:rPr>
                <w:rFonts w:hint="default" w:cs="宋体"/>
                <w:color w:val="000000" w:themeColor="text1"/>
                <w:sz w:val="20"/>
                <w:szCs w:val="20"/>
              </w:rPr>
            </w:pPr>
            <w:r>
              <w:rPr>
                <w:rFonts w:cs="宋体"/>
                <w:color w:val="000000" w:themeColor="text1"/>
                <w:sz w:val="20"/>
                <w:szCs w:val="20"/>
              </w:rPr>
              <w:t>807.09</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B28B">
            <w:pPr>
              <w:wordWrap w:val="0"/>
              <w:jc w:val="right"/>
              <w:textAlignment w:val="center"/>
              <w:rPr>
                <w:rFonts w:hint="default" w:cs="宋体"/>
                <w:color w:val="000000" w:themeColor="text1"/>
                <w:sz w:val="20"/>
                <w:szCs w:val="20"/>
              </w:rPr>
            </w:pPr>
            <w:r>
              <w:rPr>
                <w:rFonts w:cs="宋体"/>
                <w:color w:val="000000" w:themeColor="text1"/>
                <w:sz w:val="20"/>
                <w:szCs w:val="20"/>
              </w:rPr>
              <w:t>807.09</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F902">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DA84">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ADE9B">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4C9B">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A75E8">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7E38">
            <w:pPr>
              <w:wordWrap w:val="0"/>
              <w:jc w:val="right"/>
              <w:textAlignment w:val="center"/>
              <w:rPr>
                <w:rFonts w:hint="default" w:cs="宋体"/>
                <w:color w:val="000000" w:themeColor="text1"/>
                <w:sz w:val="20"/>
                <w:szCs w:val="20"/>
              </w:rPr>
            </w:pPr>
            <w:r>
              <w:rPr>
                <w:color w:val="000000" w:themeColor="text1"/>
                <w:sz w:val="20"/>
              </w:rPr>
              <w:t xml:space="preserve"> </w:t>
            </w:r>
          </w:p>
        </w:tc>
      </w:tr>
      <w:tr w14:paraId="626FEEB5">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D794">
            <w:pPr>
              <w:textAlignment w:val="center"/>
              <w:rPr>
                <w:rFonts w:hint="default" w:cs="宋体"/>
                <w:color w:val="000000" w:themeColor="text1"/>
                <w:sz w:val="20"/>
                <w:szCs w:val="20"/>
              </w:rPr>
            </w:pPr>
            <w:r>
              <w:rPr>
                <w:rFonts w:cs="宋体"/>
                <w:color w:val="000000" w:themeColor="text1"/>
                <w:sz w:val="20"/>
                <w:szCs w:val="20"/>
              </w:rPr>
              <w:t>2050299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C69A0">
            <w:pPr>
              <w:textAlignment w:val="center"/>
              <w:rPr>
                <w:rFonts w:hint="default" w:cs="宋体"/>
                <w:color w:val="000000" w:themeColor="text1"/>
                <w:sz w:val="20"/>
                <w:szCs w:val="20"/>
              </w:rPr>
            </w:pPr>
            <w:r>
              <w:rPr>
                <w:rFonts w:cs="宋体"/>
                <w:color w:val="000000" w:themeColor="text1"/>
                <w:sz w:val="20"/>
                <w:szCs w:val="20"/>
              </w:rPr>
              <w:t>其他普通教育支出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AA22E">
            <w:pPr>
              <w:wordWrap w:val="0"/>
              <w:jc w:val="right"/>
              <w:textAlignment w:val="center"/>
              <w:rPr>
                <w:rFonts w:hint="default" w:cs="宋体"/>
                <w:color w:val="000000" w:themeColor="text1"/>
                <w:sz w:val="20"/>
                <w:szCs w:val="20"/>
              </w:rPr>
            </w:pPr>
            <w:r>
              <w:rPr>
                <w:rFonts w:cs="宋体"/>
                <w:color w:val="000000" w:themeColor="text1"/>
                <w:sz w:val="20"/>
                <w:szCs w:val="20"/>
              </w:rPr>
              <w:t>1.76</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FB01F">
            <w:pPr>
              <w:wordWrap w:val="0"/>
              <w:jc w:val="right"/>
              <w:textAlignment w:val="center"/>
              <w:rPr>
                <w:rFonts w:hint="default" w:cs="宋体"/>
                <w:color w:val="000000" w:themeColor="text1"/>
                <w:sz w:val="20"/>
                <w:szCs w:val="20"/>
              </w:rPr>
            </w:pPr>
            <w:r>
              <w:rPr>
                <w:rFonts w:cs="宋体"/>
                <w:color w:val="000000" w:themeColor="text1"/>
                <w:sz w:val="20"/>
                <w:szCs w:val="20"/>
              </w:rPr>
              <w:t>1.76</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D07F">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1BBD">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7125">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074D1">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4633">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18B6">
            <w:pPr>
              <w:wordWrap w:val="0"/>
              <w:jc w:val="right"/>
              <w:textAlignment w:val="center"/>
              <w:rPr>
                <w:rFonts w:hint="default" w:cs="宋体"/>
                <w:color w:val="000000" w:themeColor="text1"/>
                <w:sz w:val="20"/>
                <w:szCs w:val="20"/>
              </w:rPr>
            </w:pPr>
            <w:r>
              <w:rPr>
                <w:color w:val="000000" w:themeColor="text1"/>
                <w:sz w:val="20"/>
              </w:rPr>
              <w:t xml:space="preserve"> </w:t>
            </w:r>
          </w:p>
        </w:tc>
      </w:tr>
      <w:tr w14:paraId="397970B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4CEC">
            <w:pPr>
              <w:textAlignment w:val="center"/>
              <w:rPr>
                <w:rFonts w:hint="default" w:cs="宋体"/>
                <w:color w:val="000000" w:themeColor="text1"/>
                <w:sz w:val="20"/>
                <w:szCs w:val="20"/>
              </w:rPr>
            </w:pPr>
            <w:r>
              <w:rPr>
                <w:rFonts w:cs="宋体"/>
                <w:b/>
                <w:color w:val="000000" w:themeColor="text1"/>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35809">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3F3E">
            <w:pPr>
              <w:wordWrap w:val="0"/>
              <w:jc w:val="right"/>
              <w:textAlignment w:val="center"/>
              <w:rPr>
                <w:rFonts w:hint="default" w:cs="宋体"/>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D0AEB">
            <w:pPr>
              <w:wordWrap w:val="0"/>
              <w:jc w:val="right"/>
              <w:textAlignment w:val="center"/>
              <w:rPr>
                <w:rFonts w:hint="default" w:cs="宋体"/>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A6549">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FB03">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21F2">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23A1">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23054">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B2CC">
            <w:pPr>
              <w:wordWrap w:val="0"/>
              <w:jc w:val="right"/>
              <w:textAlignment w:val="center"/>
              <w:rPr>
                <w:rFonts w:hint="default" w:cs="宋体"/>
                <w:color w:val="000000" w:themeColor="text1"/>
                <w:sz w:val="20"/>
                <w:szCs w:val="20"/>
              </w:rPr>
            </w:pPr>
            <w:r>
              <w:rPr>
                <w:color w:val="000000" w:themeColor="text1"/>
                <w:sz w:val="20"/>
              </w:rPr>
              <w:t xml:space="preserve"> </w:t>
            </w:r>
          </w:p>
        </w:tc>
      </w:tr>
      <w:tr w14:paraId="5B4468B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B4F6E">
            <w:pPr>
              <w:textAlignment w:val="center"/>
              <w:rPr>
                <w:rFonts w:hint="default" w:cs="宋体"/>
                <w:color w:val="000000" w:themeColor="text1"/>
                <w:sz w:val="20"/>
                <w:szCs w:val="20"/>
              </w:rPr>
            </w:pPr>
            <w:r>
              <w:rPr>
                <w:rFonts w:cs="宋体"/>
                <w:b/>
                <w:color w:val="000000" w:themeColor="text1"/>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DD220">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D130">
            <w:pPr>
              <w:wordWrap w:val="0"/>
              <w:jc w:val="right"/>
              <w:textAlignment w:val="center"/>
              <w:rPr>
                <w:rFonts w:hint="default" w:cs="宋体"/>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9720">
            <w:pPr>
              <w:wordWrap w:val="0"/>
              <w:jc w:val="right"/>
              <w:textAlignment w:val="center"/>
              <w:rPr>
                <w:rFonts w:hint="default" w:cs="宋体"/>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DD1F">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215E">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4B794">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9830">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90BF">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4783D">
            <w:pPr>
              <w:wordWrap w:val="0"/>
              <w:jc w:val="right"/>
              <w:textAlignment w:val="center"/>
              <w:rPr>
                <w:rFonts w:hint="default" w:cs="宋体"/>
                <w:color w:val="000000" w:themeColor="text1"/>
                <w:sz w:val="20"/>
                <w:szCs w:val="20"/>
              </w:rPr>
            </w:pPr>
            <w:r>
              <w:rPr>
                <w:color w:val="000000" w:themeColor="text1"/>
                <w:sz w:val="20"/>
              </w:rPr>
              <w:t xml:space="preserve"> </w:t>
            </w:r>
          </w:p>
        </w:tc>
      </w:tr>
      <w:tr w14:paraId="1C6A2EF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AD5D4">
            <w:pPr>
              <w:textAlignment w:val="center"/>
              <w:rPr>
                <w:rFonts w:hint="default" w:cs="宋体"/>
                <w:color w:val="000000" w:themeColor="text1"/>
                <w:sz w:val="20"/>
                <w:szCs w:val="20"/>
              </w:rPr>
            </w:pPr>
            <w:r>
              <w:rPr>
                <w:rFonts w:cs="宋体"/>
                <w:color w:val="000000" w:themeColor="text1"/>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1AEB2">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63F3D">
            <w:pPr>
              <w:wordWrap w:val="0"/>
              <w:jc w:val="right"/>
              <w:textAlignment w:val="center"/>
              <w:rPr>
                <w:rFonts w:hint="default" w:cs="宋体"/>
                <w:color w:val="000000" w:themeColor="text1"/>
                <w:sz w:val="20"/>
                <w:szCs w:val="20"/>
              </w:rPr>
            </w:pPr>
            <w:r>
              <w:rPr>
                <w:rFonts w:cs="宋体"/>
                <w:color w:val="000000" w:themeColor="text1"/>
                <w:sz w:val="20"/>
                <w:szCs w:val="20"/>
              </w:rPr>
              <w:t>20.45</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F912">
            <w:pPr>
              <w:wordWrap w:val="0"/>
              <w:jc w:val="right"/>
              <w:textAlignment w:val="center"/>
              <w:rPr>
                <w:rFonts w:hint="default" w:cs="宋体"/>
                <w:color w:val="000000" w:themeColor="text1"/>
                <w:sz w:val="20"/>
                <w:szCs w:val="20"/>
              </w:rPr>
            </w:pPr>
            <w:r>
              <w:rPr>
                <w:rFonts w:cs="宋体"/>
                <w:color w:val="000000" w:themeColor="text1"/>
                <w:sz w:val="20"/>
                <w:szCs w:val="20"/>
              </w:rPr>
              <w:t>20.45</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0238">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6AF5">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EB7CD">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143D">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05224">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4E53">
            <w:pPr>
              <w:wordWrap w:val="0"/>
              <w:jc w:val="right"/>
              <w:textAlignment w:val="center"/>
              <w:rPr>
                <w:rFonts w:hint="default" w:cs="宋体"/>
                <w:color w:val="000000" w:themeColor="text1"/>
                <w:sz w:val="20"/>
                <w:szCs w:val="20"/>
              </w:rPr>
            </w:pPr>
            <w:r>
              <w:rPr>
                <w:color w:val="000000" w:themeColor="text1"/>
                <w:sz w:val="20"/>
              </w:rPr>
              <w:t xml:space="preserve"> </w:t>
            </w:r>
          </w:p>
        </w:tc>
      </w:tr>
      <w:tr w14:paraId="3D77E9D0">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5219">
            <w:pPr>
              <w:textAlignment w:val="center"/>
              <w:rPr>
                <w:rFonts w:hint="default" w:cs="宋体"/>
                <w:color w:val="000000" w:themeColor="text1"/>
                <w:sz w:val="20"/>
                <w:szCs w:val="20"/>
              </w:rPr>
            </w:pPr>
            <w:r>
              <w:rPr>
                <w:rFonts w:cs="宋体"/>
                <w:color w:val="000000" w:themeColor="text1"/>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8D239">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EB8C2">
            <w:pPr>
              <w:wordWrap w:val="0"/>
              <w:jc w:val="right"/>
              <w:textAlignment w:val="center"/>
              <w:rPr>
                <w:rFonts w:hint="default" w:cs="宋体"/>
                <w:color w:val="000000" w:themeColor="text1"/>
                <w:sz w:val="20"/>
                <w:szCs w:val="20"/>
              </w:rPr>
            </w:pPr>
            <w:r>
              <w:rPr>
                <w:rFonts w:cs="宋体"/>
                <w:color w:val="000000" w:themeColor="text1"/>
                <w:sz w:val="20"/>
                <w:szCs w:val="20"/>
              </w:rPr>
              <w:t>10.13</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80899">
            <w:pPr>
              <w:wordWrap w:val="0"/>
              <w:jc w:val="right"/>
              <w:textAlignment w:val="center"/>
              <w:rPr>
                <w:rFonts w:hint="default" w:cs="宋体"/>
                <w:color w:val="000000" w:themeColor="text1"/>
                <w:sz w:val="20"/>
                <w:szCs w:val="20"/>
              </w:rPr>
            </w:pPr>
            <w:r>
              <w:rPr>
                <w:rFonts w:cs="宋体"/>
                <w:color w:val="000000" w:themeColor="text1"/>
                <w:sz w:val="20"/>
                <w:szCs w:val="20"/>
              </w:rPr>
              <w:t>10.13</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977AB">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35B3">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1126">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ED919">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2557">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032E">
            <w:pPr>
              <w:wordWrap w:val="0"/>
              <w:jc w:val="right"/>
              <w:textAlignment w:val="center"/>
              <w:rPr>
                <w:rFonts w:hint="default" w:cs="宋体"/>
                <w:color w:val="000000" w:themeColor="text1"/>
                <w:sz w:val="20"/>
                <w:szCs w:val="20"/>
              </w:rPr>
            </w:pPr>
            <w:r>
              <w:rPr>
                <w:color w:val="000000" w:themeColor="text1"/>
                <w:sz w:val="20"/>
              </w:rPr>
              <w:t xml:space="preserve"> </w:t>
            </w:r>
          </w:p>
        </w:tc>
      </w:tr>
      <w:tr w14:paraId="60AADDF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B88A">
            <w:pPr>
              <w:textAlignment w:val="center"/>
              <w:rPr>
                <w:rFonts w:hint="default" w:cs="宋体"/>
                <w:color w:val="000000" w:themeColor="text1"/>
                <w:sz w:val="20"/>
                <w:szCs w:val="20"/>
              </w:rPr>
            </w:pPr>
            <w:r>
              <w:rPr>
                <w:rFonts w:cs="宋体"/>
                <w:b/>
                <w:color w:val="000000" w:themeColor="text1"/>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B186F">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060B">
            <w:pPr>
              <w:wordWrap w:val="0"/>
              <w:jc w:val="right"/>
              <w:textAlignment w:val="center"/>
              <w:rPr>
                <w:rFonts w:hint="default" w:cs="宋体"/>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0397A">
            <w:pPr>
              <w:wordWrap w:val="0"/>
              <w:jc w:val="right"/>
              <w:textAlignment w:val="center"/>
              <w:rPr>
                <w:rFonts w:hint="default" w:cs="宋体"/>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03C2F">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3DB7">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3F79">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1612C">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B9396">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3597E">
            <w:pPr>
              <w:wordWrap w:val="0"/>
              <w:jc w:val="right"/>
              <w:textAlignment w:val="center"/>
              <w:rPr>
                <w:rFonts w:hint="default" w:cs="宋体"/>
                <w:color w:val="000000" w:themeColor="text1"/>
                <w:sz w:val="20"/>
                <w:szCs w:val="20"/>
              </w:rPr>
            </w:pPr>
            <w:r>
              <w:rPr>
                <w:color w:val="000000" w:themeColor="text1"/>
                <w:sz w:val="20"/>
              </w:rPr>
              <w:t xml:space="preserve"> </w:t>
            </w:r>
          </w:p>
        </w:tc>
      </w:tr>
      <w:tr w14:paraId="21D4A5AD">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A18FE">
            <w:pPr>
              <w:textAlignment w:val="center"/>
              <w:rPr>
                <w:rFonts w:hint="default" w:cs="宋体"/>
                <w:color w:val="000000" w:themeColor="text1"/>
                <w:sz w:val="20"/>
                <w:szCs w:val="20"/>
              </w:rPr>
            </w:pPr>
            <w:r>
              <w:rPr>
                <w:rFonts w:cs="宋体"/>
                <w:b/>
                <w:color w:val="000000" w:themeColor="text1"/>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607F5">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B052">
            <w:pPr>
              <w:wordWrap w:val="0"/>
              <w:jc w:val="right"/>
              <w:textAlignment w:val="center"/>
              <w:rPr>
                <w:rFonts w:hint="default" w:cs="宋体"/>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EA51">
            <w:pPr>
              <w:wordWrap w:val="0"/>
              <w:jc w:val="right"/>
              <w:textAlignment w:val="center"/>
              <w:rPr>
                <w:rFonts w:hint="default" w:cs="宋体"/>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2381D">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86FE5">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D3F6">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69462">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5239">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990B">
            <w:pPr>
              <w:wordWrap w:val="0"/>
              <w:jc w:val="right"/>
              <w:textAlignment w:val="center"/>
              <w:rPr>
                <w:rFonts w:hint="default" w:cs="宋体"/>
                <w:color w:val="000000" w:themeColor="text1"/>
                <w:sz w:val="20"/>
                <w:szCs w:val="20"/>
              </w:rPr>
            </w:pPr>
            <w:r>
              <w:rPr>
                <w:color w:val="000000" w:themeColor="text1"/>
                <w:sz w:val="20"/>
              </w:rPr>
              <w:t xml:space="preserve"> </w:t>
            </w:r>
          </w:p>
        </w:tc>
      </w:tr>
      <w:tr w14:paraId="1606AE8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A90BB">
            <w:pPr>
              <w:textAlignment w:val="center"/>
              <w:rPr>
                <w:rFonts w:hint="default" w:cs="宋体"/>
                <w:color w:val="000000" w:themeColor="text1"/>
                <w:sz w:val="20"/>
                <w:szCs w:val="20"/>
              </w:rPr>
            </w:pPr>
            <w:r>
              <w:rPr>
                <w:rFonts w:cs="宋体"/>
                <w:color w:val="000000" w:themeColor="text1"/>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62BE9">
            <w:pPr>
              <w:textAlignment w:val="center"/>
              <w:rPr>
                <w:rFonts w:hint="default" w:cs="宋体"/>
                <w:color w:val="000000" w:themeColor="text1"/>
                <w:sz w:val="20"/>
                <w:szCs w:val="20"/>
              </w:rPr>
            </w:pPr>
            <w:r>
              <w:rPr>
                <w:rFonts w:cs="宋体"/>
                <w:color w:val="000000" w:themeColor="text1"/>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7023D">
            <w:pPr>
              <w:wordWrap w:val="0"/>
              <w:jc w:val="right"/>
              <w:textAlignment w:val="center"/>
              <w:rPr>
                <w:rFonts w:hint="default" w:cs="宋体"/>
                <w:color w:val="000000" w:themeColor="text1"/>
                <w:sz w:val="20"/>
                <w:szCs w:val="20"/>
              </w:rPr>
            </w:pPr>
            <w:r>
              <w:rPr>
                <w:rFonts w:cs="宋体"/>
                <w:color w:val="000000" w:themeColor="text1"/>
                <w:sz w:val="20"/>
                <w:szCs w:val="20"/>
              </w:rPr>
              <w:t>12.75</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B142">
            <w:pPr>
              <w:wordWrap w:val="0"/>
              <w:jc w:val="right"/>
              <w:textAlignment w:val="center"/>
              <w:rPr>
                <w:rFonts w:hint="default" w:cs="宋体"/>
                <w:color w:val="000000" w:themeColor="text1"/>
                <w:sz w:val="20"/>
                <w:szCs w:val="20"/>
              </w:rPr>
            </w:pPr>
            <w:r>
              <w:rPr>
                <w:rFonts w:cs="宋体"/>
                <w:color w:val="000000" w:themeColor="text1"/>
                <w:sz w:val="20"/>
                <w:szCs w:val="20"/>
              </w:rPr>
              <w:t>12.75</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7D098">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8D441">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4FCF">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B51DB">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B2EE6">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AB10">
            <w:pPr>
              <w:wordWrap w:val="0"/>
              <w:jc w:val="right"/>
              <w:textAlignment w:val="center"/>
              <w:rPr>
                <w:rFonts w:hint="default" w:cs="宋体"/>
                <w:color w:val="000000" w:themeColor="text1"/>
                <w:sz w:val="20"/>
                <w:szCs w:val="20"/>
              </w:rPr>
            </w:pPr>
            <w:r>
              <w:rPr>
                <w:color w:val="000000" w:themeColor="text1"/>
                <w:sz w:val="20"/>
              </w:rPr>
              <w:t xml:space="preserve"> </w:t>
            </w:r>
          </w:p>
        </w:tc>
      </w:tr>
      <w:tr w14:paraId="5BF5A3A8">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0043">
            <w:pPr>
              <w:textAlignment w:val="center"/>
              <w:rPr>
                <w:rFonts w:hint="default" w:cs="宋体"/>
                <w:color w:val="000000" w:themeColor="text1"/>
                <w:sz w:val="20"/>
                <w:szCs w:val="20"/>
              </w:rPr>
            </w:pPr>
            <w:r>
              <w:rPr>
                <w:rFonts w:cs="宋体"/>
                <w:color w:val="000000" w:themeColor="text1"/>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39433">
            <w:pPr>
              <w:textAlignment w:val="center"/>
              <w:rPr>
                <w:rFonts w:hint="default" w:cs="宋体"/>
                <w:color w:val="000000" w:themeColor="text1"/>
                <w:sz w:val="20"/>
                <w:szCs w:val="20"/>
              </w:rPr>
            </w:pPr>
            <w:r>
              <w:rPr>
                <w:rFonts w:cs="宋体"/>
                <w:color w:val="000000" w:themeColor="text1"/>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C4D4">
            <w:pPr>
              <w:wordWrap w:val="0"/>
              <w:jc w:val="right"/>
              <w:textAlignment w:val="center"/>
              <w:rPr>
                <w:rFonts w:hint="default" w:cs="宋体"/>
                <w:color w:val="000000" w:themeColor="text1"/>
                <w:sz w:val="20"/>
                <w:szCs w:val="20"/>
              </w:rPr>
            </w:pPr>
            <w:r>
              <w:rPr>
                <w:rFonts w:cs="宋体"/>
                <w:color w:val="000000" w:themeColor="text1"/>
                <w:sz w:val="20"/>
                <w:szCs w:val="20"/>
              </w:rPr>
              <w:t>1.86</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8D70">
            <w:pPr>
              <w:wordWrap w:val="0"/>
              <w:jc w:val="right"/>
              <w:textAlignment w:val="center"/>
              <w:rPr>
                <w:rFonts w:hint="default" w:cs="宋体"/>
                <w:color w:val="000000" w:themeColor="text1"/>
                <w:sz w:val="20"/>
                <w:szCs w:val="20"/>
              </w:rPr>
            </w:pPr>
            <w:r>
              <w:rPr>
                <w:rFonts w:cs="宋体"/>
                <w:color w:val="000000" w:themeColor="text1"/>
                <w:sz w:val="20"/>
                <w:szCs w:val="20"/>
              </w:rPr>
              <w:t>1.86</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FBFD">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3766">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C0D8E">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7D323">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E072">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539BC">
            <w:pPr>
              <w:wordWrap w:val="0"/>
              <w:jc w:val="right"/>
              <w:textAlignment w:val="center"/>
              <w:rPr>
                <w:rFonts w:hint="default" w:cs="宋体"/>
                <w:color w:val="000000" w:themeColor="text1"/>
                <w:sz w:val="20"/>
                <w:szCs w:val="20"/>
              </w:rPr>
            </w:pPr>
            <w:r>
              <w:rPr>
                <w:color w:val="000000" w:themeColor="text1"/>
                <w:sz w:val="20"/>
              </w:rPr>
              <w:t xml:space="preserve"> </w:t>
            </w:r>
          </w:p>
        </w:tc>
      </w:tr>
      <w:tr w14:paraId="6C8312AA">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1F51">
            <w:pPr>
              <w:textAlignment w:val="center"/>
              <w:rPr>
                <w:rFonts w:hint="default" w:cs="宋体"/>
                <w:color w:val="000000" w:themeColor="text1"/>
                <w:sz w:val="20"/>
                <w:szCs w:val="20"/>
              </w:rPr>
            </w:pPr>
            <w:r>
              <w:rPr>
                <w:rFonts w:cs="宋体"/>
                <w:b/>
                <w:color w:val="000000" w:themeColor="text1"/>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62117">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F48D5">
            <w:pPr>
              <w:wordWrap w:val="0"/>
              <w:jc w:val="right"/>
              <w:textAlignment w:val="center"/>
              <w:rPr>
                <w:rFonts w:hint="default" w:cs="宋体"/>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E85A9">
            <w:pPr>
              <w:wordWrap w:val="0"/>
              <w:jc w:val="right"/>
              <w:textAlignment w:val="center"/>
              <w:rPr>
                <w:rFonts w:hint="default" w:cs="宋体"/>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1DB7B">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DD73">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5026F">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DD2AB">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77BCA">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EDF8F">
            <w:pPr>
              <w:wordWrap w:val="0"/>
              <w:jc w:val="right"/>
              <w:textAlignment w:val="center"/>
              <w:rPr>
                <w:rFonts w:hint="default" w:cs="宋体"/>
                <w:color w:val="000000" w:themeColor="text1"/>
                <w:sz w:val="20"/>
                <w:szCs w:val="20"/>
              </w:rPr>
            </w:pPr>
            <w:r>
              <w:rPr>
                <w:color w:val="000000" w:themeColor="text1"/>
                <w:sz w:val="20"/>
              </w:rPr>
              <w:t xml:space="preserve"> </w:t>
            </w:r>
          </w:p>
        </w:tc>
      </w:tr>
      <w:tr w14:paraId="62B5A914">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65B7">
            <w:pPr>
              <w:textAlignment w:val="center"/>
              <w:rPr>
                <w:rFonts w:hint="default" w:cs="宋体"/>
                <w:color w:val="000000" w:themeColor="text1"/>
                <w:sz w:val="20"/>
                <w:szCs w:val="20"/>
              </w:rPr>
            </w:pPr>
            <w:r>
              <w:rPr>
                <w:rFonts w:cs="宋体"/>
                <w:b/>
                <w:color w:val="000000" w:themeColor="text1"/>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F9060">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B3DAF">
            <w:pPr>
              <w:wordWrap w:val="0"/>
              <w:jc w:val="right"/>
              <w:textAlignment w:val="center"/>
              <w:rPr>
                <w:rFonts w:hint="default" w:cs="宋体"/>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BD2F">
            <w:pPr>
              <w:wordWrap w:val="0"/>
              <w:jc w:val="right"/>
              <w:textAlignment w:val="center"/>
              <w:rPr>
                <w:rFonts w:hint="default" w:cs="宋体"/>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3C853">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EA119">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19F88">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8E1F">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84FAC">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C0DD">
            <w:pPr>
              <w:wordWrap w:val="0"/>
              <w:jc w:val="right"/>
              <w:textAlignment w:val="center"/>
              <w:rPr>
                <w:rFonts w:hint="default" w:cs="宋体"/>
                <w:color w:val="000000" w:themeColor="text1"/>
                <w:sz w:val="20"/>
                <w:szCs w:val="20"/>
              </w:rPr>
            </w:pPr>
            <w:r>
              <w:rPr>
                <w:color w:val="000000" w:themeColor="text1"/>
                <w:sz w:val="20"/>
              </w:rPr>
              <w:t xml:space="preserve"> </w:t>
            </w:r>
          </w:p>
        </w:tc>
      </w:tr>
      <w:tr w14:paraId="7B0D7F63">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F1936">
            <w:pPr>
              <w:textAlignment w:val="center"/>
              <w:rPr>
                <w:rFonts w:hint="default" w:cs="宋体"/>
                <w:color w:val="000000" w:themeColor="text1"/>
                <w:sz w:val="20"/>
                <w:szCs w:val="20"/>
              </w:rPr>
            </w:pPr>
            <w:r>
              <w:rPr>
                <w:rFonts w:cs="宋体"/>
                <w:color w:val="000000" w:themeColor="text1"/>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A00FD">
            <w:pPr>
              <w:textAlignment w:val="center"/>
              <w:rPr>
                <w:rFonts w:hint="default" w:cs="宋体"/>
                <w:color w:val="000000" w:themeColor="text1"/>
                <w:sz w:val="20"/>
                <w:szCs w:val="20"/>
              </w:rPr>
            </w:pPr>
            <w:r>
              <w:rPr>
                <w:rFonts w:cs="宋体"/>
                <w:color w:val="000000" w:themeColor="text1"/>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4CEB6">
            <w:pPr>
              <w:wordWrap w:val="0"/>
              <w:jc w:val="right"/>
              <w:textAlignment w:val="center"/>
              <w:rPr>
                <w:rFonts w:hint="default" w:cs="宋体"/>
                <w:color w:val="000000" w:themeColor="text1"/>
                <w:sz w:val="20"/>
                <w:szCs w:val="20"/>
              </w:rPr>
            </w:pPr>
            <w:r>
              <w:rPr>
                <w:rFonts w:cs="宋体"/>
                <w:color w:val="000000" w:themeColor="text1"/>
                <w:sz w:val="20"/>
                <w:szCs w:val="20"/>
              </w:rPr>
              <w:t>16.45</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8A1E">
            <w:pPr>
              <w:wordWrap w:val="0"/>
              <w:jc w:val="right"/>
              <w:textAlignment w:val="center"/>
              <w:rPr>
                <w:rFonts w:hint="default" w:cs="宋体"/>
                <w:color w:val="000000" w:themeColor="text1"/>
                <w:sz w:val="20"/>
                <w:szCs w:val="20"/>
              </w:rPr>
            </w:pPr>
            <w:r>
              <w:rPr>
                <w:rFonts w:cs="宋体"/>
                <w:color w:val="000000" w:themeColor="text1"/>
                <w:sz w:val="20"/>
                <w:szCs w:val="20"/>
              </w:rPr>
              <w:t>16.45</w:t>
            </w: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87E0">
            <w:pPr>
              <w:wordWrap w:val="0"/>
              <w:jc w:val="right"/>
              <w:textAlignment w:val="center"/>
              <w:rPr>
                <w:rFonts w:hint="default" w:cs="宋体"/>
                <w:color w:val="000000" w:themeColor="text1"/>
                <w:sz w:val="20"/>
                <w:szCs w:val="20"/>
              </w:rPr>
            </w:pPr>
            <w:r>
              <w:rPr>
                <w:color w:val="000000" w:themeColor="text1"/>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2529">
            <w:pPr>
              <w:wordWrap w:val="0"/>
              <w:jc w:val="right"/>
              <w:textAlignment w:val="center"/>
              <w:rPr>
                <w:rFonts w:hint="default" w:cs="宋体"/>
                <w:color w:val="000000" w:themeColor="text1"/>
                <w:sz w:val="20"/>
                <w:szCs w:val="20"/>
              </w:rPr>
            </w:pPr>
            <w:r>
              <w:rPr>
                <w:color w:val="000000" w:themeColor="text1"/>
                <w:sz w:val="20"/>
              </w:rPr>
              <w:t xml:space="preserve"> </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3602">
            <w:pPr>
              <w:wordWrap w:val="0"/>
              <w:jc w:val="right"/>
              <w:textAlignment w:val="center"/>
              <w:rPr>
                <w:rFonts w:hint="default" w:cs="宋体"/>
                <w:color w:val="000000" w:themeColor="text1"/>
                <w:sz w:val="20"/>
                <w:szCs w:val="20"/>
              </w:rPr>
            </w:pPr>
            <w:r>
              <w:rPr>
                <w:color w:val="000000" w:themeColor="text1"/>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4EE5F">
            <w:pPr>
              <w:wordWrap w:val="0"/>
              <w:jc w:val="right"/>
              <w:textAlignment w:val="center"/>
              <w:rPr>
                <w:rFonts w:hint="default" w:cs="宋体"/>
                <w:color w:val="000000" w:themeColor="text1"/>
                <w:sz w:val="20"/>
                <w:szCs w:val="20"/>
              </w:rPr>
            </w:pPr>
            <w:r>
              <w:rPr>
                <w:color w:val="000000" w:themeColor="text1"/>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E720A">
            <w:pPr>
              <w:wordWrap w:val="0"/>
              <w:jc w:val="right"/>
              <w:textAlignment w:val="center"/>
              <w:rPr>
                <w:rFonts w:hint="default" w:cs="宋体"/>
                <w:color w:val="000000" w:themeColor="text1"/>
                <w:sz w:val="20"/>
                <w:szCs w:val="20"/>
              </w:rPr>
            </w:pPr>
            <w:r>
              <w:rPr>
                <w:color w:val="000000" w:themeColor="text1"/>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1F01E">
            <w:pPr>
              <w:wordWrap w:val="0"/>
              <w:jc w:val="right"/>
              <w:textAlignment w:val="center"/>
              <w:rPr>
                <w:rFonts w:hint="default" w:cs="宋体"/>
                <w:color w:val="000000" w:themeColor="text1"/>
                <w:sz w:val="20"/>
                <w:szCs w:val="20"/>
              </w:rPr>
            </w:pPr>
            <w:r>
              <w:rPr>
                <w:color w:val="000000" w:themeColor="text1"/>
                <w:sz w:val="20"/>
              </w:rPr>
              <w:t xml:space="preserve"> </w:t>
            </w:r>
          </w:p>
        </w:tc>
      </w:tr>
    </w:tbl>
    <w:p w14:paraId="431EC301">
      <w:pPr>
        <w:ind w:left="600" w:hanging="600" w:hangingChars="300"/>
        <w:rPr>
          <w:rFonts w:hint="default" w:cs="宋体"/>
          <w:color w:val="000000" w:themeColor="text1"/>
          <w:sz w:val="20"/>
          <w:szCs w:val="20"/>
        </w:rPr>
      </w:pPr>
      <w:r>
        <w:rPr>
          <w:rFonts w:cs="宋体"/>
          <w:color w:val="000000" w:themeColor="text1"/>
          <w:sz w:val="20"/>
          <w:szCs w:val="20"/>
        </w:rPr>
        <w:t>备注：1.本表反映单位本年度取得的各项收入情况。</w:t>
      </w:r>
      <w:r>
        <w:rPr>
          <w:rFonts w:cs="宋体"/>
          <w:color w:val="000000" w:themeColor="text1"/>
          <w:sz w:val="20"/>
          <w:szCs w:val="20"/>
        </w:rPr>
        <w:br w:type="textWrapping"/>
      </w:r>
      <w:r>
        <w:rPr>
          <w:rFonts w:cs="宋体"/>
          <w:color w:val="000000" w:themeColor="text1"/>
          <w:sz w:val="20"/>
          <w:szCs w:val="20"/>
        </w:rPr>
        <w:t>2.本套报表金额单位转换时可能存在尾数误差。</w:t>
      </w:r>
    </w:p>
    <w:p w14:paraId="16050ACD">
      <w:pPr>
        <w:rPr>
          <w:rFonts w:hint="default" w:cs="宋体"/>
          <w:color w:val="000000" w:themeColor="text1"/>
          <w:sz w:val="20"/>
          <w:szCs w:val="20"/>
        </w:rPr>
      </w:pPr>
      <w:r>
        <w:rPr>
          <w:rFonts w:cs="宋体"/>
          <w:color w:val="000000" w:themeColor="text1"/>
          <w:sz w:val="20"/>
          <w:szCs w:val="20"/>
        </w:rPr>
        <w:br w:type="page"/>
      </w:r>
    </w:p>
    <w:tbl>
      <w:tblPr>
        <w:tblStyle w:val="8"/>
        <w:tblW w:w="15377"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7"/>
      </w:tblGrid>
      <w:tr w14:paraId="5CB5FEF5">
        <w:tblPrEx>
          <w:tblCellMar>
            <w:top w:w="0" w:type="dxa"/>
            <w:left w:w="0" w:type="dxa"/>
            <w:bottom w:w="0" w:type="dxa"/>
            <w:right w:w="0" w:type="dxa"/>
          </w:tblCellMar>
        </w:tblPrEx>
        <w:trPr>
          <w:trHeight w:val="654" w:hRule="atLeast"/>
        </w:trPr>
        <w:tc>
          <w:tcPr>
            <w:tcW w:w="15377" w:type="dxa"/>
            <w:gridSpan w:val="8"/>
            <w:tcBorders>
              <w:top w:val="nil"/>
              <w:left w:val="nil"/>
              <w:bottom w:val="nil"/>
              <w:right w:val="nil"/>
            </w:tcBorders>
            <w:shd w:val="clear" w:color="auto" w:fill="auto"/>
            <w:noWrap/>
            <w:tcMar>
              <w:top w:w="15" w:type="dxa"/>
              <w:left w:w="15" w:type="dxa"/>
              <w:right w:w="15" w:type="dxa"/>
            </w:tcMar>
            <w:vAlign w:val="bottom"/>
          </w:tcPr>
          <w:p w14:paraId="50233000">
            <w:pPr>
              <w:jc w:val="center"/>
              <w:textAlignment w:val="bottom"/>
              <w:rPr>
                <w:rFonts w:hint="default" w:cs="宋体"/>
                <w:b/>
                <w:color w:val="000000" w:themeColor="text1"/>
                <w:sz w:val="32"/>
                <w:szCs w:val="32"/>
              </w:rPr>
            </w:pPr>
            <w:r>
              <w:rPr>
                <w:rFonts w:cs="宋体"/>
                <w:b/>
                <w:color w:val="000000" w:themeColor="text1"/>
                <w:sz w:val="32"/>
                <w:szCs w:val="32"/>
              </w:rPr>
              <w:t>支出决算表</w:t>
            </w:r>
          </w:p>
        </w:tc>
      </w:tr>
      <w:tr w14:paraId="7CD82258">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14:paraId="3D360770">
            <w:pPr>
              <w:rPr>
                <w:rFonts w:hint="default" w:cs="宋体"/>
                <w:color w:val="000000" w:themeColor="text1"/>
                <w:sz w:val="20"/>
                <w:szCs w:val="20"/>
              </w:rPr>
            </w:pPr>
            <w:r>
              <w:rPr>
                <w:rFonts w:cs="宋体"/>
                <w:color w:val="000000" w:themeColor="text1"/>
                <w:sz w:val="20"/>
                <w:szCs w:val="20"/>
              </w:rPr>
              <w:t xml:space="preserve">公开单位： </w:t>
            </w:r>
            <w:r>
              <w:rPr>
                <w:color w:val="000000" w:themeColor="text1"/>
                <w:sz w:val="20"/>
              </w:rPr>
              <w:t xml:space="preserve">重庆科学城南开小学校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14:paraId="1D6324E6">
            <w:pPr>
              <w:rPr>
                <w:rFonts w:hint="default" w:cs="宋体"/>
                <w:color w:val="000000" w:themeColor="text1"/>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048C058A">
            <w:pPr>
              <w:rPr>
                <w:rFonts w:hint="default" w:cs="宋体"/>
                <w:color w:val="000000" w:themeColor="text1"/>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6E4BBC2">
            <w:pPr>
              <w:rPr>
                <w:rFonts w:hint="default" w:cs="宋体"/>
                <w:color w:val="000000" w:themeColor="text1"/>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0EA7ECDF">
            <w:pPr>
              <w:rPr>
                <w:rFonts w:hint="default" w:cs="宋体"/>
                <w:color w:val="000000" w:themeColor="text1"/>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5EE27406">
            <w:pPr>
              <w:jc w:val="right"/>
              <w:textAlignment w:val="bottom"/>
              <w:rPr>
                <w:rFonts w:hint="default" w:cs="宋体"/>
                <w:color w:val="000000" w:themeColor="text1"/>
                <w:sz w:val="20"/>
                <w:szCs w:val="20"/>
              </w:rPr>
            </w:pPr>
            <w:r>
              <w:rPr>
                <w:rFonts w:cs="宋体"/>
                <w:color w:val="000000" w:themeColor="text1"/>
                <w:sz w:val="20"/>
                <w:szCs w:val="20"/>
              </w:rPr>
              <w:t>公开03表</w:t>
            </w:r>
          </w:p>
        </w:tc>
      </w:tr>
      <w:tr w14:paraId="5E378270">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14:paraId="711B97AF">
            <w:pPr>
              <w:rPr>
                <w:rFonts w:hint="default" w:cs="宋体"/>
                <w:color w:val="000000" w:themeColor="text1"/>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3F375FBA">
            <w:pPr>
              <w:rPr>
                <w:rFonts w:hint="default" w:cs="宋体"/>
                <w:color w:val="000000" w:themeColor="text1"/>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14:paraId="6C7DCA08">
            <w:pPr>
              <w:rPr>
                <w:rFonts w:hint="default" w:cs="宋体"/>
                <w:color w:val="000000" w:themeColor="text1"/>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385FF814">
            <w:pPr>
              <w:rPr>
                <w:rFonts w:hint="default" w:cs="宋体"/>
                <w:color w:val="000000" w:themeColor="text1"/>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B340A69">
            <w:pPr>
              <w:rPr>
                <w:rFonts w:hint="default" w:cs="宋体"/>
                <w:color w:val="000000" w:themeColor="text1"/>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14:paraId="0D003429">
            <w:pPr>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0C567374">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A5131FA">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83F8B5">
            <w:pPr>
              <w:jc w:val="center"/>
              <w:textAlignment w:val="center"/>
              <w:rPr>
                <w:rFonts w:hint="default" w:cs="宋体"/>
                <w:b/>
                <w:color w:val="000000" w:themeColor="text1"/>
                <w:sz w:val="20"/>
                <w:szCs w:val="20"/>
              </w:rPr>
            </w:pPr>
            <w:r>
              <w:rPr>
                <w:rFonts w:cs="宋体"/>
                <w:b/>
                <w:color w:val="000000" w:themeColor="text1"/>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483CE">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0B0D2">
            <w:pPr>
              <w:jc w:val="center"/>
              <w:textAlignment w:val="center"/>
              <w:rPr>
                <w:rFonts w:hint="default" w:cs="宋体"/>
                <w:b/>
                <w:color w:val="000000" w:themeColor="text1"/>
                <w:sz w:val="20"/>
                <w:szCs w:val="20"/>
              </w:rPr>
            </w:pPr>
            <w:r>
              <w:rPr>
                <w:rFonts w:cs="宋体"/>
                <w:b/>
                <w:color w:val="000000" w:themeColor="text1"/>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AD5DE">
            <w:pPr>
              <w:jc w:val="center"/>
              <w:textAlignment w:val="center"/>
              <w:rPr>
                <w:rFonts w:hint="default" w:cs="宋体"/>
                <w:b/>
                <w:color w:val="000000" w:themeColor="text1"/>
                <w:sz w:val="20"/>
                <w:szCs w:val="20"/>
              </w:rPr>
            </w:pPr>
            <w:r>
              <w:rPr>
                <w:rFonts w:cs="宋体"/>
                <w:b/>
                <w:color w:val="000000" w:themeColor="text1"/>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2CB2A">
            <w:pPr>
              <w:jc w:val="center"/>
              <w:textAlignment w:val="center"/>
              <w:rPr>
                <w:rFonts w:hint="default" w:cs="宋体"/>
                <w:b/>
                <w:color w:val="000000" w:themeColor="text1"/>
                <w:sz w:val="20"/>
                <w:szCs w:val="20"/>
              </w:rPr>
            </w:pPr>
            <w:r>
              <w:rPr>
                <w:rFonts w:cs="宋体"/>
                <w:b/>
                <w:color w:val="000000" w:themeColor="text1"/>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F476B">
            <w:pPr>
              <w:jc w:val="center"/>
              <w:textAlignment w:val="center"/>
              <w:rPr>
                <w:rFonts w:hint="default" w:cs="宋体"/>
                <w:b/>
                <w:color w:val="000000" w:themeColor="text1"/>
                <w:sz w:val="20"/>
                <w:szCs w:val="20"/>
              </w:rPr>
            </w:pPr>
            <w:r>
              <w:rPr>
                <w:rFonts w:cs="宋体"/>
                <w:b/>
                <w:color w:val="000000" w:themeColor="text1"/>
                <w:sz w:val="20"/>
                <w:szCs w:val="20"/>
              </w:rPr>
              <w:t>对附属单位补助支出</w:t>
            </w:r>
          </w:p>
        </w:tc>
      </w:tr>
      <w:tr w14:paraId="72B44B8B">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60A05">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4E2C699">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76A80">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893CC8">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5C53AF">
            <w:pPr>
              <w:jc w:val="center"/>
              <w:rPr>
                <w:rFonts w:hint="default" w:cs="宋体"/>
                <w:b/>
                <w:color w:val="000000" w:themeColor="text1"/>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9C5B50">
            <w:pPr>
              <w:jc w:val="center"/>
              <w:rPr>
                <w:rFonts w:hint="default" w:cs="宋体"/>
                <w:b/>
                <w:color w:val="000000" w:themeColor="text1"/>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AA48C">
            <w:pPr>
              <w:jc w:val="center"/>
              <w:rPr>
                <w:rFonts w:hint="default" w:cs="宋体"/>
                <w:b/>
                <w:color w:val="000000" w:themeColor="text1"/>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540DE">
            <w:pPr>
              <w:jc w:val="center"/>
              <w:rPr>
                <w:rFonts w:hint="default" w:cs="宋体"/>
                <w:b/>
                <w:color w:val="000000" w:themeColor="text1"/>
                <w:sz w:val="20"/>
                <w:szCs w:val="20"/>
              </w:rPr>
            </w:pPr>
          </w:p>
        </w:tc>
      </w:tr>
      <w:tr w14:paraId="18EF8E4F">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4F891">
            <w:pPr>
              <w:jc w:val="center"/>
              <w:rPr>
                <w:rFonts w:hint="default" w:cs="宋体"/>
                <w:b/>
                <w:color w:val="000000" w:themeColor="text1"/>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C8565A3">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E3E8B">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A3CA60">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53D54B">
            <w:pPr>
              <w:jc w:val="center"/>
              <w:rPr>
                <w:rFonts w:hint="default" w:cs="宋体"/>
                <w:b/>
                <w:color w:val="000000" w:themeColor="text1"/>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F9C24">
            <w:pPr>
              <w:jc w:val="center"/>
              <w:rPr>
                <w:rFonts w:hint="default" w:cs="宋体"/>
                <w:b/>
                <w:color w:val="000000" w:themeColor="text1"/>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D02F7">
            <w:pPr>
              <w:jc w:val="center"/>
              <w:rPr>
                <w:rFonts w:hint="default" w:cs="宋体"/>
                <w:b/>
                <w:color w:val="000000" w:themeColor="text1"/>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0A9EDA">
            <w:pPr>
              <w:jc w:val="center"/>
              <w:rPr>
                <w:rFonts w:hint="default" w:cs="宋体"/>
                <w:b/>
                <w:color w:val="000000" w:themeColor="text1"/>
                <w:sz w:val="20"/>
                <w:szCs w:val="20"/>
              </w:rPr>
            </w:pPr>
          </w:p>
        </w:tc>
      </w:tr>
      <w:tr w14:paraId="2B380F44">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95E9B">
            <w:pPr>
              <w:jc w:val="center"/>
              <w:rPr>
                <w:rFonts w:hint="default" w:cs="宋体"/>
                <w:b/>
                <w:color w:val="000000" w:themeColor="text1"/>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A1B2F5">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43CBF">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70FB5">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17D69">
            <w:pPr>
              <w:jc w:val="center"/>
              <w:rPr>
                <w:rFonts w:hint="default" w:cs="宋体"/>
                <w:b/>
                <w:color w:val="000000" w:themeColor="text1"/>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001D1">
            <w:pPr>
              <w:jc w:val="center"/>
              <w:rPr>
                <w:rFonts w:hint="default" w:cs="宋体"/>
                <w:b/>
                <w:color w:val="000000" w:themeColor="text1"/>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811AD">
            <w:pPr>
              <w:jc w:val="center"/>
              <w:rPr>
                <w:rFonts w:hint="default" w:cs="宋体"/>
                <w:b/>
                <w:color w:val="000000" w:themeColor="text1"/>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BE068">
            <w:pPr>
              <w:jc w:val="center"/>
              <w:rPr>
                <w:rFonts w:hint="default" w:cs="宋体"/>
                <w:b/>
                <w:color w:val="000000" w:themeColor="text1"/>
                <w:sz w:val="20"/>
                <w:szCs w:val="20"/>
              </w:rPr>
            </w:pPr>
          </w:p>
        </w:tc>
      </w:tr>
      <w:tr w14:paraId="4DF96F47">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FFEDB">
            <w:pPr>
              <w:jc w:val="center"/>
              <w:rPr>
                <w:rFonts w:hint="default" w:cs="宋体"/>
                <w:b/>
                <w:color w:val="000000" w:themeColor="text1"/>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F807372">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4A491">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E87FC">
            <w:pPr>
              <w:jc w:val="center"/>
              <w:rPr>
                <w:rFonts w:hint="default" w:cs="宋体"/>
                <w:b/>
                <w:color w:val="000000" w:themeColor="text1"/>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F38D6">
            <w:pPr>
              <w:jc w:val="center"/>
              <w:rPr>
                <w:rFonts w:hint="default" w:cs="宋体"/>
                <w:b/>
                <w:color w:val="000000" w:themeColor="text1"/>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7EB5F">
            <w:pPr>
              <w:jc w:val="center"/>
              <w:rPr>
                <w:rFonts w:hint="default" w:cs="宋体"/>
                <w:b/>
                <w:color w:val="000000" w:themeColor="text1"/>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34E10">
            <w:pPr>
              <w:jc w:val="center"/>
              <w:rPr>
                <w:rFonts w:hint="default" w:cs="宋体"/>
                <w:b/>
                <w:color w:val="000000" w:themeColor="text1"/>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65F15C">
            <w:pPr>
              <w:jc w:val="center"/>
              <w:rPr>
                <w:rFonts w:hint="default" w:cs="宋体"/>
                <w:b/>
                <w:color w:val="000000" w:themeColor="text1"/>
                <w:sz w:val="20"/>
                <w:szCs w:val="20"/>
              </w:rPr>
            </w:pPr>
          </w:p>
        </w:tc>
      </w:tr>
      <w:tr w14:paraId="4A300056">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35BFE">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73743">
            <w:pPr>
              <w:wordWrap w:val="0"/>
              <w:jc w:val="right"/>
              <w:textAlignment w:val="center"/>
              <w:rPr>
                <w:rFonts w:hint="default" w:cs="宋体"/>
                <w:b/>
                <w:color w:val="000000" w:themeColor="text1"/>
                <w:sz w:val="20"/>
                <w:szCs w:val="20"/>
              </w:rPr>
            </w:pPr>
            <w:r>
              <w:rPr>
                <w:rFonts w:cs="宋体"/>
                <w:b/>
                <w:bCs/>
                <w:color w:val="000000" w:themeColor="text1"/>
                <w:sz w:val="20"/>
                <w:szCs w:val="20"/>
              </w:rPr>
              <w:t>870.49</w:t>
            </w:r>
            <w:r>
              <w:rPr>
                <w:b/>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D2439">
            <w:pPr>
              <w:wordWrap w:val="0"/>
              <w:jc w:val="right"/>
              <w:textAlignment w:val="center"/>
              <w:rPr>
                <w:rFonts w:hint="default" w:cs="宋体"/>
                <w:b/>
                <w:color w:val="000000" w:themeColor="text1"/>
                <w:sz w:val="20"/>
                <w:szCs w:val="20"/>
              </w:rPr>
            </w:pPr>
            <w:r>
              <w:rPr>
                <w:rFonts w:cs="宋体"/>
                <w:b/>
                <w:bCs/>
                <w:color w:val="000000" w:themeColor="text1"/>
                <w:sz w:val="20"/>
                <w:szCs w:val="20"/>
              </w:rPr>
              <w:t>633.07</w:t>
            </w:r>
            <w:r>
              <w:rPr>
                <w:b/>
                <w:color w:val="000000" w:themeColor="text1"/>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5CAD8">
            <w:pPr>
              <w:wordWrap w:val="0"/>
              <w:jc w:val="right"/>
              <w:textAlignment w:val="center"/>
              <w:rPr>
                <w:rFonts w:hint="default" w:cs="宋体"/>
                <w:b/>
                <w:color w:val="000000" w:themeColor="text1"/>
                <w:sz w:val="20"/>
                <w:szCs w:val="20"/>
              </w:rPr>
            </w:pPr>
            <w:r>
              <w:rPr>
                <w:rFonts w:cs="宋体"/>
                <w:b/>
                <w:bCs/>
                <w:color w:val="000000" w:themeColor="text1"/>
                <w:sz w:val="20"/>
                <w:szCs w:val="20"/>
              </w:rPr>
              <w:t>237.41</w:t>
            </w:r>
            <w:r>
              <w:rPr>
                <w:b/>
                <w:color w:val="000000" w:themeColor="text1"/>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6CDDC">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10950">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210BC">
            <w:pPr>
              <w:wordWrap w:val="0"/>
              <w:jc w:val="right"/>
              <w:textAlignment w:val="center"/>
              <w:rPr>
                <w:rFonts w:hint="default" w:cs="宋体"/>
                <w:b/>
                <w:color w:val="000000" w:themeColor="text1"/>
                <w:sz w:val="20"/>
                <w:szCs w:val="20"/>
              </w:rPr>
            </w:pPr>
            <w:r>
              <w:rPr>
                <w:b/>
                <w:color w:val="000000" w:themeColor="text1"/>
                <w:sz w:val="20"/>
              </w:rPr>
              <w:t xml:space="preserve"> </w:t>
            </w:r>
          </w:p>
        </w:tc>
      </w:tr>
      <w:tr w14:paraId="0FCDF172">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EBA5">
            <w:pPr>
              <w:textAlignment w:val="center"/>
              <w:rPr>
                <w:rFonts w:hint="default" w:cs="宋体"/>
                <w:color w:val="000000" w:themeColor="text1"/>
                <w:sz w:val="20"/>
                <w:szCs w:val="20"/>
              </w:rPr>
            </w:pPr>
            <w:r>
              <w:rPr>
                <w:rFonts w:cs="宋体"/>
                <w:b/>
                <w:color w:val="000000" w:themeColor="text1"/>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52864">
            <w:pPr>
              <w:textAlignment w:val="center"/>
              <w:rPr>
                <w:rFonts w:hint="default" w:cs="宋体"/>
                <w:color w:val="000000" w:themeColor="text1"/>
                <w:sz w:val="20"/>
                <w:szCs w:val="20"/>
              </w:rPr>
            </w:pPr>
            <w:r>
              <w:rPr>
                <w:rFonts w:cs="宋体"/>
                <w:b/>
                <w:color w:val="000000" w:themeColor="text1"/>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F908">
            <w:pPr>
              <w:wordWrap w:val="0"/>
              <w:jc w:val="right"/>
              <w:textAlignment w:val="center"/>
              <w:rPr>
                <w:rFonts w:hint="default" w:cs="宋体"/>
                <w:color w:val="000000" w:themeColor="text1"/>
                <w:sz w:val="20"/>
                <w:szCs w:val="20"/>
              </w:rPr>
            </w:pPr>
            <w:r>
              <w:rPr>
                <w:rFonts w:cs="宋体"/>
                <w:b/>
                <w:color w:val="000000" w:themeColor="text1"/>
                <w:sz w:val="20"/>
                <w:szCs w:val="20"/>
              </w:rPr>
              <w:t>808.84</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1066E">
            <w:pPr>
              <w:wordWrap w:val="0"/>
              <w:jc w:val="right"/>
              <w:textAlignment w:val="center"/>
              <w:rPr>
                <w:rFonts w:hint="default" w:cs="宋体"/>
                <w:color w:val="000000" w:themeColor="text1"/>
                <w:sz w:val="20"/>
                <w:szCs w:val="20"/>
              </w:rPr>
            </w:pPr>
            <w:r>
              <w:rPr>
                <w:rFonts w:cs="宋体"/>
                <w:b/>
                <w:color w:val="000000" w:themeColor="text1"/>
                <w:sz w:val="20"/>
                <w:szCs w:val="20"/>
              </w:rPr>
              <w:t>571.43</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110B">
            <w:pPr>
              <w:wordWrap w:val="0"/>
              <w:jc w:val="right"/>
              <w:textAlignment w:val="center"/>
              <w:rPr>
                <w:rFonts w:hint="default" w:cs="宋体"/>
                <w:color w:val="000000" w:themeColor="text1"/>
                <w:sz w:val="20"/>
                <w:szCs w:val="20"/>
              </w:rPr>
            </w:pPr>
            <w:r>
              <w:rPr>
                <w:rFonts w:cs="宋体"/>
                <w:b/>
                <w:color w:val="000000" w:themeColor="text1"/>
                <w:sz w:val="20"/>
                <w:szCs w:val="20"/>
              </w:rPr>
              <w:t>237.41</w:t>
            </w:r>
            <w:r>
              <w:rPr>
                <w:b/>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7219D">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608D">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90175">
            <w:pPr>
              <w:wordWrap w:val="0"/>
              <w:jc w:val="right"/>
              <w:textAlignment w:val="center"/>
              <w:rPr>
                <w:rFonts w:hint="default" w:cs="宋体"/>
                <w:color w:val="000000" w:themeColor="text1"/>
                <w:sz w:val="20"/>
                <w:szCs w:val="20"/>
              </w:rPr>
            </w:pPr>
            <w:r>
              <w:rPr>
                <w:color w:val="000000" w:themeColor="text1"/>
                <w:sz w:val="20"/>
              </w:rPr>
              <w:t xml:space="preserve"> </w:t>
            </w:r>
          </w:p>
        </w:tc>
      </w:tr>
      <w:tr w14:paraId="6F7B114C">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6DF1">
            <w:pPr>
              <w:textAlignment w:val="center"/>
              <w:rPr>
                <w:rFonts w:hint="default" w:cs="宋体"/>
                <w:color w:val="000000" w:themeColor="text1"/>
                <w:sz w:val="20"/>
                <w:szCs w:val="20"/>
              </w:rPr>
            </w:pPr>
            <w:r>
              <w:rPr>
                <w:rFonts w:cs="宋体"/>
                <w:b/>
                <w:color w:val="000000" w:themeColor="text1"/>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4737">
            <w:pPr>
              <w:textAlignment w:val="center"/>
              <w:rPr>
                <w:rFonts w:hint="default" w:cs="宋体"/>
                <w:color w:val="000000" w:themeColor="text1"/>
                <w:sz w:val="20"/>
                <w:szCs w:val="20"/>
              </w:rPr>
            </w:pPr>
            <w:r>
              <w:rPr>
                <w:rFonts w:cs="宋体"/>
                <w:b/>
                <w:color w:val="000000" w:themeColor="text1"/>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2BBF7">
            <w:pPr>
              <w:wordWrap w:val="0"/>
              <w:jc w:val="right"/>
              <w:textAlignment w:val="center"/>
              <w:rPr>
                <w:rFonts w:hint="default" w:cs="宋体"/>
                <w:color w:val="000000" w:themeColor="text1"/>
                <w:sz w:val="20"/>
                <w:szCs w:val="20"/>
              </w:rPr>
            </w:pPr>
            <w:r>
              <w:rPr>
                <w:rFonts w:cs="宋体"/>
                <w:b/>
                <w:color w:val="000000" w:themeColor="text1"/>
                <w:sz w:val="20"/>
                <w:szCs w:val="20"/>
              </w:rPr>
              <w:t>808.84</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0BF23">
            <w:pPr>
              <w:wordWrap w:val="0"/>
              <w:jc w:val="right"/>
              <w:textAlignment w:val="center"/>
              <w:rPr>
                <w:rFonts w:hint="default" w:cs="宋体"/>
                <w:color w:val="000000" w:themeColor="text1"/>
                <w:sz w:val="20"/>
                <w:szCs w:val="20"/>
              </w:rPr>
            </w:pPr>
            <w:r>
              <w:rPr>
                <w:rFonts w:cs="宋体"/>
                <w:b/>
                <w:color w:val="000000" w:themeColor="text1"/>
                <w:sz w:val="20"/>
                <w:szCs w:val="20"/>
              </w:rPr>
              <w:t>571.43</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3139D">
            <w:pPr>
              <w:wordWrap w:val="0"/>
              <w:jc w:val="right"/>
              <w:textAlignment w:val="center"/>
              <w:rPr>
                <w:rFonts w:hint="default" w:cs="宋体"/>
                <w:color w:val="000000" w:themeColor="text1"/>
                <w:sz w:val="20"/>
                <w:szCs w:val="20"/>
              </w:rPr>
            </w:pPr>
            <w:r>
              <w:rPr>
                <w:rFonts w:cs="宋体"/>
                <w:b/>
                <w:color w:val="000000" w:themeColor="text1"/>
                <w:sz w:val="20"/>
                <w:szCs w:val="20"/>
              </w:rPr>
              <w:t>237.41</w:t>
            </w:r>
            <w:r>
              <w:rPr>
                <w:b/>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81DF">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A2B0">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E734C">
            <w:pPr>
              <w:wordWrap w:val="0"/>
              <w:jc w:val="right"/>
              <w:textAlignment w:val="center"/>
              <w:rPr>
                <w:rFonts w:hint="default" w:cs="宋体"/>
                <w:color w:val="000000" w:themeColor="text1"/>
                <w:sz w:val="20"/>
                <w:szCs w:val="20"/>
              </w:rPr>
            </w:pPr>
            <w:r>
              <w:rPr>
                <w:color w:val="000000" w:themeColor="text1"/>
                <w:sz w:val="20"/>
              </w:rPr>
              <w:t xml:space="preserve"> </w:t>
            </w:r>
          </w:p>
        </w:tc>
      </w:tr>
      <w:tr w14:paraId="1C48DB53">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C889">
            <w:pPr>
              <w:textAlignment w:val="center"/>
              <w:rPr>
                <w:rFonts w:hint="default" w:cs="宋体"/>
                <w:color w:val="000000" w:themeColor="text1"/>
                <w:sz w:val="20"/>
                <w:szCs w:val="20"/>
              </w:rPr>
            </w:pPr>
            <w:r>
              <w:rPr>
                <w:rFonts w:cs="宋体"/>
                <w:color w:val="000000" w:themeColor="text1"/>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2A499">
            <w:pPr>
              <w:textAlignment w:val="center"/>
              <w:rPr>
                <w:rFonts w:hint="default" w:cs="宋体"/>
                <w:color w:val="000000" w:themeColor="text1"/>
                <w:sz w:val="20"/>
                <w:szCs w:val="20"/>
              </w:rPr>
            </w:pPr>
            <w:r>
              <w:rPr>
                <w:rFonts w:cs="宋体"/>
                <w:color w:val="000000" w:themeColor="text1"/>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2800">
            <w:pPr>
              <w:wordWrap w:val="0"/>
              <w:jc w:val="right"/>
              <w:textAlignment w:val="center"/>
              <w:rPr>
                <w:rFonts w:hint="default" w:cs="宋体"/>
                <w:color w:val="000000" w:themeColor="text1"/>
                <w:sz w:val="20"/>
                <w:szCs w:val="20"/>
              </w:rPr>
            </w:pPr>
            <w:r>
              <w:rPr>
                <w:rFonts w:cs="宋体"/>
                <w:color w:val="000000" w:themeColor="text1"/>
                <w:sz w:val="20"/>
                <w:szCs w:val="20"/>
              </w:rPr>
              <w:t>807.09</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832A2">
            <w:pPr>
              <w:wordWrap w:val="0"/>
              <w:jc w:val="right"/>
              <w:textAlignment w:val="center"/>
              <w:rPr>
                <w:rFonts w:hint="default" w:cs="宋体"/>
                <w:color w:val="000000" w:themeColor="text1"/>
                <w:sz w:val="20"/>
                <w:szCs w:val="20"/>
              </w:rPr>
            </w:pPr>
            <w:r>
              <w:rPr>
                <w:rFonts w:cs="宋体"/>
                <w:color w:val="000000" w:themeColor="text1"/>
                <w:sz w:val="20"/>
                <w:szCs w:val="20"/>
              </w:rPr>
              <w:t>569.67</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7F64">
            <w:pPr>
              <w:wordWrap w:val="0"/>
              <w:jc w:val="right"/>
              <w:textAlignment w:val="center"/>
              <w:rPr>
                <w:rFonts w:hint="default" w:cs="宋体"/>
                <w:color w:val="000000" w:themeColor="text1"/>
                <w:sz w:val="20"/>
                <w:szCs w:val="20"/>
              </w:rPr>
            </w:pPr>
            <w:r>
              <w:rPr>
                <w:rFonts w:cs="宋体"/>
                <w:color w:val="000000" w:themeColor="text1"/>
                <w:sz w:val="20"/>
                <w:szCs w:val="20"/>
              </w:rPr>
              <w:t>237.41</w:t>
            </w: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CF368">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D9EB">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3E2D6">
            <w:pPr>
              <w:wordWrap w:val="0"/>
              <w:jc w:val="right"/>
              <w:textAlignment w:val="center"/>
              <w:rPr>
                <w:rFonts w:hint="default" w:cs="宋体"/>
                <w:color w:val="000000" w:themeColor="text1"/>
                <w:sz w:val="20"/>
                <w:szCs w:val="20"/>
              </w:rPr>
            </w:pPr>
            <w:r>
              <w:rPr>
                <w:color w:val="000000" w:themeColor="text1"/>
                <w:sz w:val="20"/>
              </w:rPr>
              <w:t xml:space="preserve"> </w:t>
            </w:r>
          </w:p>
        </w:tc>
      </w:tr>
      <w:tr w14:paraId="1163926C">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ECE02">
            <w:pPr>
              <w:textAlignment w:val="center"/>
              <w:rPr>
                <w:rFonts w:hint="default" w:cs="宋体"/>
                <w:color w:val="000000" w:themeColor="text1"/>
                <w:sz w:val="20"/>
                <w:szCs w:val="20"/>
              </w:rPr>
            </w:pPr>
            <w:r>
              <w:rPr>
                <w:rFonts w:cs="宋体"/>
                <w:color w:val="000000" w:themeColor="text1"/>
                <w:sz w:val="20"/>
                <w:szCs w:val="20"/>
              </w:rPr>
              <w:t>2050299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143F6">
            <w:pPr>
              <w:textAlignment w:val="center"/>
              <w:rPr>
                <w:rFonts w:hint="default" w:cs="宋体"/>
                <w:color w:val="000000" w:themeColor="text1"/>
                <w:sz w:val="20"/>
                <w:szCs w:val="20"/>
              </w:rPr>
            </w:pPr>
            <w:r>
              <w:rPr>
                <w:rFonts w:cs="宋体"/>
                <w:color w:val="000000" w:themeColor="text1"/>
                <w:sz w:val="20"/>
                <w:szCs w:val="20"/>
              </w:rPr>
              <w:t>其他普通教育支出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268C">
            <w:pPr>
              <w:wordWrap w:val="0"/>
              <w:jc w:val="right"/>
              <w:textAlignment w:val="center"/>
              <w:rPr>
                <w:rFonts w:hint="default" w:cs="宋体"/>
                <w:color w:val="000000" w:themeColor="text1"/>
                <w:sz w:val="20"/>
                <w:szCs w:val="20"/>
              </w:rPr>
            </w:pPr>
            <w:r>
              <w:rPr>
                <w:rFonts w:cs="宋体"/>
                <w:color w:val="000000" w:themeColor="text1"/>
                <w:sz w:val="20"/>
                <w:szCs w:val="20"/>
              </w:rPr>
              <w:t>1.76</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76EF3">
            <w:pPr>
              <w:wordWrap w:val="0"/>
              <w:jc w:val="right"/>
              <w:textAlignment w:val="center"/>
              <w:rPr>
                <w:rFonts w:hint="default" w:cs="宋体"/>
                <w:color w:val="000000" w:themeColor="text1"/>
                <w:sz w:val="20"/>
                <w:szCs w:val="20"/>
              </w:rPr>
            </w:pPr>
            <w:r>
              <w:rPr>
                <w:rFonts w:cs="宋体"/>
                <w:color w:val="000000" w:themeColor="text1"/>
                <w:sz w:val="20"/>
                <w:szCs w:val="20"/>
              </w:rPr>
              <w:t>1.76</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C9993">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DBE7">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B70F">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6103">
            <w:pPr>
              <w:wordWrap w:val="0"/>
              <w:jc w:val="right"/>
              <w:textAlignment w:val="center"/>
              <w:rPr>
                <w:rFonts w:hint="default" w:cs="宋体"/>
                <w:color w:val="000000" w:themeColor="text1"/>
                <w:sz w:val="20"/>
                <w:szCs w:val="20"/>
              </w:rPr>
            </w:pPr>
            <w:r>
              <w:rPr>
                <w:color w:val="000000" w:themeColor="text1"/>
                <w:sz w:val="20"/>
              </w:rPr>
              <w:t xml:space="preserve"> </w:t>
            </w:r>
          </w:p>
        </w:tc>
      </w:tr>
      <w:tr w14:paraId="3DAA41D0">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91A8D">
            <w:pPr>
              <w:textAlignment w:val="center"/>
              <w:rPr>
                <w:rFonts w:hint="default" w:cs="宋体"/>
                <w:color w:val="000000" w:themeColor="text1"/>
                <w:sz w:val="20"/>
                <w:szCs w:val="20"/>
              </w:rPr>
            </w:pPr>
            <w:r>
              <w:rPr>
                <w:rFonts w:cs="宋体"/>
                <w:b/>
                <w:color w:val="000000" w:themeColor="text1"/>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A23D8">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ABEA">
            <w:pPr>
              <w:wordWrap w:val="0"/>
              <w:jc w:val="right"/>
              <w:textAlignment w:val="center"/>
              <w:rPr>
                <w:rFonts w:hint="default" w:cs="宋体"/>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B433">
            <w:pPr>
              <w:wordWrap w:val="0"/>
              <w:jc w:val="right"/>
              <w:textAlignment w:val="center"/>
              <w:rPr>
                <w:rFonts w:hint="default" w:cs="宋体"/>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0113">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689CD">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B69B0">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E4212">
            <w:pPr>
              <w:wordWrap w:val="0"/>
              <w:jc w:val="right"/>
              <w:textAlignment w:val="center"/>
              <w:rPr>
                <w:rFonts w:hint="default" w:cs="宋体"/>
                <w:color w:val="000000" w:themeColor="text1"/>
                <w:sz w:val="20"/>
                <w:szCs w:val="20"/>
              </w:rPr>
            </w:pPr>
            <w:r>
              <w:rPr>
                <w:color w:val="000000" w:themeColor="text1"/>
                <w:sz w:val="20"/>
              </w:rPr>
              <w:t xml:space="preserve"> </w:t>
            </w:r>
          </w:p>
        </w:tc>
      </w:tr>
      <w:tr w14:paraId="09C6A01E">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4D43">
            <w:pPr>
              <w:textAlignment w:val="center"/>
              <w:rPr>
                <w:rFonts w:hint="default" w:cs="宋体"/>
                <w:color w:val="000000" w:themeColor="text1"/>
                <w:sz w:val="20"/>
                <w:szCs w:val="20"/>
              </w:rPr>
            </w:pPr>
            <w:r>
              <w:rPr>
                <w:rFonts w:cs="宋体"/>
                <w:b/>
                <w:color w:val="000000" w:themeColor="text1"/>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93037">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E68E3">
            <w:pPr>
              <w:wordWrap w:val="0"/>
              <w:jc w:val="right"/>
              <w:textAlignment w:val="center"/>
              <w:rPr>
                <w:rFonts w:hint="default" w:cs="宋体"/>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B3B6">
            <w:pPr>
              <w:wordWrap w:val="0"/>
              <w:jc w:val="right"/>
              <w:textAlignment w:val="center"/>
              <w:rPr>
                <w:rFonts w:hint="default" w:cs="宋体"/>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8065B">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4C49">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EB4A">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D65B6">
            <w:pPr>
              <w:wordWrap w:val="0"/>
              <w:jc w:val="right"/>
              <w:textAlignment w:val="center"/>
              <w:rPr>
                <w:rFonts w:hint="default" w:cs="宋体"/>
                <w:color w:val="000000" w:themeColor="text1"/>
                <w:sz w:val="20"/>
                <w:szCs w:val="20"/>
              </w:rPr>
            </w:pPr>
            <w:r>
              <w:rPr>
                <w:color w:val="000000" w:themeColor="text1"/>
                <w:sz w:val="20"/>
              </w:rPr>
              <w:t xml:space="preserve"> </w:t>
            </w:r>
          </w:p>
        </w:tc>
      </w:tr>
      <w:tr w14:paraId="64FAE4AA">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379EA">
            <w:pPr>
              <w:textAlignment w:val="center"/>
              <w:rPr>
                <w:rFonts w:hint="default" w:cs="宋体"/>
                <w:color w:val="000000" w:themeColor="text1"/>
                <w:sz w:val="20"/>
                <w:szCs w:val="20"/>
              </w:rPr>
            </w:pPr>
            <w:r>
              <w:rPr>
                <w:rFonts w:cs="宋体"/>
                <w:color w:val="000000" w:themeColor="text1"/>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EB7B9">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D302">
            <w:pPr>
              <w:wordWrap w:val="0"/>
              <w:jc w:val="right"/>
              <w:textAlignment w:val="center"/>
              <w:rPr>
                <w:rFonts w:hint="default" w:cs="宋体"/>
                <w:color w:val="000000" w:themeColor="text1"/>
                <w:sz w:val="20"/>
                <w:szCs w:val="20"/>
              </w:rPr>
            </w:pPr>
            <w:r>
              <w:rPr>
                <w:rFonts w:cs="宋体"/>
                <w:color w:val="000000" w:themeColor="text1"/>
                <w:sz w:val="20"/>
                <w:szCs w:val="20"/>
              </w:rPr>
              <w:t>20.45</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D0ADF">
            <w:pPr>
              <w:wordWrap w:val="0"/>
              <w:jc w:val="right"/>
              <w:textAlignment w:val="center"/>
              <w:rPr>
                <w:rFonts w:hint="default" w:cs="宋体"/>
                <w:color w:val="000000" w:themeColor="text1"/>
                <w:sz w:val="20"/>
                <w:szCs w:val="20"/>
              </w:rPr>
            </w:pPr>
            <w:r>
              <w:rPr>
                <w:rFonts w:cs="宋体"/>
                <w:color w:val="000000" w:themeColor="text1"/>
                <w:sz w:val="20"/>
                <w:szCs w:val="20"/>
              </w:rPr>
              <w:t>20.45</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9F2F">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3BCC">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57ED">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B5A5B">
            <w:pPr>
              <w:wordWrap w:val="0"/>
              <w:jc w:val="right"/>
              <w:textAlignment w:val="center"/>
              <w:rPr>
                <w:rFonts w:hint="default" w:cs="宋体"/>
                <w:color w:val="000000" w:themeColor="text1"/>
                <w:sz w:val="20"/>
                <w:szCs w:val="20"/>
              </w:rPr>
            </w:pPr>
            <w:r>
              <w:rPr>
                <w:color w:val="000000" w:themeColor="text1"/>
                <w:sz w:val="20"/>
              </w:rPr>
              <w:t xml:space="preserve"> </w:t>
            </w:r>
          </w:p>
        </w:tc>
      </w:tr>
      <w:tr w14:paraId="173F58D8">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D555">
            <w:pPr>
              <w:textAlignment w:val="center"/>
              <w:rPr>
                <w:rFonts w:hint="default" w:cs="宋体"/>
                <w:color w:val="000000" w:themeColor="text1"/>
                <w:sz w:val="20"/>
                <w:szCs w:val="20"/>
              </w:rPr>
            </w:pPr>
            <w:r>
              <w:rPr>
                <w:rFonts w:cs="宋体"/>
                <w:color w:val="000000" w:themeColor="text1"/>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41EFA">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7715">
            <w:pPr>
              <w:wordWrap w:val="0"/>
              <w:jc w:val="right"/>
              <w:textAlignment w:val="center"/>
              <w:rPr>
                <w:rFonts w:hint="default" w:cs="宋体"/>
                <w:color w:val="000000" w:themeColor="text1"/>
                <w:sz w:val="20"/>
                <w:szCs w:val="20"/>
              </w:rPr>
            </w:pPr>
            <w:r>
              <w:rPr>
                <w:rFonts w:cs="宋体"/>
                <w:color w:val="000000" w:themeColor="text1"/>
                <w:sz w:val="20"/>
                <w:szCs w:val="20"/>
              </w:rPr>
              <w:t>10.13</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C3743">
            <w:pPr>
              <w:wordWrap w:val="0"/>
              <w:jc w:val="right"/>
              <w:textAlignment w:val="center"/>
              <w:rPr>
                <w:rFonts w:hint="default" w:cs="宋体"/>
                <w:color w:val="000000" w:themeColor="text1"/>
                <w:sz w:val="20"/>
                <w:szCs w:val="20"/>
              </w:rPr>
            </w:pPr>
            <w:r>
              <w:rPr>
                <w:rFonts w:cs="宋体"/>
                <w:color w:val="000000" w:themeColor="text1"/>
                <w:sz w:val="20"/>
                <w:szCs w:val="20"/>
              </w:rPr>
              <w:t>10.13</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5101">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C2BF8">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237FF">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F19F">
            <w:pPr>
              <w:wordWrap w:val="0"/>
              <w:jc w:val="right"/>
              <w:textAlignment w:val="center"/>
              <w:rPr>
                <w:rFonts w:hint="default" w:cs="宋体"/>
                <w:color w:val="000000" w:themeColor="text1"/>
                <w:sz w:val="20"/>
                <w:szCs w:val="20"/>
              </w:rPr>
            </w:pPr>
            <w:r>
              <w:rPr>
                <w:color w:val="000000" w:themeColor="text1"/>
                <w:sz w:val="20"/>
              </w:rPr>
              <w:t xml:space="preserve"> </w:t>
            </w:r>
          </w:p>
        </w:tc>
      </w:tr>
      <w:tr w14:paraId="520C4FB2">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111DE">
            <w:pPr>
              <w:textAlignment w:val="center"/>
              <w:rPr>
                <w:rFonts w:hint="default" w:cs="宋体"/>
                <w:color w:val="000000" w:themeColor="text1"/>
                <w:sz w:val="20"/>
                <w:szCs w:val="20"/>
              </w:rPr>
            </w:pPr>
            <w:r>
              <w:rPr>
                <w:rFonts w:cs="宋体"/>
                <w:b/>
                <w:color w:val="000000" w:themeColor="text1"/>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7C26A">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EEBF">
            <w:pPr>
              <w:wordWrap w:val="0"/>
              <w:jc w:val="right"/>
              <w:textAlignment w:val="center"/>
              <w:rPr>
                <w:rFonts w:hint="default" w:cs="宋体"/>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CC8C">
            <w:pPr>
              <w:wordWrap w:val="0"/>
              <w:jc w:val="right"/>
              <w:textAlignment w:val="center"/>
              <w:rPr>
                <w:rFonts w:hint="default" w:cs="宋体"/>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09CE">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C1ED">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E0E15">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68778">
            <w:pPr>
              <w:wordWrap w:val="0"/>
              <w:jc w:val="right"/>
              <w:textAlignment w:val="center"/>
              <w:rPr>
                <w:rFonts w:hint="default" w:cs="宋体"/>
                <w:color w:val="000000" w:themeColor="text1"/>
                <w:sz w:val="20"/>
                <w:szCs w:val="20"/>
              </w:rPr>
            </w:pPr>
            <w:r>
              <w:rPr>
                <w:color w:val="000000" w:themeColor="text1"/>
                <w:sz w:val="20"/>
              </w:rPr>
              <w:t xml:space="preserve"> </w:t>
            </w:r>
          </w:p>
        </w:tc>
      </w:tr>
      <w:tr w14:paraId="22438999">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F8115">
            <w:pPr>
              <w:textAlignment w:val="center"/>
              <w:rPr>
                <w:rFonts w:hint="default" w:cs="宋体"/>
                <w:color w:val="000000" w:themeColor="text1"/>
                <w:sz w:val="20"/>
                <w:szCs w:val="20"/>
              </w:rPr>
            </w:pPr>
            <w:r>
              <w:rPr>
                <w:rFonts w:cs="宋体"/>
                <w:b/>
                <w:color w:val="000000" w:themeColor="text1"/>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50137">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F310">
            <w:pPr>
              <w:wordWrap w:val="0"/>
              <w:jc w:val="right"/>
              <w:textAlignment w:val="center"/>
              <w:rPr>
                <w:rFonts w:hint="default" w:cs="宋体"/>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8C1F">
            <w:pPr>
              <w:wordWrap w:val="0"/>
              <w:jc w:val="right"/>
              <w:textAlignment w:val="center"/>
              <w:rPr>
                <w:rFonts w:hint="default" w:cs="宋体"/>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2CB65">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EB287">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9A895">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DC52">
            <w:pPr>
              <w:wordWrap w:val="0"/>
              <w:jc w:val="right"/>
              <w:textAlignment w:val="center"/>
              <w:rPr>
                <w:rFonts w:hint="default" w:cs="宋体"/>
                <w:color w:val="000000" w:themeColor="text1"/>
                <w:sz w:val="20"/>
                <w:szCs w:val="20"/>
              </w:rPr>
            </w:pPr>
            <w:r>
              <w:rPr>
                <w:color w:val="000000" w:themeColor="text1"/>
                <w:sz w:val="20"/>
              </w:rPr>
              <w:t xml:space="preserve"> </w:t>
            </w:r>
          </w:p>
        </w:tc>
      </w:tr>
      <w:tr w14:paraId="17E8BCC8">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1477">
            <w:pPr>
              <w:textAlignment w:val="center"/>
              <w:rPr>
                <w:rFonts w:hint="default" w:cs="宋体"/>
                <w:color w:val="000000" w:themeColor="text1"/>
                <w:sz w:val="20"/>
                <w:szCs w:val="20"/>
              </w:rPr>
            </w:pPr>
            <w:r>
              <w:rPr>
                <w:rFonts w:cs="宋体"/>
                <w:color w:val="000000" w:themeColor="text1"/>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BF1B9">
            <w:pPr>
              <w:textAlignment w:val="center"/>
              <w:rPr>
                <w:rFonts w:hint="default" w:cs="宋体"/>
                <w:color w:val="000000" w:themeColor="text1"/>
                <w:sz w:val="20"/>
                <w:szCs w:val="20"/>
              </w:rPr>
            </w:pPr>
            <w:r>
              <w:rPr>
                <w:rFonts w:cs="宋体"/>
                <w:color w:val="000000" w:themeColor="text1"/>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49B91">
            <w:pPr>
              <w:wordWrap w:val="0"/>
              <w:jc w:val="right"/>
              <w:textAlignment w:val="center"/>
              <w:rPr>
                <w:rFonts w:hint="default" w:cs="宋体"/>
                <w:color w:val="000000" w:themeColor="text1"/>
                <w:sz w:val="20"/>
                <w:szCs w:val="20"/>
              </w:rPr>
            </w:pPr>
            <w:r>
              <w:rPr>
                <w:rFonts w:cs="宋体"/>
                <w:color w:val="000000" w:themeColor="text1"/>
                <w:sz w:val="20"/>
                <w:szCs w:val="20"/>
              </w:rPr>
              <w:t>12.75</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97592">
            <w:pPr>
              <w:wordWrap w:val="0"/>
              <w:jc w:val="right"/>
              <w:textAlignment w:val="center"/>
              <w:rPr>
                <w:rFonts w:hint="default" w:cs="宋体"/>
                <w:color w:val="000000" w:themeColor="text1"/>
                <w:sz w:val="20"/>
                <w:szCs w:val="20"/>
              </w:rPr>
            </w:pPr>
            <w:r>
              <w:rPr>
                <w:rFonts w:cs="宋体"/>
                <w:color w:val="000000" w:themeColor="text1"/>
                <w:sz w:val="20"/>
                <w:szCs w:val="20"/>
              </w:rPr>
              <w:t>12.75</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FD4AB">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FACF6">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B7194">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C144">
            <w:pPr>
              <w:wordWrap w:val="0"/>
              <w:jc w:val="right"/>
              <w:textAlignment w:val="center"/>
              <w:rPr>
                <w:rFonts w:hint="default" w:cs="宋体"/>
                <w:color w:val="000000" w:themeColor="text1"/>
                <w:sz w:val="20"/>
                <w:szCs w:val="20"/>
              </w:rPr>
            </w:pPr>
            <w:r>
              <w:rPr>
                <w:color w:val="000000" w:themeColor="text1"/>
                <w:sz w:val="20"/>
              </w:rPr>
              <w:t xml:space="preserve"> </w:t>
            </w:r>
          </w:p>
        </w:tc>
      </w:tr>
      <w:tr w14:paraId="5D3668BF">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4C06">
            <w:pPr>
              <w:textAlignment w:val="center"/>
              <w:rPr>
                <w:rFonts w:hint="default" w:cs="宋体"/>
                <w:color w:val="000000" w:themeColor="text1"/>
                <w:sz w:val="20"/>
                <w:szCs w:val="20"/>
              </w:rPr>
            </w:pPr>
            <w:r>
              <w:rPr>
                <w:rFonts w:cs="宋体"/>
                <w:color w:val="000000" w:themeColor="text1"/>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2273B">
            <w:pPr>
              <w:textAlignment w:val="center"/>
              <w:rPr>
                <w:rFonts w:hint="default" w:cs="宋体"/>
                <w:color w:val="000000" w:themeColor="text1"/>
                <w:sz w:val="20"/>
                <w:szCs w:val="20"/>
              </w:rPr>
            </w:pPr>
            <w:r>
              <w:rPr>
                <w:rFonts w:cs="宋体"/>
                <w:color w:val="000000" w:themeColor="text1"/>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3B77">
            <w:pPr>
              <w:wordWrap w:val="0"/>
              <w:jc w:val="right"/>
              <w:textAlignment w:val="center"/>
              <w:rPr>
                <w:rFonts w:hint="default" w:cs="宋体"/>
                <w:color w:val="000000" w:themeColor="text1"/>
                <w:sz w:val="20"/>
                <w:szCs w:val="20"/>
              </w:rPr>
            </w:pPr>
            <w:r>
              <w:rPr>
                <w:rFonts w:cs="宋体"/>
                <w:color w:val="000000" w:themeColor="text1"/>
                <w:sz w:val="20"/>
                <w:szCs w:val="20"/>
              </w:rPr>
              <w:t>1.86</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6D7F8">
            <w:pPr>
              <w:wordWrap w:val="0"/>
              <w:jc w:val="right"/>
              <w:textAlignment w:val="center"/>
              <w:rPr>
                <w:rFonts w:hint="default" w:cs="宋体"/>
                <w:color w:val="000000" w:themeColor="text1"/>
                <w:sz w:val="20"/>
                <w:szCs w:val="20"/>
              </w:rPr>
            </w:pPr>
            <w:r>
              <w:rPr>
                <w:rFonts w:cs="宋体"/>
                <w:color w:val="000000" w:themeColor="text1"/>
                <w:sz w:val="20"/>
                <w:szCs w:val="20"/>
              </w:rPr>
              <w:t>1.86</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560C">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F7C69">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7B5A">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E517">
            <w:pPr>
              <w:wordWrap w:val="0"/>
              <w:jc w:val="right"/>
              <w:textAlignment w:val="center"/>
              <w:rPr>
                <w:rFonts w:hint="default" w:cs="宋体"/>
                <w:color w:val="000000" w:themeColor="text1"/>
                <w:sz w:val="20"/>
                <w:szCs w:val="20"/>
              </w:rPr>
            </w:pPr>
            <w:r>
              <w:rPr>
                <w:color w:val="000000" w:themeColor="text1"/>
                <w:sz w:val="20"/>
              </w:rPr>
              <w:t xml:space="preserve"> </w:t>
            </w:r>
          </w:p>
        </w:tc>
      </w:tr>
      <w:tr w14:paraId="2044CF0A">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1D9E">
            <w:pPr>
              <w:textAlignment w:val="center"/>
              <w:rPr>
                <w:rFonts w:hint="default" w:cs="宋体"/>
                <w:color w:val="000000" w:themeColor="text1"/>
                <w:sz w:val="20"/>
                <w:szCs w:val="20"/>
              </w:rPr>
            </w:pPr>
            <w:r>
              <w:rPr>
                <w:rFonts w:cs="宋体"/>
                <w:b/>
                <w:color w:val="000000" w:themeColor="text1"/>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4A5BF">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9BE8D">
            <w:pPr>
              <w:wordWrap w:val="0"/>
              <w:jc w:val="right"/>
              <w:textAlignment w:val="center"/>
              <w:rPr>
                <w:rFonts w:hint="default" w:cs="宋体"/>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D032">
            <w:pPr>
              <w:wordWrap w:val="0"/>
              <w:jc w:val="right"/>
              <w:textAlignment w:val="center"/>
              <w:rPr>
                <w:rFonts w:hint="default" w:cs="宋体"/>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4040A">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EA32D">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7FCEB">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D2A0E">
            <w:pPr>
              <w:wordWrap w:val="0"/>
              <w:jc w:val="right"/>
              <w:textAlignment w:val="center"/>
              <w:rPr>
                <w:rFonts w:hint="default" w:cs="宋体"/>
                <w:color w:val="000000" w:themeColor="text1"/>
                <w:sz w:val="20"/>
                <w:szCs w:val="20"/>
              </w:rPr>
            </w:pPr>
            <w:r>
              <w:rPr>
                <w:color w:val="000000" w:themeColor="text1"/>
                <w:sz w:val="20"/>
              </w:rPr>
              <w:t xml:space="preserve"> </w:t>
            </w:r>
          </w:p>
        </w:tc>
      </w:tr>
      <w:tr w14:paraId="4B80EE80">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B13B">
            <w:pPr>
              <w:textAlignment w:val="center"/>
              <w:rPr>
                <w:rFonts w:hint="default" w:cs="宋体"/>
                <w:color w:val="000000" w:themeColor="text1"/>
                <w:sz w:val="20"/>
                <w:szCs w:val="20"/>
              </w:rPr>
            </w:pPr>
            <w:r>
              <w:rPr>
                <w:rFonts w:cs="宋体"/>
                <w:b/>
                <w:color w:val="000000" w:themeColor="text1"/>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295EA">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4115">
            <w:pPr>
              <w:wordWrap w:val="0"/>
              <w:jc w:val="right"/>
              <w:textAlignment w:val="center"/>
              <w:rPr>
                <w:rFonts w:hint="default" w:cs="宋体"/>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FB739">
            <w:pPr>
              <w:wordWrap w:val="0"/>
              <w:jc w:val="right"/>
              <w:textAlignment w:val="center"/>
              <w:rPr>
                <w:rFonts w:hint="default" w:cs="宋体"/>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C1E1">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974F9">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F7817">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C6769">
            <w:pPr>
              <w:wordWrap w:val="0"/>
              <w:jc w:val="right"/>
              <w:textAlignment w:val="center"/>
              <w:rPr>
                <w:rFonts w:hint="default" w:cs="宋体"/>
                <w:color w:val="000000" w:themeColor="text1"/>
                <w:sz w:val="20"/>
                <w:szCs w:val="20"/>
              </w:rPr>
            </w:pPr>
            <w:r>
              <w:rPr>
                <w:color w:val="000000" w:themeColor="text1"/>
                <w:sz w:val="20"/>
              </w:rPr>
              <w:t xml:space="preserve"> </w:t>
            </w:r>
          </w:p>
        </w:tc>
      </w:tr>
      <w:tr w14:paraId="5663D080">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E965">
            <w:pPr>
              <w:textAlignment w:val="center"/>
              <w:rPr>
                <w:rFonts w:hint="default" w:cs="宋体"/>
                <w:color w:val="000000" w:themeColor="text1"/>
                <w:sz w:val="20"/>
                <w:szCs w:val="20"/>
              </w:rPr>
            </w:pPr>
            <w:r>
              <w:rPr>
                <w:rFonts w:cs="宋体"/>
                <w:color w:val="000000" w:themeColor="text1"/>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3C0DF">
            <w:pPr>
              <w:textAlignment w:val="center"/>
              <w:rPr>
                <w:rFonts w:hint="default" w:cs="宋体"/>
                <w:color w:val="000000" w:themeColor="text1"/>
                <w:sz w:val="20"/>
                <w:szCs w:val="20"/>
              </w:rPr>
            </w:pPr>
            <w:r>
              <w:rPr>
                <w:rFonts w:cs="宋体"/>
                <w:color w:val="000000" w:themeColor="text1"/>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45C2E">
            <w:pPr>
              <w:wordWrap w:val="0"/>
              <w:jc w:val="right"/>
              <w:textAlignment w:val="center"/>
              <w:rPr>
                <w:rFonts w:hint="default" w:cs="宋体"/>
                <w:color w:val="000000" w:themeColor="text1"/>
                <w:sz w:val="20"/>
                <w:szCs w:val="20"/>
              </w:rPr>
            </w:pPr>
            <w:r>
              <w:rPr>
                <w:rFonts w:cs="宋体"/>
                <w:color w:val="000000" w:themeColor="text1"/>
                <w:sz w:val="20"/>
                <w:szCs w:val="20"/>
              </w:rPr>
              <w:t>16.45</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560C">
            <w:pPr>
              <w:wordWrap w:val="0"/>
              <w:jc w:val="right"/>
              <w:textAlignment w:val="center"/>
              <w:rPr>
                <w:rFonts w:hint="default" w:cs="宋体"/>
                <w:color w:val="000000" w:themeColor="text1"/>
                <w:sz w:val="20"/>
                <w:szCs w:val="20"/>
              </w:rPr>
            </w:pPr>
            <w:r>
              <w:rPr>
                <w:rFonts w:cs="宋体"/>
                <w:color w:val="000000" w:themeColor="text1"/>
                <w:sz w:val="20"/>
                <w:szCs w:val="20"/>
              </w:rPr>
              <w:t>16.45</w:t>
            </w:r>
            <w:r>
              <w:rPr>
                <w:color w:val="000000" w:themeColor="text1"/>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1BA54">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89768">
            <w:pPr>
              <w:wordWrap w:val="0"/>
              <w:jc w:val="right"/>
              <w:textAlignment w:val="center"/>
              <w:rPr>
                <w:rFonts w:hint="default" w:cs="宋体"/>
                <w:color w:val="000000" w:themeColor="text1"/>
                <w:sz w:val="20"/>
                <w:szCs w:val="20"/>
              </w:rPr>
            </w:pPr>
            <w:r>
              <w:rPr>
                <w:color w:val="000000" w:themeColor="text1"/>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48BB9">
            <w:pPr>
              <w:wordWrap w:val="0"/>
              <w:jc w:val="right"/>
              <w:textAlignment w:val="center"/>
              <w:rPr>
                <w:rFonts w:hint="default" w:cs="宋体"/>
                <w:color w:val="000000" w:themeColor="text1"/>
                <w:sz w:val="20"/>
                <w:szCs w:val="20"/>
              </w:rPr>
            </w:pPr>
            <w:r>
              <w:rPr>
                <w:color w:val="000000" w:themeColor="text1"/>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CC80">
            <w:pPr>
              <w:wordWrap w:val="0"/>
              <w:jc w:val="right"/>
              <w:textAlignment w:val="center"/>
              <w:rPr>
                <w:rFonts w:hint="default" w:cs="宋体"/>
                <w:color w:val="000000" w:themeColor="text1"/>
                <w:sz w:val="20"/>
                <w:szCs w:val="20"/>
              </w:rPr>
            </w:pPr>
            <w:r>
              <w:rPr>
                <w:color w:val="000000" w:themeColor="text1"/>
                <w:sz w:val="20"/>
              </w:rPr>
              <w:t xml:space="preserve"> </w:t>
            </w:r>
          </w:p>
        </w:tc>
      </w:tr>
    </w:tbl>
    <w:p w14:paraId="7B99B771">
      <w:pPr>
        <w:rPr>
          <w:rFonts w:hint="default" w:cs="宋体"/>
          <w:color w:val="000000" w:themeColor="text1"/>
          <w:sz w:val="21"/>
          <w:szCs w:val="21"/>
        </w:rPr>
      </w:pPr>
      <w:r>
        <w:rPr>
          <w:rFonts w:cs="宋体"/>
          <w:color w:val="000000" w:themeColor="text1"/>
          <w:sz w:val="20"/>
          <w:szCs w:val="20"/>
        </w:rPr>
        <w:t>备注：1.本表反映单位本年度各项支出情况。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1"/>
          <w:szCs w:val="21"/>
        </w:rPr>
        <w:br w:type="page"/>
      </w:r>
    </w:p>
    <w:p w14:paraId="725D46EE">
      <w:pPr>
        <w:rPr>
          <w:rFonts w:hint="default" w:cs="宋体"/>
          <w:color w:val="000000" w:themeColor="text1"/>
          <w:sz w:val="21"/>
          <w:szCs w:val="21"/>
        </w:rPr>
      </w:pPr>
    </w:p>
    <w:tbl>
      <w:tblPr>
        <w:tblStyle w:val="8"/>
        <w:tblW w:w="14731" w:type="dxa"/>
        <w:tblInd w:w="0" w:type="dxa"/>
        <w:tblLayout w:type="fixed"/>
        <w:tblCellMar>
          <w:top w:w="0" w:type="dxa"/>
          <w:left w:w="0" w:type="dxa"/>
          <w:bottom w:w="0" w:type="dxa"/>
          <w:right w:w="0" w:type="dxa"/>
        </w:tblCellMar>
      </w:tblPr>
      <w:tblGrid>
        <w:gridCol w:w="2978"/>
        <w:gridCol w:w="1526"/>
        <w:gridCol w:w="3191"/>
        <w:gridCol w:w="1700"/>
        <w:gridCol w:w="1700"/>
        <w:gridCol w:w="1700"/>
        <w:gridCol w:w="1936"/>
      </w:tblGrid>
      <w:tr w14:paraId="4189C2FE">
        <w:tblPrEx>
          <w:tblCellMar>
            <w:top w:w="0" w:type="dxa"/>
            <w:left w:w="0" w:type="dxa"/>
            <w:bottom w:w="0" w:type="dxa"/>
            <w:right w:w="0" w:type="dxa"/>
          </w:tblCellMar>
        </w:tblPrEx>
        <w:trPr>
          <w:trHeight w:val="90" w:hRule="atLeast"/>
        </w:trPr>
        <w:tc>
          <w:tcPr>
            <w:tcW w:w="14731" w:type="dxa"/>
            <w:gridSpan w:val="7"/>
            <w:tcBorders>
              <w:top w:val="nil"/>
              <w:left w:val="nil"/>
              <w:bottom w:val="nil"/>
              <w:right w:val="nil"/>
            </w:tcBorders>
            <w:shd w:val="clear" w:color="auto" w:fill="auto"/>
            <w:noWrap/>
            <w:tcMar>
              <w:top w:w="15" w:type="dxa"/>
              <w:left w:w="15" w:type="dxa"/>
              <w:right w:w="15" w:type="dxa"/>
            </w:tcMar>
            <w:vAlign w:val="bottom"/>
          </w:tcPr>
          <w:p w14:paraId="2F846946">
            <w:pPr>
              <w:spacing w:line="400" w:lineRule="exact"/>
              <w:jc w:val="center"/>
              <w:textAlignment w:val="bottom"/>
              <w:rPr>
                <w:rFonts w:hint="default" w:cs="宋体"/>
                <w:b/>
                <w:color w:val="000000" w:themeColor="text1"/>
                <w:sz w:val="32"/>
                <w:szCs w:val="32"/>
              </w:rPr>
            </w:pPr>
            <w:r>
              <w:rPr>
                <w:rFonts w:cs="宋体"/>
                <w:b/>
                <w:color w:val="000000" w:themeColor="text1"/>
                <w:sz w:val="32"/>
                <w:szCs w:val="32"/>
              </w:rPr>
              <w:t>财政拨款收入支出决算总表</w:t>
            </w:r>
          </w:p>
        </w:tc>
      </w:tr>
      <w:tr w14:paraId="48A2791E">
        <w:tblPrEx>
          <w:tblCellMar>
            <w:top w:w="0" w:type="dxa"/>
            <w:left w:w="0" w:type="dxa"/>
            <w:bottom w:w="0" w:type="dxa"/>
            <w:right w:w="0" w:type="dxa"/>
          </w:tblCellMar>
        </w:tblPrEx>
        <w:trPr>
          <w:trHeight w:val="90" w:hRule="atLeast"/>
        </w:trPr>
        <w:tc>
          <w:tcPr>
            <w:tcW w:w="7695" w:type="dxa"/>
            <w:gridSpan w:val="3"/>
            <w:vMerge w:val="restart"/>
            <w:tcBorders>
              <w:top w:val="nil"/>
              <w:left w:val="nil"/>
              <w:right w:val="nil"/>
            </w:tcBorders>
            <w:shd w:val="clear" w:color="auto" w:fill="auto"/>
            <w:noWrap/>
            <w:tcMar>
              <w:top w:w="15" w:type="dxa"/>
              <w:left w:w="15" w:type="dxa"/>
              <w:right w:w="15" w:type="dxa"/>
            </w:tcMar>
            <w:vAlign w:val="bottom"/>
          </w:tcPr>
          <w:p w14:paraId="2A7BB265">
            <w:pPr>
              <w:spacing w:line="200" w:lineRule="exact"/>
              <w:rPr>
                <w:rFonts w:hint="default" w:cs="宋体"/>
                <w:color w:val="000000" w:themeColor="text1"/>
                <w:sz w:val="18"/>
                <w:szCs w:val="18"/>
              </w:rPr>
            </w:pPr>
            <w:r>
              <w:rPr>
                <w:rFonts w:cs="宋体"/>
                <w:color w:val="000000" w:themeColor="text1"/>
                <w:sz w:val="20"/>
                <w:szCs w:val="20"/>
              </w:rPr>
              <w:t xml:space="preserve">公开单位： </w:t>
            </w:r>
            <w:r>
              <w:rPr>
                <w:color w:val="000000" w:themeColor="text1"/>
                <w:sz w:val="20"/>
              </w:rPr>
              <w:t>重庆科学城南开小学校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14:paraId="4D775CA3">
            <w:pPr>
              <w:spacing w:line="200" w:lineRule="exact"/>
              <w:rPr>
                <w:rFonts w:hint="default" w:cs="宋体"/>
                <w:color w:val="000000" w:themeColor="text1"/>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DF98383">
            <w:pPr>
              <w:spacing w:line="200" w:lineRule="exact"/>
              <w:rPr>
                <w:rFonts w:hint="default" w:cs="宋体"/>
                <w:color w:val="000000" w:themeColor="text1"/>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61B9D55">
            <w:pPr>
              <w:spacing w:line="200" w:lineRule="exact"/>
              <w:rPr>
                <w:rFonts w:hint="default" w:cs="宋体"/>
                <w:color w:val="000000" w:themeColor="text1"/>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64F908D9">
            <w:pPr>
              <w:spacing w:line="240" w:lineRule="exact"/>
              <w:jc w:val="right"/>
              <w:textAlignment w:val="bottom"/>
              <w:rPr>
                <w:rFonts w:hint="default" w:cs="宋体"/>
                <w:color w:val="000000" w:themeColor="text1"/>
                <w:sz w:val="20"/>
                <w:szCs w:val="20"/>
              </w:rPr>
            </w:pPr>
            <w:r>
              <w:rPr>
                <w:rFonts w:cs="宋体"/>
                <w:color w:val="000000" w:themeColor="text1"/>
                <w:sz w:val="20"/>
                <w:szCs w:val="20"/>
              </w:rPr>
              <w:t>公开04表</w:t>
            </w:r>
          </w:p>
        </w:tc>
      </w:tr>
      <w:tr w14:paraId="6F58A51F">
        <w:tblPrEx>
          <w:tblCellMar>
            <w:top w:w="0" w:type="dxa"/>
            <w:left w:w="0" w:type="dxa"/>
            <w:bottom w:w="0" w:type="dxa"/>
            <w:right w:w="0" w:type="dxa"/>
          </w:tblCellMar>
        </w:tblPrEx>
        <w:trPr>
          <w:trHeight w:val="90" w:hRule="atLeast"/>
        </w:trPr>
        <w:tc>
          <w:tcPr>
            <w:tcW w:w="7695" w:type="dxa"/>
            <w:gridSpan w:val="3"/>
            <w:vMerge w:val="continue"/>
            <w:tcBorders>
              <w:left w:val="nil"/>
              <w:bottom w:val="nil"/>
              <w:right w:val="nil"/>
            </w:tcBorders>
            <w:shd w:val="clear" w:color="auto" w:fill="auto"/>
            <w:noWrap/>
            <w:tcMar>
              <w:top w:w="15" w:type="dxa"/>
              <w:left w:w="15" w:type="dxa"/>
              <w:right w:w="15" w:type="dxa"/>
            </w:tcMar>
            <w:vAlign w:val="bottom"/>
          </w:tcPr>
          <w:p w14:paraId="1997AEBA">
            <w:pPr>
              <w:spacing w:line="200" w:lineRule="exact"/>
              <w:rPr>
                <w:rFonts w:hint="default" w:cs="宋体"/>
                <w:color w:val="000000" w:themeColor="text1"/>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938A7CF">
            <w:pPr>
              <w:spacing w:line="200" w:lineRule="exact"/>
              <w:rPr>
                <w:rFonts w:hint="default" w:cs="宋体"/>
                <w:color w:val="000000" w:themeColor="text1"/>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AFE846C">
            <w:pPr>
              <w:spacing w:line="200" w:lineRule="exact"/>
              <w:rPr>
                <w:rFonts w:hint="default" w:cs="宋体"/>
                <w:color w:val="000000" w:themeColor="text1"/>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0C759882">
            <w:pPr>
              <w:spacing w:line="200" w:lineRule="exact"/>
              <w:rPr>
                <w:rFonts w:hint="default" w:cs="宋体"/>
                <w:color w:val="000000" w:themeColor="text1"/>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0F336193">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6489E6F8">
        <w:tblPrEx>
          <w:tblCellMar>
            <w:top w:w="0" w:type="dxa"/>
            <w:left w:w="0" w:type="dxa"/>
            <w:bottom w:w="0" w:type="dxa"/>
            <w:right w:w="0" w:type="dxa"/>
          </w:tblCellMar>
        </w:tblPrEx>
        <w:trPr>
          <w:trHeight w:val="90" w:hRule="atLeast"/>
        </w:trPr>
        <w:tc>
          <w:tcPr>
            <w:tcW w:w="4504"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62F9B">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D7D15">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支     出</w:t>
            </w:r>
          </w:p>
        </w:tc>
      </w:tr>
      <w:tr w14:paraId="0C3C4018">
        <w:tblPrEx>
          <w:tblCellMar>
            <w:top w:w="0" w:type="dxa"/>
            <w:left w:w="0" w:type="dxa"/>
            <w:bottom w:w="0" w:type="dxa"/>
            <w:right w:w="0" w:type="dxa"/>
          </w:tblCellMar>
        </w:tblPrEx>
        <w:trPr>
          <w:trHeight w:val="90" w:hRule="atLeast"/>
        </w:trPr>
        <w:tc>
          <w:tcPr>
            <w:tcW w:w="297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892BB">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28E59C">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F26E04">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5BD0C4">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决算数</w:t>
            </w:r>
          </w:p>
        </w:tc>
      </w:tr>
      <w:tr w14:paraId="3207D23E">
        <w:tblPrEx>
          <w:tblCellMar>
            <w:top w:w="0" w:type="dxa"/>
            <w:left w:w="0" w:type="dxa"/>
            <w:bottom w:w="0" w:type="dxa"/>
            <w:right w:w="0" w:type="dxa"/>
          </w:tblCellMar>
        </w:tblPrEx>
        <w:trPr>
          <w:trHeight w:val="90" w:hRule="atLeast"/>
        </w:trPr>
        <w:tc>
          <w:tcPr>
            <w:tcW w:w="297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C20F31">
            <w:pPr>
              <w:spacing w:line="200" w:lineRule="exact"/>
              <w:jc w:val="center"/>
              <w:rPr>
                <w:rFonts w:hint="default" w:cs="宋体"/>
                <w:b/>
                <w:color w:val="000000" w:themeColor="text1"/>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42988">
            <w:pPr>
              <w:spacing w:line="200" w:lineRule="exact"/>
              <w:jc w:val="center"/>
              <w:rPr>
                <w:rFonts w:hint="default" w:cs="宋体"/>
                <w:b/>
                <w:color w:val="000000" w:themeColor="text1"/>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7E5EAE">
            <w:pPr>
              <w:spacing w:line="200" w:lineRule="exact"/>
              <w:jc w:val="center"/>
              <w:rPr>
                <w:rFonts w:hint="default" w:cs="宋体"/>
                <w:b/>
                <w:color w:val="000000" w:themeColor="text1"/>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4CCA0">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A689A">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5744E">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C1C22">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国有资本经营预算财政拨款</w:t>
            </w:r>
          </w:p>
        </w:tc>
      </w:tr>
      <w:tr w14:paraId="236A53FE">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7E601">
            <w:pPr>
              <w:spacing w:line="200" w:lineRule="exact"/>
              <w:textAlignment w:val="center"/>
              <w:rPr>
                <w:rFonts w:hint="default" w:cs="宋体"/>
                <w:color w:val="000000" w:themeColor="text1"/>
                <w:sz w:val="18"/>
                <w:szCs w:val="18"/>
              </w:rPr>
            </w:pPr>
            <w:r>
              <w:rPr>
                <w:rFonts w:cs="宋体"/>
                <w:color w:val="000000" w:themeColor="text1"/>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06C6">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870.49</w:t>
            </w:r>
            <w:r>
              <w:rPr>
                <w:color w:val="000000" w:themeColor="text1"/>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AA35C">
            <w:pPr>
              <w:spacing w:line="200" w:lineRule="exact"/>
              <w:textAlignment w:val="center"/>
              <w:rPr>
                <w:rFonts w:hint="default" w:cs="宋体"/>
                <w:color w:val="000000" w:themeColor="text1"/>
                <w:sz w:val="18"/>
                <w:szCs w:val="18"/>
              </w:rPr>
            </w:pPr>
            <w:r>
              <w:rPr>
                <w:rFonts w:cs="宋体"/>
                <w:color w:val="000000" w:themeColor="text1"/>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94ED">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769A">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FCBD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E160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35279849">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955A2">
            <w:pPr>
              <w:spacing w:line="200" w:lineRule="exact"/>
              <w:textAlignment w:val="center"/>
              <w:rPr>
                <w:rFonts w:hint="default" w:cs="宋体"/>
                <w:color w:val="000000" w:themeColor="text1"/>
                <w:sz w:val="18"/>
                <w:szCs w:val="18"/>
              </w:rPr>
            </w:pPr>
            <w:r>
              <w:rPr>
                <w:rFonts w:cs="宋体"/>
                <w:color w:val="000000" w:themeColor="text1"/>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B6C19">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23C635">
            <w:pPr>
              <w:spacing w:line="200" w:lineRule="exact"/>
              <w:textAlignment w:val="center"/>
              <w:rPr>
                <w:rFonts w:hint="default" w:cs="宋体"/>
                <w:color w:val="000000" w:themeColor="text1"/>
                <w:sz w:val="18"/>
                <w:szCs w:val="18"/>
              </w:rPr>
            </w:pPr>
            <w:r>
              <w:rPr>
                <w:rFonts w:cs="宋体"/>
                <w:color w:val="000000" w:themeColor="text1"/>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24E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387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341C">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71E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0F369658">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D13B4">
            <w:pPr>
              <w:spacing w:line="200" w:lineRule="exact"/>
              <w:textAlignment w:val="center"/>
              <w:rPr>
                <w:rFonts w:hint="default" w:cs="宋体"/>
                <w:color w:val="000000" w:themeColor="text1"/>
                <w:sz w:val="18"/>
                <w:szCs w:val="18"/>
              </w:rPr>
            </w:pPr>
            <w:r>
              <w:rPr>
                <w:rFonts w:cs="宋体"/>
                <w:color w:val="000000" w:themeColor="text1"/>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F7A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16785">
            <w:pPr>
              <w:spacing w:line="200" w:lineRule="exact"/>
              <w:textAlignment w:val="center"/>
              <w:rPr>
                <w:rFonts w:hint="default" w:cs="宋体"/>
                <w:color w:val="000000" w:themeColor="text1"/>
                <w:sz w:val="18"/>
                <w:szCs w:val="18"/>
              </w:rPr>
            </w:pPr>
            <w:r>
              <w:rPr>
                <w:rFonts w:cs="宋体"/>
                <w:color w:val="000000" w:themeColor="text1"/>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67E2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3CB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F4EA">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E212">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4A3BEF70">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9B634">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6CB23C">
            <w:pPr>
              <w:spacing w:line="200" w:lineRule="exac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2CBC9">
            <w:pPr>
              <w:spacing w:line="200" w:lineRule="exact"/>
              <w:textAlignment w:val="center"/>
              <w:rPr>
                <w:rFonts w:hint="default" w:cs="宋体"/>
                <w:color w:val="000000" w:themeColor="text1"/>
                <w:sz w:val="18"/>
                <w:szCs w:val="18"/>
              </w:rPr>
            </w:pPr>
            <w:r>
              <w:rPr>
                <w:rFonts w:cs="宋体"/>
                <w:color w:val="000000" w:themeColor="text1"/>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7A2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0D1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F0712">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C382">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21402F3A">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EC59E">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BCFC3D">
            <w:pPr>
              <w:spacing w:line="200" w:lineRule="exac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CF550">
            <w:pPr>
              <w:spacing w:line="200" w:lineRule="exact"/>
              <w:textAlignment w:val="center"/>
              <w:rPr>
                <w:rFonts w:hint="default" w:cs="宋体"/>
                <w:color w:val="000000" w:themeColor="text1"/>
                <w:sz w:val="18"/>
                <w:szCs w:val="18"/>
              </w:rPr>
            </w:pPr>
            <w:r>
              <w:rPr>
                <w:rFonts w:cs="宋体"/>
                <w:color w:val="000000" w:themeColor="text1"/>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3676">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808.84</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3732C">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808.84</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F80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44BEA">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521DC6DA">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E107B">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C5C0E">
            <w:pPr>
              <w:spacing w:line="200" w:lineRule="exac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4E614">
            <w:pPr>
              <w:spacing w:line="200" w:lineRule="exact"/>
              <w:textAlignment w:val="center"/>
              <w:rPr>
                <w:rFonts w:hint="default" w:cs="宋体"/>
                <w:color w:val="000000" w:themeColor="text1"/>
                <w:sz w:val="18"/>
                <w:szCs w:val="18"/>
              </w:rPr>
            </w:pPr>
            <w:r>
              <w:rPr>
                <w:rFonts w:cs="宋体"/>
                <w:color w:val="000000" w:themeColor="text1"/>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E442">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EDA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A90C">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BC4DD">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2486D1CA">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5D1B7">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D16E3C">
            <w:pPr>
              <w:spacing w:line="200" w:lineRule="exac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8101A">
            <w:pPr>
              <w:spacing w:line="200" w:lineRule="exact"/>
              <w:textAlignment w:val="center"/>
              <w:rPr>
                <w:rFonts w:hint="default" w:cs="宋体"/>
                <w:color w:val="000000" w:themeColor="text1"/>
                <w:sz w:val="18"/>
                <w:szCs w:val="18"/>
              </w:rPr>
            </w:pPr>
            <w:r>
              <w:rPr>
                <w:rFonts w:cs="宋体"/>
                <w:color w:val="000000" w:themeColor="text1"/>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B251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2297A">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6954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7C4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6E14DB22">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FD8AC">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6C045">
            <w:pPr>
              <w:spacing w:line="200" w:lineRule="exac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0C6D1">
            <w:pPr>
              <w:spacing w:line="200" w:lineRule="exact"/>
              <w:textAlignment w:val="center"/>
              <w:rPr>
                <w:rFonts w:hint="default" w:cs="宋体"/>
                <w:color w:val="000000" w:themeColor="text1"/>
                <w:sz w:val="18"/>
                <w:szCs w:val="18"/>
              </w:rPr>
            </w:pPr>
            <w:r>
              <w:rPr>
                <w:rFonts w:cs="宋体"/>
                <w:color w:val="000000" w:themeColor="text1"/>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218E">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30.58</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373B">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30.58</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ADD8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ECC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67F01BE8">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A55D7">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8F917A">
            <w:pPr>
              <w:spacing w:line="200" w:lineRule="exac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042D2">
            <w:pPr>
              <w:spacing w:line="200" w:lineRule="exact"/>
              <w:textAlignment w:val="center"/>
              <w:rPr>
                <w:rFonts w:hint="default" w:cs="宋体"/>
                <w:color w:val="000000" w:themeColor="text1"/>
                <w:sz w:val="18"/>
                <w:szCs w:val="18"/>
              </w:rPr>
            </w:pPr>
            <w:r>
              <w:rPr>
                <w:rFonts w:cs="宋体"/>
                <w:color w:val="000000" w:themeColor="text1"/>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8077">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14.61</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054D">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14.61</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AAB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E23C">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2960FE50">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E08FA9">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2489">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BC5E4">
            <w:pPr>
              <w:spacing w:line="200" w:lineRule="exact"/>
              <w:textAlignment w:val="center"/>
              <w:rPr>
                <w:rFonts w:hint="default" w:cs="宋体"/>
                <w:color w:val="000000" w:themeColor="text1"/>
                <w:sz w:val="18"/>
                <w:szCs w:val="18"/>
              </w:rPr>
            </w:pPr>
            <w:r>
              <w:rPr>
                <w:rFonts w:cs="宋体"/>
                <w:color w:val="000000" w:themeColor="text1"/>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251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A6D7C">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A1D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50B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71BACE4A">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EB5B9">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0E32">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78042">
            <w:pPr>
              <w:spacing w:line="200" w:lineRule="exact"/>
              <w:textAlignment w:val="center"/>
              <w:rPr>
                <w:rFonts w:hint="default" w:cs="宋体"/>
                <w:color w:val="000000" w:themeColor="text1"/>
                <w:sz w:val="18"/>
                <w:szCs w:val="18"/>
              </w:rPr>
            </w:pPr>
            <w:r>
              <w:rPr>
                <w:rFonts w:cs="宋体"/>
                <w:color w:val="000000" w:themeColor="text1"/>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AB17A">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92B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ADF8A">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5F79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246F1CA1">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25DBF">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8DDD">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77A33">
            <w:pPr>
              <w:spacing w:line="200" w:lineRule="exact"/>
              <w:textAlignment w:val="center"/>
              <w:rPr>
                <w:rFonts w:hint="default" w:cs="宋体"/>
                <w:color w:val="000000" w:themeColor="text1"/>
                <w:sz w:val="18"/>
                <w:szCs w:val="18"/>
              </w:rPr>
            </w:pPr>
            <w:r>
              <w:rPr>
                <w:rFonts w:cs="宋体"/>
                <w:color w:val="000000" w:themeColor="text1"/>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A7CA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7E9F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F4AF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6EB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0651F6BB">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7386C">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18A28">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299AE">
            <w:pPr>
              <w:spacing w:line="200" w:lineRule="exact"/>
              <w:textAlignment w:val="center"/>
              <w:rPr>
                <w:rFonts w:hint="default" w:cs="宋体"/>
                <w:color w:val="000000" w:themeColor="text1"/>
                <w:sz w:val="18"/>
                <w:szCs w:val="18"/>
              </w:rPr>
            </w:pPr>
            <w:r>
              <w:rPr>
                <w:rFonts w:cs="宋体"/>
                <w:color w:val="000000" w:themeColor="text1"/>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E2F0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756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2D8D">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B3CB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7C9F2771">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93C91">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4A4E2">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31B69">
            <w:pPr>
              <w:spacing w:line="200" w:lineRule="exact"/>
              <w:textAlignment w:val="center"/>
              <w:rPr>
                <w:rFonts w:hint="default" w:cs="宋体"/>
                <w:color w:val="000000" w:themeColor="text1"/>
                <w:sz w:val="18"/>
                <w:szCs w:val="18"/>
              </w:rPr>
            </w:pPr>
            <w:r>
              <w:rPr>
                <w:rFonts w:cs="宋体"/>
                <w:color w:val="000000" w:themeColor="text1"/>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C92C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29B0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194F9">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A3857">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121D40D2">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CC8F4">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A8A8">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57738">
            <w:pPr>
              <w:spacing w:line="200" w:lineRule="exact"/>
              <w:textAlignment w:val="center"/>
              <w:rPr>
                <w:rFonts w:hint="default" w:cs="宋体"/>
                <w:color w:val="000000" w:themeColor="text1"/>
                <w:sz w:val="18"/>
                <w:szCs w:val="18"/>
              </w:rPr>
            </w:pPr>
            <w:r>
              <w:rPr>
                <w:rFonts w:cs="宋体"/>
                <w:color w:val="000000" w:themeColor="text1"/>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F29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1CCB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4E25">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D2F7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1FD2EA4B">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A482A">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AFC22">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DB932">
            <w:pPr>
              <w:spacing w:line="200" w:lineRule="exact"/>
              <w:textAlignment w:val="center"/>
              <w:rPr>
                <w:rFonts w:hint="default" w:cs="宋体"/>
                <w:color w:val="000000" w:themeColor="text1"/>
                <w:sz w:val="18"/>
                <w:szCs w:val="18"/>
              </w:rPr>
            </w:pPr>
            <w:r>
              <w:rPr>
                <w:rFonts w:cs="宋体"/>
                <w:color w:val="000000" w:themeColor="text1"/>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5AC6C">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87F5">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A6B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81C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6EE304CC">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C12FC">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A2102">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85B3A">
            <w:pPr>
              <w:spacing w:line="200" w:lineRule="exact"/>
              <w:textAlignment w:val="center"/>
              <w:rPr>
                <w:rFonts w:hint="default" w:cs="宋体"/>
                <w:color w:val="000000" w:themeColor="text1"/>
                <w:sz w:val="18"/>
                <w:szCs w:val="18"/>
              </w:rPr>
            </w:pPr>
            <w:r>
              <w:rPr>
                <w:rFonts w:cs="宋体"/>
                <w:color w:val="000000" w:themeColor="text1"/>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8E6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1D25">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E2CD2">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1F8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703F932B">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E0040">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5629D">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69E0E">
            <w:pPr>
              <w:spacing w:line="200" w:lineRule="exact"/>
              <w:textAlignment w:val="center"/>
              <w:rPr>
                <w:rFonts w:hint="default" w:cs="宋体"/>
                <w:color w:val="000000" w:themeColor="text1"/>
                <w:sz w:val="18"/>
                <w:szCs w:val="18"/>
              </w:rPr>
            </w:pPr>
            <w:r>
              <w:rPr>
                <w:rFonts w:cs="宋体"/>
                <w:color w:val="000000" w:themeColor="text1"/>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061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C951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00AA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80E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5AD71FCB">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6D77A">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A6B1">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1919F">
            <w:pPr>
              <w:spacing w:line="200" w:lineRule="exact"/>
              <w:textAlignment w:val="center"/>
              <w:rPr>
                <w:rFonts w:hint="default" w:cs="宋体"/>
                <w:color w:val="000000" w:themeColor="text1"/>
                <w:sz w:val="18"/>
                <w:szCs w:val="18"/>
              </w:rPr>
            </w:pPr>
            <w:r>
              <w:rPr>
                <w:rFonts w:cs="宋体"/>
                <w:color w:val="000000" w:themeColor="text1"/>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5B98">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16.45</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32CB4">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16.45</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DCE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2D1C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2B12FA4C">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5C58A">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F446">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9F17F">
            <w:pPr>
              <w:spacing w:line="200" w:lineRule="exact"/>
              <w:textAlignment w:val="center"/>
              <w:rPr>
                <w:rFonts w:hint="default" w:cs="宋体"/>
                <w:color w:val="000000" w:themeColor="text1"/>
                <w:sz w:val="18"/>
                <w:szCs w:val="18"/>
              </w:rPr>
            </w:pPr>
            <w:r>
              <w:rPr>
                <w:rFonts w:cs="宋体"/>
                <w:color w:val="000000" w:themeColor="text1"/>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AEAD7">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AAC3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8A0A2">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EE11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70C57087">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4975D">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20821">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BFEE0">
            <w:pPr>
              <w:spacing w:line="200" w:lineRule="exact"/>
              <w:textAlignment w:val="center"/>
              <w:rPr>
                <w:rFonts w:hint="default" w:cs="宋体"/>
                <w:color w:val="000000" w:themeColor="text1"/>
                <w:sz w:val="18"/>
                <w:szCs w:val="18"/>
              </w:rPr>
            </w:pPr>
            <w:r>
              <w:rPr>
                <w:rFonts w:cs="宋体"/>
                <w:color w:val="000000" w:themeColor="text1"/>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CBAC5">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193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0578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461A">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6DCD28DC">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E800F">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2308">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89F92">
            <w:pPr>
              <w:spacing w:line="200" w:lineRule="exact"/>
              <w:textAlignment w:val="center"/>
              <w:rPr>
                <w:rFonts w:hint="default" w:cs="宋体"/>
                <w:color w:val="000000" w:themeColor="text1"/>
                <w:sz w:val="18"/>
                <w:szCs w:val="18"/>
              </w:rPr>
            </w:pPr>
            <w:r>
              <w:rPr>
                <w:rFonts w:cs="宋体"/>
                <w:color w:val="000000" w:themeColor="text1"/>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52DD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2E095">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26FD">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2A4D">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444DBFCE">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001D78">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A0968">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0F941">
            <w:pPr>
              <w:spacing w:line="200" w:lineRule="exact"/>
              <w:textAlignment w:val="center"/>
              <w:rPr>
                <w:rFonts w:hint="default" w:cs="宋体"/>
                <w:color w:val="000000" w:themeColor="text1"/>
                <w:sz w:val="18"/>
                <w:szCs w:val="18"/>
              </w:rPr>
            </w:pPr>
            <w:r>
              <w:rPr>
                <w:rFonts w:cs="宋体"/>
                <w:color w:val="000000" w:themeColor="text1"/>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3ED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C604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49B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580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1336D284">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7D5003">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B9735">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A93DD">
            <w:pPr>
              <w:spacing w:line="200" w:lineRule="exact"/>
              <w:textAlignment w:val="center"/>
              <w:rPr>
                <w:rFonts w:hint="default" w:cs="宋体"/>
                <w:color w:val="000000" w:themeColor="text1"/>
                <w:sz w:val="18"/>
                <w:szCs w:val="18"/>
              </w:rPr>
            </w:pPr>
            <w:r>
              <w:rPr>
                <w:rFonts w:cs="宋体"/>
                <w:color w:val="000000" w:themeColor="text1"/>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2C02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36B0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C4A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DDC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4DF02680">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2D97C9">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E175">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00FDA">
            <w:pPr>
              <w:spacing w:line="200" w:lineRule="exact"/>
              <w:textAlignment w:val="center"/>
              <w:rPr>
                <w:rFonts w:hint="default" w:cs="宋体"/>
                <w:color w:val="000000" w:themeColor="text1"/>
                <w:sz w:val="18"/>
                <w:szCs w:val="18"/>
              </w:rPr>
            </w:pPr>
            <w:r>
              <w:rPr>
                <w:rFonts w:cs="宋体"/>
                <w:color w:val="000000" w:themeColor="text1"/>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C1E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9EC2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63355">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98695">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6859E3EF">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B8D9D2">
            <w:pPr>
              <w:spacing w:line="200" w:lineRule="exact"/>
              <w:rPr>
                <w:rFonts w:hint="default" w:cs="宋体"/>
                <w:color w:val="000000" w:themeColor="text1"/>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79FC">
            <w:pPr>
              <w:spacing w:line="200" w:lineRule="exact"/>
              <w:jc w:val="right"/>
              <w:rPr>
                <w:rFonts w:hint="default" w:cs="宋体"/>
                <w:color w:val="000000" w:themeColor="text1"/>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72780">
            <w:pPr>
              <w:spacing w:line="200" w:lineRule="exact"/>
              <w:textAlignment w:val="center"/>
              <w:rPr>
                <w:rFonts w:hint="default" w:cs="宋体"/>
                <w:color w:val="000000" w:themeColor="text1"/>
                <w:sz w:val="18"/>
                <w:szCs w:val="18"/>
              </w:rPr>
            </w:pPr>
            <w:r>
              <w:rPr>
                <w:rFonts w:cs="宋体"/>
                <w:color w:val="000000" w:themeColor="text1"/>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9569">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4D7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1E46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7C5AD">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1028F2E6">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F326C">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6EFF7">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870.49</w:t>
            </w:r>
            <w:r>
              <w:rPr>
                <w:color w:val="000000" w:themeColor="text1"/>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7C0A2F">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D02D">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870.49</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0C3FA">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870.49</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8BC7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3123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34404E07">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19BAB">
            <w:pPr>
              <w:spacing w:line="200" w:lineRule="exact"/>
              <w:textAlignment w:val="center"/>
              <w:rPr>
                <w:rFonts w:hint="default" w:cs="宋体"/>
                <w:color w:val="000000" w:themeColor="text1"/>
                <w:sz w:val="18"/>
                <w:szCs w:val="18"/>
              </w:rPr>
            </w:pPr>
            <w:r>
              <w:rPr>
                <w:rFonts w:cs="宋体"/>
                <w:color w:val="000000" w:themeColor="text1"/>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3668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71EB0">
            <w:pPr>
              <w:spacing w:line="200" w:lineRule="exact"/>
              <w:textAlignment w:val="center"/>
              <w:rPr>
                <w:rFonts w:hint="default" w:cs="宋体"/>
                <w:color w:val="000000" w:themeColor="text1"/>
                <w:sz w:val="18"/>
                <w:szCs w:val="18"/>
              </w:rPr>
            </w:pPr>
            <w:r>
              <w:rPr>
                <w:rFonts w:cs="宋体"/>
                <w:color w:val="000000" w:themeColor="text1"/>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45E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425E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CD62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D8CC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2648FA6A">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DB3A2">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15B29">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C5165B9">
            <w:pPr>
              <w:spacing w:line="200" w:lineRule="exact"/>
              <w:rPr>
                <w:rFonts w:hint="default" w:cs="宋体"/>
                <w:color w:val="000000" w:themeColor="text1"/>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768C1A">
            <w:pPr>
              <w:spacing w:line="200" w:lineRule="exact"/>
              <w:rPr>
                <w:rFonts w:hint="default" w:cs="宋体"/>
                <w:color w:val="000000" w:themeColor="text1"/>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19EE7F">
            <w:pPr>
              <w:spacing w:line="200" w:lineRule="exact"/>
              <w:rPr>
                <w:rFonts w:hint="default" w:cs="宋体"/>
                <w:color w:val="000000" w:themeColor="text1"/>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CB2FAD">
            <w:pPr>
              <w:spacing w:line="200" w:lineRule="exact"/>
              <w:rPr>
                <w:rFonts w:hint="default" w:cs="宋体"/>
                <w:color w:val="000000" w:themeColor="text1"/>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CDEEC">
            <w:pPr>
              <w:spacing w:line="200" w:lineRule="exact"/>
              <w:rPr>
                <w:rFonts w:hint="default" w:cs="宋体"/>
                <w:color w:val="000000" w:themeColor="text1"/>
                <w:sz w:val="18"/>
                <w:szCs w:val="18"/>
              </w:rPr>
            </w:pPr>
          </w:p>
        </w:tc>
      </w:tr>
      <w:tr w14:paraId="62B53E51">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944CF">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E11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EFB93">
            <w:pPr>
              <w:spacing w:line="200" w:lineRule="exact"/>
              <w:jc w:val="center"/>
              <w:rPr>
                <w:rFonts w:hint="default" w:cs="宋体"/>
                <w:b/>
                <w:color w:val="000000" w:themeColor="text1"/>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FB75">
            <w:pPr>
              <w:spacing w:line="200" w:lineRule="exact"/>
              <w:jc w:val="right"/>
              <w:rPr>
                <w:rFonts w:hint="default" w:cs="宋体"/>
                <w:color w:val="000000" w:themeColor="text1"/>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7094">
            <w:pPr>
              <w:spacing w:line="200" w:lineRule="exact"/>
              <w:jc w:val="right"/>
              <w:rPr>
                <w:rFonts w:hint="default" w:cs="宋体"/>
                <w:color w:val="000000" w:themeColor="text1"/>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75AA4">
            <w:pPr>
              <w:spacing w:line="200" w:lineRule="exact"/>
              <w:jc w:val="right"/>
              <w:rPr>
                <w:rFonts w:hint="default" w:cs="宋体"/>
                <w:color w:val="000000" w:themeColor="text1"/>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57D4">
            <w:pPr>
              <w:spacing w:line="200" w:lineRule="exact"/>
              <w:jc w:val="right"/>
              <w:rPr>
                <w:rFonts w:hint="default" w:cs="宋体"/>
                <w:color w:val="000000" w:themeColor="text1"/>
                <w:sz w:val="18"/>
                <w:szCs w:val="18"/>
              </w:rPr>
            </w:pPr>
          </w:p>
        </w:tc>
      </w:tr>
      <w:tr w14:paraId="35C9D94F">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DDBEF">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524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DE011">
            <w:pPr>
              <w:spacing w:line="200" w:lineRule="exact"/>
              <w:jc w:val="center"/>
              <w:rPr>
                <w:rFonts w:hint="default" w:cs="宋体"/>
                <w:b/>
                <w:color w:val="000000" w:themeColor="text1"/>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D059">
            <w:pPr>
              <w:spacing w:line="200" w:lineRule="exact"/>
              <w:jc w:val="right"/>
              <w:rPr>
                <w:rFonts w:hint="default" w:cs="宋体"/>
                <w:color w:val="000000" w:themeColor="text1"/>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14DC">
            <w:pPr>
              <w:spacing w:line="200" w:lineRule="exact"/>
              <w:jc w:val="right"/>
              <w:rPr>
                <w:rFonts w:hint="default" w:cs="宋体"/>
                <w:color w:val="000000" w:themeColor="text1"/>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1FC5">
            <w:pPr>
              <w:spacing w:line="200" w:lineRule="exact"/>
              <w:jc w:val="right"/>
              <w:rPr>
                <w:rFonts w:hint="default" w:cs="宋体"/>
                <w:color w:val="000000" w:themeColor="text1"/>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994EA">
            <w:pPr>
              <w:spacing w:line="200" w:lineRule="exact"/>
              <w:jc w:val="right"/>
              <w:rPr>
                <w:rFonts w:hint="default" w:cs="宋体"/>
                <w:color w:val="000000" w:themeColor="text1"/>
                <w:sz w:val="18"/>
                <w:szCs w:val="18"/>
              </w:rPr>
            </w:pPr>
          </w:p>
        </w:tc>
      </w:tr>
      <w:tr w14:paraId="73C7D2BA">
        <w:tblPrEx>
          <w:tblCellMar>
            <w:top w:w="0" w:type="dxa"/>
            <w:left w:w="0" w:type="dxa"/>
            <w:bottom w:w="0" w:type="dxa"/>
            <w:right w:w="0" w:type="dxa"/>
          </w:tblCellMar>
        </w:tblPrEx>
        <w:trPr>
          <w:trHeight w:val="90" w:hRule="atLeast"/>
        </w:trPr>
        <w:tc>
          <w:tcPr>
            <w:tcW w:w="297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5B5EC">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09209">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870.49</w:t>
            </w:r>
            <w:r>
              <w:rPr>
                <w:color w:val="000000" w:themeColor="text1"/>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07900">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F574">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870.49</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1D76A">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870.49</w:t>
            </w:r>
            <w:r>
              <w:rPr>
                <w:color w:val="000000" w:themeColor="text1"/>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6A5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18D2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bl>
    <w:p w14:paraId="04033E89">
      <w:pPr>
        <w:spacing w:line="240" w:lineRule="exact"/>
        <w:rPr>
          <w:rFonts w:hint="default" w:cs="宋体"/>
          <w:color w:val="000000" w:themeColor="text1"/>
          <w:sz w:val="20"/>
          <w:szCs w:val="20"/>
        </w:rPr>
      </w:pPr>
      <w:r>
        <w:rPr>
          <w:rFonts w:cs="宋体"/>
          <w:color w:val="000000" w:themeColor="text1"/>
          <w:sz w:val="20"/>
          <w:szCs w:val="20"/>
        </w:rPr>
        <w:t>备注：1.本表反映单位本年度一般公共预算财政拨款、政府性基金预算财政拨款及国有资本经营预算财政拨款的总收支和年末结转结余情况。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r>
        <w:rPr>
          <w:rFonts w:cs="宋体"/>
          <w:color w:val="000000" w:themeColor="text1"/>
          <w:sz w:val="21"/>
          <w:szCs w:val="21"/>
        </w:rPr>
        <w:br w:type="page"/>
      </w:r>
    </w:p>
    <w:tbl>
      <w:tblPr>
        <w:tblStyle w:val="8"/>
        <w:tblW w:w="15377" w:type="dxa"/>
        <w:tblInd w:w="0" w:type="dxa"/>
        <w:tblLayout w:type="fixed"/>
        <w:tblCellMar>
          <w:top w:w="0" w:type="dxa"/>
          <w:left w:w="0" w:type="dxa"/>
          <w:bottom w:w="0" w:type="dxa"/>
          <w:right w:w="0" w:type="dxa"/>
        </w:tblCellMar>
      </w:tblPr>
      <w:tblGrid>
        <w:gridCol w:w="1858"/>
        <w:gridCol w:w="3549"/>
        <w:gridCol w:w="3318"/>
        <w:gridCol w:w="3318"/>
        <w:gridCol w:w="3334"/>
      </w:tblGrid>
      <w:tr w14:paraId="307F84CF">
        <w:tblPrEx>
          <w:tblCellMar>
            <w:top w:w="0" w:type="dxa"/>
            <w:left w:w="0" w:type="dxa"/>
            <w:bottom w:w="0" w:type="dxa"/>
            <w:right w:w="0" w:type="dxa"/>
          </w:tblCellMar>
        </w:tblPrEx>
        <w:trPr>
          <w:trHeight w:val="510" w:hRule="atLeast"/>
        </w:trPr>
        <w:tc>
          <w:tcPr>
            <w:tcW w:w="15377" w:type="dxa"/>
            <w:gridSpan w:val="5"/>
            <w:tcBorders>
              <w:top w:val="nil"/>
              <w:left w:val="nil"/>
              <w:bottom w:val="nil"/>
              <w:right w:val="nil"/>
            </w:tcBorders>
            <w:shd w:val="clear" w:color="auto" w:fill="auto"/>
            <w:noWrap/>
            <w:tcMar>
              <w:top w:w="15" w:type="dxa"/>
              <w:left w:w="15" w:type="dxa"/>
              <w:right w:w="15" w:type="dxa"/>
            </w:tcMar>
            <w:vAlign w:val="bottom"/>
          </w:tcPr>
          <w:p w14:paraId="6F58B150">
            <w:pPr>
              <w:jc w:val="center"/>
              <w:textAlignment w:val="bottom"/>
              <w:rPr>
                <w:rFonts w:hint="default" w:cs="宋体"/>
                <w:b/>
                <w:color w:val="000000" w:themeColor="text1"/>
                <w:sz w:val="32"/>
                <w:szCs w:val="32"/>
              </w:rPr>
            </w:pPr>
            <w:r>
              <w:rPr>
                <w:rFonts w:cs="宋体"/>
                <w:b/>
                <w:color w:val="000000" w:themeColor="text1"/>
                <w:sz w:val="32"/>
                <w:szCs w:val="32"/>
              </w:rPr>
              <w:t>一般公共预算财政拨款支出决算表</w:t>
            </w:r>
          </w:p>
        </w:tc>
      </w:tr>
      <w:tr w14:paraId="09692AF9">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14:paraId="25EB4203">
            <w:pPr>
              <w:rPr>
                <w:rFonts w:hint="default" w:cs="宋体"/>
                <w:color w:val="000000" w:themeColor="text1"/>
                <w:sz w:val="20"/>
                <w:szCs w:val="20"/>
              </w:rPr>
            </w:pPr>
            <w:r>
              <w:rPr>
                <w:rFonts w:cs="宋体"/>
                <w:color w:val="000000" w:themeColor="text1"/>
                <w:sz w:val="20"/>
                <w:szCs w:val="20"/>
              </w:rPr>
              <w:t xml:space="preserve">公开单位： </w:t>
            </w:r>
            <w:r>
              <w:rPr>
                <w:color w:val="000000" w:themeColor="text1"/>
                <w:sz w:val="20"/>
              </w:rPr>
              <w:t>重庆科学城南开小学校</w:t>
            </w:r>
          </w:p>
        </w:tc>
        <w:tc>
          <w:tcPr>
            <w:tcW w:w="3318" w:type="dxa"/>
            <w:tcBorders>
              <w:top w:val="nil"/>
              <w:left w:val="nil"/>
              <w:bottom w:val="nil"/>
              <w:right w:val="nil"/>
            </w:tcBorders>
            <w:shd w:val="clear" w:color="auto" w:fill="auto"/>
            <w:noWrap/>
            <w:tcMar>
              <w:top w:w="15" w:type="dxa"/>
              <w:left w:w="15" w:type="dxa"/>
              <w:right w:w="15" w:type="dxa"/>
            </w:tcMar>
            <w:vAlign w:val="bottom"/>
          </w:tcPr>
          <w:p w14:paraId="6F493099">
            <w:pPr>
              <w:rPr>
                <w:rFonts w:hint="default" w:cs="宋体"/>
                <w:color w:val="000000" w:themeColor="text1"/>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7EC0B166">
            <w:pPr>
              <w:jc w:val="right"/>
              <w:textAlignment w:val="bottom"/>
              <w:rPr>
                <w:rFonts w:hint="default" w:cs="宋体"/>
                <w:color w:val="000000" w:themeColor="text1"/>
                <w:sz w:val="20"/>
                <w:szCs w:val="20"/>
              </w:rPr>
            </w:pPr>
            <w:r>
              <w:rPr>
                <w:rFonts w:cs="宋体"/>
                <w:color w:val="000000" w:themeColor="text1"/>
                <w:sz w:val="20"/>
                <w:szCs w:val="20"/>
              </w:rPr>
              <w:t>公开05表</w:t>
            </w:r>
          </w:p>
        </w:tc>
      </w:tr>
      <w:tr w14:paraId="07F9920C">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14:paraId="3F56D67F">
            <w:pPr>
              <w:rPr>
                <w:rFonts w:hint="default" w:cs="宋体"/>
                <w:color w:val="000000" w:themeColor="text1"/>
                <w:sz w:val="20"/>
                <w:szCs w:val="20"/>
              </w:rPr>
            </w:pPr>
          </w:p>
        </w:tc>
        <w:tc>
          <w:tcPr>
            <w:tcW w:w="3318" w:type="dxa"/>
            <w:tcBorders>
              <w:top w:val="nil"/>
              <w:left w:val="nil"/>
              <w:bottom w:val="nil"/>
              <w:right w:val="nil"/>
            </w:tcBorders>
            <w:shd w:val="clear" w:color="auto" w:fill="auto"/>
            <w:noWrap/>
            <w:tcMar>
              <w:top w:w="15" w:type="dxa"/>
              <w:left w:w="15" w:type="dxa"/>
              <w:right w:w="15" w:type="dxa"/>
            </w:tcMar>
            <w:vAlign w:val="bottom"/>
          </w:tcPr>
          <w:p w14:paraId="7851EE12">
            <w:pPr>
              <w:rPr>
                <w:rFonts w:hint="default" w:cs="宋体"/>
                <w:color w:val="000000" w:themeColor="text1"/>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14:paraId="645A4A59">
            <w:pPr>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2F65CC66">
        <w:tblPrEx>
          <w:tblCellMar>
            <w:top w:w="0" w:type="dxa"/>
            <w:left w:w="0" w:type="dxa"/>
            <w:bottom w:w="0" w:type="dxa"/>
            <w:right w:w="0" w:type="dxa"/>
          </w:tblCellMar>
        </w:tblPrEx>
        <w:trPr>
          <w:trHeight w:val="308" w:hRule="atLeast"/>
        </w:trPr>
        <w:tc>
          <w:tcPr>
            <w:tcW w:w="540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E13E9">
            <w:pPr>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997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AD72CA0">
            <w:pPr>
              <w:jc w:val="center"/>
              <w:textAlignment w:val="center"/>
              <w:rPr>
                <w:rFonts w:hint="default" w:cs="宋体"/>
                <w:b/>
                <w:color w:val="000000" w:themeColor="text1"/>
                <w:sz w:val="20"/>
                <w:szCs w:val="20"/>
              </w:rPr>
            </w:pPr>
            <w:r>
              <w:rPr>
                <w:rFonts w:cs="宋体"/>
                <w:b/>
                <w:color w:val="000000" w:themeColor="text1"/>
                <w:sz w:val="20"/>
                <w:szCs w:val="20"/>
              </w:rPr>
              <w:t>本年支出</w:t>
            </w:r>
          </w:p>
        </w:tc>
      </w:tr>
      <w:tr w14:paraId="5947B341">
        <w:tblPrEx>
          <w:tblCellMar>
            <w:top w:w="0" w:type="dxa"/>
            <w:left w:w="0" w:type="dxa"/>
            <w:bottom w:w="0" w:type="dxa"/>
            <w:right w:w="0" w:type="dxa"/>
          </w:tblCellMar>
        </w:tblPrEx>
        <w:trPr>
          <w:trHeight w:val="326" w:hRule="atLeast"/>
        </w:trPr>
        <w:tc>
          <w:tcPr>
            <w:tcW w:w="185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1AAD9">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FD5DD3">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33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EA788">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331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0776D3">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93CB9E">
            <w:pPr>
              <w:jc w:val="center"/>
              <w:textAlignment w:val="center"/>
              <w:rPr>
                <w:rFonts w:hint="default" w:cs="宋体"/>
                <w:b/>
                <w:color w:val="000000" w:themeColor="text1"/>
                <w:sz w:val="20"/>
                <w:szCs w:val="20"/>
              </w:rPr>
            </w:pPr>
            <w:r>
              <w:rPr>
                <w:rFonts w:cs="宋体"/>
                <w:b/>
                <w:color w:val="000000" w:themeColor="text1"/>
                <w:sz w:val="20"/>
                <w:szCs w:val="20"/>
              </w:rPr>
              <w:t>项目支出</w:t>
            </w:r>
          </w:p>
        </w:tc>
      </w:tr>
      <w:tr w14:paraId="41976BAF">
        <w:tblPrEx>
          <w:tblCellMar>
            <w:top w:w="0" w:type="dxa"/>
            <w:left w:w="0" w:type="dxa"/>
            <w:bottom w:w="0" w:type="dxa"/>
            <w:right w:w="0" w:type="dxa"/>
          </w:tblCellMar>
        </w:tblPrEx>
        <w:trPr>
          <w:trHeight w:val="326" w:hRule="atLeast"/>
        </w:trPr>
        <w:tc>
          <w:tcPr>
            <w:tcW w:w="185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0FC26">
            <w:pPr>
              <w:jc w:val="center"/>
              <w:rPr>
                <w:rFonts w:hint="default" w:cs="宋体"/>
                <w:b/>
                <w:color w:val="000000" w:themeColor="text1"/>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58DCE">
            <w:pPr>
              <w:jc w:val="center"/>
              <w:rPr>
                <w:rFonts w:hint="default" w:cs="宋体"/>
                <w:b/>
                <w:color w:val="000000" w:themeColor="text1"/>
                <w:sz w:val="20"/>
                <w:szCs w:val="20"/>
              </w:rPr>
            </w:pPr>
          </w:p>
        </w:tc>
        <w:tc>
          <w:tcPr>
            <w:tcW w:w="33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147133">
            <w:pPr>
              <w:jc w:val="center"/>
              <w:rPr>
                <w:rFonts w:hint="default" w:cs="宋体"/>
                <w:b/>
                <w:color w:val="000000" w:themeColor="text1"/>
                <w:sz w:val="20"/>
                <w:szCs w:val="20"/>
              </w:rPr>
            </w:pPr>
          </w:p>
        </w:tc>
        <w:tc>
          <w:tcPr>
            <w:tcW w:w="33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49C08">
            <w:pPr>
              <w:jc w:val="center"/>
              <w:rPr>
                <w:rFonts w:hint="default" w:cs="宋体"/>
                <w:b/>
                <w:color w:val="000000" w:themeColor="text1"/>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A1C507">
            <w:pPr>
              <w:jc w:val="center"/>
              <w:rPr>
                <w:rFonts w:hint="default" w:cs="宋体"/>
                <w:b/>
                <w:color w:val="000000" w:themeColor="text1"/>
                <w:sz w:val="20"/>
                <w:szCs w:val="20"/>
              </w:rPr>
            </w:pPr>
          </w:p>
        </w:tc>
      </w:tr>
      <w:tr w14:paraId="61D78F6D">
        <w:tblPrEx>
          <w:tblCellMar>
            <w:top w:w="0" w:type="dxa"/>
            <w:left w:w="0" w:type="dxa"/>
            <w:bottom w:w="0" w:type="dxa"/>
            <w:right w:w="0" w:type="dxa"/>
          </w:tblCellMar>
        </w:tblPrEx>
        <w:trPr>
          <w:trHeight w:val="615" w:hRule="atLeast"/>
        </w:trPr>
        <w:tc>
          <w:tcPr>
            <w:tcW w:w="185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8F083">
            <w:pPr>
              <w:jc w:val="center"/>
              <w:rPr>
                <w:rFonts w:hint="default" w:cs="宋体"/>
                <w:b/>
                <w:color w:val="000000" w:themeColor="text1"/>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3A445">
            <w:pPr>
              <w:jc w:val="center"/>
              <w:rPr>
                <w:rFonts w:hint="default" w:cs="宋体"/>
                <w:b/>
                <w:color w:val="000000" w:themeColor="text1"/>
                <w:sz w:val="20"/>
                <w:szCs w:val="20"/>
              </w:rPr>
            </w:pPr>
          </w:p>
        </w:tc>
        <w:tc>
          <w:tcPr>
            <w:tcW w:w="33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CC3568">
            <w:pPr>
              <w:jc w:val="center"/>
              <w:rPr>
                <w:rFonts w:hint="default" w:cs="宋体"/>
                <w:b/>
                <w:color w:val="000000" w:themeColor="text1"/>
                <w:sz w:val="20"/>
                <w:szCs w:val="20"/>
              </w:rPr>
            </w:pPr>
          </w:p>
        </w:tc>
        <w:tc>
          <w:tcPr>
            <w:tcW w:w="331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BA5106">
            <w:pPr>
              <w:jc w:val="center"/>
              <w:rPr>
                <w:rFonts w:hint="default" w:cs="宋体"/>
                <w:b/>
                <w:color w:val="000000" w:themeColor="text1"/>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346232">
            <w:pPr>
              <w:jc w:val="center"/>
              <w:rPr>
                <w:rFonts w:hint="default" w:cs="宋体"/>
                <w:b/>
                <w:color w:val="000000" w:themeColor="text1"/>
                <w:sz w:val="20"/>
                <w:szCs w:val="20"/>
              </w:rPr>
            </w:pPr>
          </w:p>
        </w:tc>
      </w:tr>
      <w:tr w14:paraId="5A762C41">
        <w:tblPrEx>
          <w:tblCellMar>
            <w:top w:w="0" w:type="dxa"/>
            <w:left w:w="0" w:type="dxa"/>
            <w:bottom w:w="0" w:type="dxa"/>
            <w:right w:w="0" w:type="dxa"/>
          </w:tblCellMar>
        </w:tblPrEx>
        <w:trPr>
          <w:trHeight w:val="308" w:hRule="atLeast"/>
        </w:trPr>
        <w:tc>
          <w:tcPr>
            <w:tcW w:w="540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919A7">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6813">
            <w:pPr>
              <w:wordWrap w:val="0"/>
              <w:jc w:val="right"/>
              <w:textAlignment w:val="center"/>
              <w:rPr>
                <w:rFonts w:hint="default" w:cs="宋体"/>
                <w:b/>
                <w:color w:val="000000" w:themeColor="text1"/>
                <w:sz w:val="20"/>
                <w:szCs w:val="20"/>
              </w:rPr>
            </w:pPr>
            <w:r>
              <w:rPr>
                <w:rFonts w:cs="宋体"/>
                <w:b/>
                <w:bCs/>
                <w:color w:val="000000" w:themeColor="text1"/>
                <w:sz w:val="20"/>
                <w:szCs w:val="20"/>
              </w:rPr>
              <w:t>870.49</w:t>
            </w:r>
            <w:r>
              <w:rPr>
                <w:b/>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27FBD">
            <w:pPr>
              <w:wordWrap w:val="0"/>
              <w:jc w:val="right"/>
              <w:textAlignment w:val="center"/>
              <w:rPr>
                <w:rFonts w:hint="default" w:cs="宋体"/>
                <w:b/>
                <w:color w:val="000000" w:themeColor="text1"/>
                <w:sz w:val="20"/>
                <w:szCs w:val="20"/>
              </w:rPr>
            </w:pPr>
            <w:r>
              <w:rPr>
                <w:rFonts w:cs="宋体"/>
                <w:b/>
                <w:bCs/>
                <w:color w:val="000000" w:themeColor="text1"/>
                <w:sz w:val="20"/>
                <w:szCs w:val="20"/>
              </w:rPr>
              <w:t>633.07</w:t>
            </w:r>
            <w:r>
              <w:rPr>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83B3D">
            <w:pPr>
              <w:wordWrap w:val="0"/>
              <w:jc w:val="right"/>
              <w:textAlignment w:val="center"/>
              <w:rPr>
                <w:rFonts w:hint="default" w:cs="宋体"/>
                <w:b/>
                <w:color w:val="000000" w:themeColor="text1"/>
                <w:sz w:val="20"/>
                <w:szCs w:val="20"/>
              </w:rPr>
            </w:pPr>
            <w:r>
              <w:rPr>
                <w:rFonts w:cs="宋体"/>
                <w:b/>
                <w:bCs/>
                <w:color w:val="000000" w:themeColor="text1"/>
                <w:sz w:val="20"/>
                <w:szCs w:val="20"/>
              </w:rPr>
              <w:t>237.41</w:t>
            </w:r>
            <w:r>
              <w:rPr>
                <w:b/>
                <w:color w:val="000000" w:themeColor="text1"/>
                <w:sz w:val="20"/>
              </w:rPr>
              <w:t xml:space="preserve"> </w:t>
            </w:r>
          </w:p>
        </w:tc>
      </w:tr>
      <w:tr w14:paraId="6942ECBB">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5C397">
            <w:pPr>
              <w:textAlignment w:val="center"/>
              <w:rPr>
                <w:rFonts w:hint="default" w:cs="宋体"/>
                <w:color w:val="000000" w:themeColor="text1"/>
                <w:sz w:val="20"/>
                <w:szCs w:val="20"/>
              </w:rPr>
            </w:pPr>
            <w:r>
              <w:rPr>
                <w:rFonts w:cs="宋体"/>
                <w:b/>
                <w:color w:val="000000" w:themeColor="text1"/>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F98A1">
            <w:pPr>
              <w:textAlignment w:val="center"/>
              <w:rPr>
                <w:rFonts w:hint="default" w:cs="宋体"/>
                <w:color w:val="000000" w:themeColor="text1"/>
                <w:sz w:val="20"/>
                <w:szCs w:val="20"/>
              </w:rPr>
            </w:pPr>
            <w:r>
              <w:rPr>
                <w:rFonts w:cs="宋体"/>
                <w:b/>
                <w:color w:val="000000" w:themeColor="text1"/>
                <w:sz w:val="20"/>
                <w:szCs w:val="20"/>
              </w:rPr>
              <w:t>教育支出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6FDF8">
            <w:pPr>
              <w:wordWrap w:val="0"/>
              <w:jc w:val="right"/>
              <w:textAlignment w:val="center"/>
              <w:rPr>
                <w:rFonts w:hint="default" w:cs="宋体"/>
                <w:b/>
                <w:color w:val="000000" w:themeColor="text1"/>
                <w:sz w:val="20"/>
                <w:szCs w:val="20"/>
              </w:rPr>
            </w:pPr>
            <w:r>
              <w:rPr>
                <w:rFonts w:cs="宋体"/>
                <w:b/>
                <w:color w:val="000000" w:themeColor="text1"/>
                <w:sz w:val="20"/>
                <w:szCs w:val="20"/>
              </w:rPr>
              <w:t>808.84</w:t>
            </w:r>
            <w:r>
              <w:rPr>
                <w:b/>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51797">
            <w:pPr>
              <w:wordWrap w:val="0"/>
              <w:jc w:val="right"/>
              <w:textAlignment w:val="center"/>
              <w:rPr>
                <w:rFonts w:hint="default" w:cs="宋体"/>
                <w:b/>
                <w:color w:val="000000" w:themeColor="text1"/>
                <w:sz w:val="20"/>
                <w:szCs w:val="20"/>
              </w:rPr>
            </w:pPr>
            <w:r>
              <w:rPr>
                <w:rFonts w:cs="宋体"/>
                <w:b/>
                <w:color w:val="000000" w:themeColor="text1"/>
                <w:sz w:val="20"/>
                <w:szCs w:val="20"/>
              </w:rPr>
              <w:t>571.43</w:t>
            </w:r>
            <w:r>
              <w:rPr>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DB09A">
            <w:pPr>
              <w:wordWrap w:val="0"/>
              <w:jc w:val="right"/>
              <w:textAlignment w:val="center"/>
              <w:rPr>
                <w:rFonts w:hint="default" w:cs="宋体"/>
                <w:b/>
                <w:color w:val="000000" w:themeColor="text1"/>
                <w:sz w:val="20"/>
                <w:szCs w:val="20"/>
              </w:rPr>
            </w:pPr>
            <w:r>
              <w:rPr>
                <w:rFonts w:cs="宋体"/>
                <w:b/>
                <w:color w:val="000000" w:themeColor="text1"/>
                <w:sz w:val="20"/>
                <w:szCs w:val="20"/>
              </w:rPr>
              <w:t>237.41</w:t>
            </w:r>
            <w:r>
              <w:rPr>
                <w:b/>
                <w:color w:val="000000" w:themeColor="text1"/>
                <w:sz w:val="20"/>
              </w:rPr>
              <w:t xml:space="preserve"> </w:t>
            </w:r>
          </w:p>
        </w:tc>
      </w:tr>
      <w:tr w14:paraId="2BE8130D">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D94D">
            <w:pPr>
              <w:textAlignment w:val="center"/>
              <w:rPr>
                <w:rFonts w:hint="default" w:cs="宋体"/>
                <w:color w:val="000000" w:themeColor="text1"/>
                <w:sz w:val="20"/>
                <w:szCs w:val="20"/>
              </w:rPr>
            </w:pPr>
            <w:r>
              <w:rPr>
                <w:rFonts w:cs="宋体"/>
                <w:b/>
                <w:color w:val="000000" w:themeColor="text1"/>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78957">
            <w:pPr>
              <w:textAlignment w:val="center"/>
              <w:rPr>
                <w:rFonts w:hint="default" w:cs="宋体"/>
                <w:color w:val="000000" w:themeColor="text1"/>
                <w:sz w:val="20"/>
                <w:szCs w:val="20"/>
              </w:rPr>
            </w:pPr>
            <w:r>
              <w:rPr>
                <w:rFonts w:cs="宋体"/>
                <w:b/>
                <w:color w:val="000000" w:themeColor="text1"/>
                <w:sz w:val="20"/>
                <w:szCs w:val="20"/>
              </w:rPr>
              <w:t>普通教育</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3B36F">
            <w:pPr>
              <w:wordWrap w:val="0"/>
              <w:jc w:val="right"/>
              <w:textAlignment w:val="center"/>
              <w:rPr>
                <w:rFonts w:hint="default" w:cs="宋体"/>
                <w:b/>
                <w:color w:val="000000" w:themeColor="text1"/>
                <w:sz w:val="20"/>
                <w:szCs w:val="20"/>
              </w:rPr>
            </w:pPr>
            <w:r>
              <w:rPr>
                <w:rFonts w:cs="宋体"/>
                <w:b/>
                <w:color w:val="000000" w:themeColor="text1"/>
                <w:sz w:val="20"/>
                <w:szCs w:val="20"/>
              </w:rPr>
              <w:t>808.84</w:t>
            </w:r>
            <w:r>
              <w:rPr>
                <w:b/>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F7FC3">
            <w:pPr>
              <w:wordWrap w:val="0"/>
              <w:jc w:val="right"/>
              <w:textAlignment w:val="center"/>
              <w:rPr>
                <w:rFonts w:hint="default" w:cs="宋体"/>
                <w:b/>
                <w:color w:val="000000" w:themeColor="text1"/>
                <w:sz w:val="20"/>
                <w:szCs w:val="20"/>
              </w:rPr>
            </w:pPr>
            <w:r>
              <w:rPr>
                <w:rFonts w:cs="宋体"/>
                <w:b/>
                <w:color w:val="000000" w:themeColor="text1"/>
                <w:sz w:val="20"/>
                <w:szCs w:val="20"/>
              </w:rPr>
              <w:t>571.43</w:t>
            </w:r>
            <w:r>
              <w:rPr>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39312">
            <w:pPr>
              <w:wordWrap w:val="0"/>
              <w:jc w:val="right"/>
              <w:textAlignment w:val="center"/>
              <w:rPr>
                <w:rFonts w:hint="default" w:cs="宋体"/>
                <w:b/>
                <w:color w:val="000000" w:themeColor="text1"/>
                <w:sz w:val="20"/>
                <w:szCs w:val="20"/>
              </w:rPr>
            </w:pPr>
            <w:r>
              <w:rPr>
                <w:rFonts w:cs="宋体"/>
                <w:b/>
                <w:color w:val="000000" w:themeColor="text1"/>
                <w:sz w:val="20"/>
                <w:szCs w:val="20"/>
              </w:rPr>
              <w:t>237.41</w:t>
            </w:r>
            <w:r>
              <w:rPr>
                <w:b/>
                <w:color w:val="000000" w:themeColor="text1"/>
                <w:sz w:val="20"/>
              </w:rPr>
              <w:t xml:space="preserve"> </w:t>
            </w:r>
          </w:p>
        </w:tc>
      </w:tr>
      <w:tr w14:paraId="37184123">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F8403">
            <w:pPr>
              <w:textAlignment w:val="center"/>
              <w:rPr>
                <w:rFonts w:hint="default" w:cs="宋体"/>
                <w:color w:val="000000" w:themeColor="text1"/>
                <w:sz w:val="20"/>
                <w:szCs w:val="20"/>
              </w:rPr>
            </w:pPr>
            <w:r>
              <w:rPr>
                <w:rFonts w:cs="宋体"/>
                <w:color w:val="000000" w:themeColor="text1"/>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1790E">
            <w:pPr>
              <w:textAlignment w:val="center"/>
              <w:rPr>
                <w:rFonts w:hint="default" w:cs="宋体"/>
                <w:color w:val="000000" w:themeColor="text1"/>
                <w:sz w:val="20"/>
                <w:szCs w:val="20"/>
              </w:rPr>
            </w:pPr>
            <w:r>
              <w:rPr>
                <w:rFonts w:cs="宋体"/>
                <w:color w:val="000000" w:themeColor="text1"/>
                <w:sz w:val="20"/>
                <w:szCs w:val="20"/>
              </w:rPr>
              <w:t>小学教育</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F7371">
            <w:pPr>
              <w:wordWrap w:val="0"/>
              <w:jc w:val="right"/>
              <w:textAlignment w:val="center"/>
              <w:rPr>
                <w:rFonts w:hint="default" w:cs="宋体"/>
                <w:b/>
                <w:color w:val="000000" w:themeColor="text1"/>
                <w:sz w:val="20"/>
                <w:szCs w:val="20"/>
              </w:rPr>
            </w:pPr>
            <w:r>
              <w:rPr>
                <w:rFonts w:cs="宋体"/>
                <w:color w:val="000000" w:themeColor="text1"/>
                <w:sz w:val="20"/>
                <w:szCs w:val="20"/>
              </w:rPr>
              <w:t>807.09</w:t>
            </w:r>
            <w:r>
              <w:rPr>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F40BC">
            <w:pPr>
              <w:wordWrap w:val="0"/>
              <w:jc w:val="right"/>
              <w:textAlignment w:val="center"/>
              <w:rPr>
                <w:rFonts w:hint="default" w:cs="宋体"/>
                <w:b/>
                <w:color w:val="000000" w:themeColor="text1"/>
                <w:sz w:val="20"/>
                <w:szCs w:val="20"/>
              </w:rPr>
            </w:pPr>
            <w:r>
              <w:rPr>
                <w:rFonts w:cs="宋体"/>
                <w:color w:val="000000" w:themeColor="text1"/>
                <w:sz w:val="20"/>
                <w:szCs w:val="20"/>
              </w:rPr>
              <w:t>569.67</w:t>
            </w:r>
            <w:r>
              <w:rPr>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DE413">
            <w:pPr>
              <w:wordWrap w:val="0"/>
              <w:jc w:val="right"/>
              <w:textAlignment w:val="center"/>
              <w:rPr>
                <w:rFonts w:hint="default" w:cs="宋体"/>
                <w:b/>
                <w:color w:val="000000" w:themeColor="text1"/>
                <w:sz w:val="20"/>
                <w:szCs w:val="20"/>
              </w:rPr>
            </w:pPr>
            <w:r>
              <w:rPr>
                <w:rFonts w:cs="宋体"/>
                <w:color w:val="000000" w:themeColor="text1"/>
                <w:sz w:val="20"/>
                <w:szCs w:val="20"/>
              </w:rPr>
              <w:t>237.41</w:t>
            </w:r>
            <w:r>
              <w:rPr>
                <w:color w:val="000000" w:themeColor="text1"/>
                <w:sz w:val="20"/>
              </w:rPr>
              <w:t xml:space="preserve"> </w:t>
            </w:r>
          </w:p>
        </w:tc>
      </w:tr>
      <w:tr w14:paraId="68951847">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D63B0">
            <w:pPr>
              <w:textAlignment w:val="center"/>
              <w:rPr>
                <w:rFonts w:hint="default" w:cs="宋体"/>
                <w:color w:val="000000" w:themeColor="text1"/>
                <w:sz w:val="20"/>
                <w:szCs w:val="20"/>
              </w:rPr>
            </w:pPr>
            <w:r>
              <w:rPr>
                <w:rFonts w:cs="宋体"/>
                <w:color w:val="000000" w:themeColor="text1"/>
                <w:sz w:val="20"/>
                <w:szCs w:val="20"/>
              </w:rPr>
              <w:t>2050299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895EC">
            <w:pPr>
              <w:textAlignment w:val="center"/>
              <w:rPr>
                <w:rFonts w:hint="default" w:cs="宋体"/>
                <w:color w:val="000000" w:themeColor="text1"/>
                <w:sz w:val="20"/>
                <w:szCs w:val="20"/>
              </w:rPr>
            </w:pPr>
            <w:r>
              <w:rPr>
                <w:rFonts w:cs="宋体"/>
                <w:color w:val="000000" w:themeColor="text1"/>
                <w:sz w:val="20"/>
                <w:szCs w:val="20"/>
              </w:rPr>
              <w:t>其他普通教育支出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F095">
            <w:pPr>
              <w:wordWrap w:val="0"/>
              <w:jc w:val="right"/>
              <w:textAlignment w:val="center"/>
              <w:rPr>
                <w:rFonts w:hint="default" w:cs="宋体"/>
                <w:b/>
                <w:color w:val="000000" w:themeColor="text1"/>
                <w:sz w:val="20"/>
                <w:szCs w:val="20"/>
              </w:rPr>
            </w:pPr>
            <w:r>
              <w:rPr>
                <w:rFonts w:cs="宋体"/>
                <w:color w:val="000000" w:themeColor="text1"/>
                <w:sz w:val="20"/>
                <w:szCs w:val="20"/>
              </w:rPr>
              <w:t>1.76</w:t>
            </w:r>
            <w:r>
              <w:rPr>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F2305">
            <w:pPr>
              <w:wordWrap w:val="0"/>
              <w:jc w:val="right"/>
              <w:textAlignment w:val="center"/>
              <w:rPr>
                <w:rFonts w:hint="default" w:cs="宋体"/>
                <w:b/>
                <w:color w:val="000000" w:themeColor="text1"/>
                <w:sz w:val="20"/>
                <w:szCs w:val="20"/>
              </w:rPr>
            </w:pPr>
            <w:r>
              <w:rPr>
                <w:rFonts w:cs="宋体"/>
                <w:color w:val="000000" w:themeColor="text1"/>
                <w:sz w:val="20"/>
                <w:szCs w:val="20"/>
              </w:rPr>
              <w:t>1.76</w:t>
            </w:r>
            <w:r>
              <w:rPr>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43257">
            <w:pPr>
              <w:wordWrap w:val="0"/>
              <w:jc w:val="right"/>
              <w:textAlignment w:val="center"/>
              <w:rPr>
                <w:rFonts w:hint="default" w:cs="宋体"/>
                <w:b/>
                <w:color w:val="000000" w:themeColor="text1"/>
                <w:sz w:val="20"/>
                <w:szCs w:val="20"/>
              </w:rPr>
            </w:pPr>
            <w:r>
              <w:rPr>
                <w:color w:val="000000" w:themeColor="text1"/>
                <w:sz w:val="20"/>
              </w:rPr>
              <w:t xml:space="preserve"> </w:t>
            </w:r>
          </w:p>
        </w:tc>
      </w:tr>
      <w:tr w14:paraId="64110227">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F316">
            <w:pPr>
              <w:textAlignment w:val="center"/>
              <w:rPr>
                <w:rFonts w:hint="default" w:cs="宋体"/>
                <w:color w:val="000000" w:themeColor="text1"/>
                <w:sz w:val="20"/>
                <w:szCs w:val="20"/>
              </w:rPr>
            </w:pPr>
            <w:r>
              <w:rPr>
                <w:rFonts w:cs="宋体"/>
                <w:b/>
                <w:color w:val="000000" w:themeColor="text1"/>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DF8FA">
            <w:pPr>
              <w:textAlignment w:val="center"/>
              <w:rPr>
                <w:rFonts w:hint="default" w:cs="宋体"/>
                <w:color w:val="000000" w:themeColor="text1"/>
                <w:sz w:val="20"/>
                <w:szCs w:val="20"/>
              </w:rPr>
            </w:pPr>
            <w:r>
              <w:rPr>
                <w:rFonts w:cs="宋体"/>
                <w:b/>
                <w:color w:val="000000" w:themeColor="text1"/>
                <w:sz w:val="20"/>
                <w:szCs w:val="20"/>
              </w:rPr>
              <w:t>社会保障和就业支出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95916">
            <w:pPr>
              <w:wordWrap w:val="0"/>
              <w:jc w:val="right"/>
              <w:textAlignment w:val="center"/>
              <w:rPr>
                <w:rFonts w:hint="default" w:cs="宋体"/>
                <w:b/>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4211B">
            <w:pPr>
              <w:wordWrap w:val="0"/>
              <w:jc w:val="right"/>
              <w:textAlignment w:val="center"/>
              <w:rPr>
                <w:rFonts w:hint="default" w:cs="宋体"/>
                <w:b/>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BF7B9">
            <w:pPr>
              <w:wordWrap w:val="0"/>
              <w:jc w:val="right"/>
              <w:textAlignment w:val="center"/>
              <w:rPr>
                <w:rFonts w:hint="default" w:cs="宋体"/>
                <w:b/>
                <w:color w:val="000000" w:themeColor="text1"/>
                <w:sz w:val="20"/>
                <w:szCs w:val="20"/>
              </w:rPr>
            </w:pPr>
            <w:r>
              <w:rPr>
                <w:color w:val="000000" w:themeColor="text1"/>
                <w:sz w:val="20"/>
              </w:rPr>
              <w:t xml:space="preserve"> </w:t>
            </w:r>
          </w:p>
        </w:tc>
      </w:tr>
      <w:tr w14:paraId="41136705">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F35C">
            <w:pPr>
              <w:textAlignment w:val="center"/>
              <w:rPr>
                <w:rFonts w:hint="default" w:cs="宋体"/>
                <w:color w:val="000000" w:themeColor="text1"/>
                <w:sz w:val="20"/>
                <w:szCs w:val="20"/>
              </w:rPr>
            </w:pPr>
            <w:r>
              <w:rPr>
                <w:rFonts w:cs="宋体"/>
                <w:b/>
                <w:color w:val="000000" w:themeColor="text1"/>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DD1EE">
            <w:pPr>
              <w:textAlignment w:val="center"/>
              <w:rPr>
                <w:rFonts w:hint="default" w:cs="宋体"/>
                <w:color w:val="000000" w:themeColor="text1"/>
                <w:sz w:val="20"/>
                <w:szCs w:val="20"/>
              </w:rPr>
            </w:pPr>
            <w:r>
              <w:rPr>
                <w:rFonts w:cs="宋体"/>
                <w:b/>
                <w:color w:val="000000" w:themeColor="text1"/>
                <w:sz w:val="20"/>
                <w:szCs w:val="20"/>
              </w:rPr>
              <w:t>行政事业单位养老支出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561A">
            <w:pPr>
              <w:wordWrap w:val="0"/>
              <w:jc w:val="right"/>
              <w:textAlignment w:val="center"/>
              <w:rPr>
                <w:rFonts w:hint="default" w:cs="宋体"/>
                <w:b/>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1FEE1">
            <w:pPr>
              <w:wordWrap w:val="0"/>
              <w:jc w:val="right"/>
              <w:textAlignment w:val="center"/>
              <w:rPr>
                <w:rFonts w:hint="default" w:cs="宋体"/>
                <w:b/>
                <w:color w:val="000000" w:themeColor="text1"/>
                <w:sz w:val="20"/>
                <w:szCs w:val="20"/>
              </w:rPr>
            </w:pPr>
            <w:r>
              <w:rPr>
                <w:rFonts w:cs="宋体"/>
                <w:b/>
                <w:color w:val="000000" w:themeColor="text1"/>
                <w:sz w:val="20"/>
                <w:szCs w:val="20"/>
              </w:rPr>
              <w:t>30.58</w:t>
            </w:r>
            <w:r>
              <w:rPr>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3A8AD">
            <w:pPr>
              <w:wordWrap w:val="0"/>
              <w:jc w:val="right"/>
              <w:textAlignment w:val="center"/>
              <w:rPr>
                <w:rFonts w:hint="default" w:cs="宋体"/>
                <w:b/>
                <w:color w:val="000000" w:themeColor="text1"/>
                <w:sz w:val="20"/>
                <w:szCs w:val="20"/>
              </w:rPr>
            </w:pPr>
            <w:r>
              <w:rPr>
                <w:color w:val="000000" w:themeColor="text1"/>
                <w:sz w:val="20"/>
              </w:rPr>
              <w:t xml:space="preserve"> </w:t>
            </w:r>
          </w:p>
        </w:tc>
      </w:tr>
      <w:tr w14:paraId="48BF5749">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4012">
            <w:pPr>
              <w:textAlignment w:val="center"/>
              <w:rPr>
                <w:rFonts w:hint="default" w:cs="宋体"/>
                <w:color w:val="000000" w:themeColor="text1"/>
                <w:sz w:val="20"/>
                <w:szCs w:val="20"/>
              </w:rPr>
            </w:pPr>
            <w:r>
              <w:rPr>
                <w:rFonts w:cs="宋体"/>
                <w:color w:val="000000" w:themeColor="text1"/>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CCD11">
            <w:pPr>
              <w:textAlignment w:val="center"/>
              <w:rPr>
                <w:rFonts w:hint="default" w:cs="宋体"/>
                <w:color w:val="000000" w:themeColor="text1"/>
                <w:sz w:val="20"/>
                <w:szCs w:val="20"/>
              </w:rPr>
            </w:pPr>
            <w:r>
              <w:rPr>
                <w:rFonts w:cs="宋体"/>
                <w:color w:val="000000" w:themeColor="text1"/>
                <w:sz w:val="20"/>
                <w:szCs w:val="20"/>
              </w:rPr>
              <w:t>机关事业单位基本养老保险缴费支出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A4D37">
            <w:pPr>
              <w:wordWrap w:val="0"/>
              <w:jc w:val="right"/>
              <w:textAlignment w:val="center"/>
              <w:rPr>
                <w:rFonts w:hint="default" w:cs="宋体"/>
                <w:b/>
                <w:color w:val="000000" w:themeColor="text1"/>
                <w:sz w:val="20"/>
                <w:szCs w:val="20"/>
              </w:rPr>
            </w:pPr>
            <w:r>
              <w:rPr>
                <w:rFonts w:cs="宋体"/>
                <w:color w:val="000000" w:themeColor="text1"/>
                <w:sz w:val="20"/>
                <w:szCs w:val="20"/>
              </w:rPr>
              <w:t>20.45</w:t>
            </w:r>
            <w:r>
              <w:rPr>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8AC28">
            <w:pPr>
              <w:wordWrap w:val="0"/>
              <w:jc w:val="right"/>
              <w:textAlignment w:val="center"/>
              <w:rPr>
                <w:rFonts w:hint="default" w:cs="宋体"/>
                <w:b/>
                <w:color w:val="000000" w:themeColor="text1"/>
                <w:sz w:val="20"/>
                <w:szCs w:val="20"/>
              </w:rPr>
            </w:pPr>
            <w:r>
              <w:rPr>
                <w:rFonts w:cs="宋体"/>
                <w:color w:val="000000" w:themeColor="text1"/>
                <w:sz w:val="20"/>
                <w:szCs w:val="20"/>
              </w:rPr>
              <w:t>20.45</w:t>
            </w:r>
            <w:r>
              <w:rPr>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C6790">
            <w:pPr>
              <w:wordWrap w:val="0"/>
              <w:jc w:val="right"/>
              <w:textAlignment w:val="center"/>
              <w:rPr>
                <w:rFonts w:hint="default" w:cs="宋体"/>
                <w:b/>
                <w:color w:val="000000" w:themeColor="text1"/>
                <w:sz w:val="20"/>
                <w:szCs w:val="20"/>
              </w:rPr>
            </w:pPr>
            <w:r>
              <w:rPr>
                <w:color w:val="000000" w:themeColor="text1"/>
                <w:sz w:val="20"/>
              </w:rPr>
              <w:t xml:space="preserve"> </w:t>
            </w:r>
          </w:p>
        </w:tc>
      </w:tr>
      <w:tr w14:paraId="3ABC5D7D">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DCF3">
            <w:pPr>
              <w:textAlignment w:val="center"/>
              <w:rPr>
                <w:rFonts w:hint="default" w:cs="宋体"/>
                <w:color w:val="000000" w:themeColor="text1"/>
                <w:sz w:val="20"/>
                <w:szCs w:val="20"/>
              </w:rPr>
            </w:pPr>
            <w:r>
              <w:rPr>
                <w:rFonts w:cs="宋体"/>
                <w:color w:val="000000" w:themeColor="text1"/>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38F3D">
            <w:pPr>
              <w:textAlignment w:val="center"/>
              <w:rPr>
                <w:rFonts w:hint="default" w:cs="宋体"/>
                <w:color w:val="000000" w:themeColor="text1"/>
                <w:sz w:val="20"/>
                <w:szCs w:val="20"/>
              </w:rPr>
            </w:pPr>
            <w:r>
              <w:rPr>
                <w:rFonts w:cs="宋体"/>
                <w:color w:val="000000" w:themeColor="text1"/>
                <w:sz w:val="20"/>
                <w:szCs w:val="20"/>
              </w:rPr>
              <w:t>机关事业单位职业年金缴费支出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5993A">
            <w:pPr>
              <w:wordWrap w:val="0"/>
              <w:jc w:val="right"/>
              <w:textAlignment w:val="center"/>
              <w:rPr>
                <w:rFonts w:hint="default" w:cs="宋体"/>
                <w:b/>
                <w:color w:val="000000" w:themeColor="text1"/>
                <w:sz w:val="20"/>
                <w:szCs w:val="20"/>
              </w:rPr>
            </w:pPr>
            <w:r>
              <w:rPr>
                <w:rFonts w:cs="宋体"/>
                <w:color w:val="000000" w:themeColor="text1"/>
                <w:sz w:val="20"/>
                <w:szCs w:val="20"/>
              </w:rPr>
              <w:t>10.13</w:t>
            </w:r>
            <w:r>
              <w:rPr>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8EDDE">
            <w:pPr>
              <w:wordWrap w:val="0"/>
              <w:jc w:val="right"/>
              <w:textAlignment w:val="center"/>
              <w:rPr>
                <w:rFonts w:hint="default" w:cs="宋体"/>
                <w:b/>
                <w:color w:val="000000" w:themeColor="text1"/>
                <w:sz w:val="20"/>
                <w:szCs w:val="20"/>
              </w:rPr>
            </w:pPr>
            <w:r>
              <w:rPr>
                <w:rFonts w:cs="宋体"/>
                <w:color w:val="000000" w:themeColor="text1"/>
                <w:sz w:val="20"/>
                <w:szCs w:val="20"/>
              </w:rPr>
              <w:t>10.13</w:t>
            </w:r>
            <w:r>
              <w:rPr>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1CF1A">
            <w:pPr>
              <w:wordWrap w:val="0"/>
              <w:jc w:val="right"/>
              <w:textAlignment w:val="center"/>
              <w:rPr>
                <w:rFonts w:hint="default" w:cs="宋体"/>
                <w:b/>
                <w:color w:val="000000" w:themeColor="text1"/>
                <w:sz w:val="20"/>
                <w:szCs w:val="20"/>
              </w:rPr>
            </w:pPr>
            <w:r>
              <w:rPr>
                <w:color w:val="000000" w:themeColor="text1"/>
                <w:sz w:val="20"/>
              </w:rPr>
              <w:t xml:space="preserve"> </w:t>
            </w:r>
          </w:p>
        </w:tc>
      </w:tr>
      <w:tr w14:paraId="15DE657F">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8298">
            <w:pPr>
              <w:textAlignment w:val="center"/>
              <w:rPr>
                <w:rFonts w:hint="default" w:cs="宋体"/>
                <w:color w:val="000000" w:themeColor="text1"/>
                <w:sz w:val="20"/>
                <w:szCs w:val="20"/>
              </w:rPr>
            </w:pPr>
            <w:r>
              <w:rPr>
                <w:rFonts w:cs="宋体"/>
                <w:b/>
                <w:color w:val="000000" w:themeColor="text1"/>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7D709">
            <w:pPr>
              <w:textAlignment w:val="center"/>
              <w:rPr>
                <w:rFonts w:hint="default" w:cs="宋体"/>
                <w:color w:val="000000" w:themeColor="text1"/>
                <w:sz w:val="20"/>
                <w:szCs w:val="20"/>
              </w:rPr>
            </w:pPr>
            <w:r>
              <w:rPr>
                <w:rFonts w:cs="宋体"/>
                <w:b/>
                <w:color w:val="000000" w:themeColor="text1"/>
                <w:sz w:val="20"/>
                <w:szCs w:val="20"/>
              </w:rPr>
              <w:t>卫生健康支出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1ECED">
            <w:pPr>
              <w:wordWrap w:val="0"/>
              <w:jc w:val="right"/>
              <w:textAlignment w:val="center"/>
              <w:rPr>
                <w:rFonts w:hint="default" w:cs="宋体"/>
                <w:b/>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3C2FD">
            <w:pPr>
              <w:wordWrap w:val="0"/>
              <w:jc w:val="right"/>
              <w:textAlignment w:val="center"/>
              <w:rPr>
                <w:rFonts w:hint="default" w:cs="宋体"/>
                <w:b/>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7A381">
            <w:pPr>
              <w:wordWrap w:val="0"/>
              <w:jc w:val="right"/>
              <w:textAlignment w:val="center"/>
              <w:rPr>
                <w:rFonts w:hint="default" w:cs="宋体"/>
                <w:b/>
                <w:color w:val="000000" w:themeColor="text1"/>
                <w:sz w:val="20"/>
                <w:szCs w:val="20"/>
              </w:rPr>
            </w:pPr>
            <w:r>
              <w:rPr>
                <w:color w:val="000000" w:themeColor="text1"/>
                <w:sz w:val="20"/>
              </w:rPr>
              <w:t xml:space="preserve"> </w:t>
            </w:r>
          </w:p>
        </w:tc>
      </w:tr>
      <w:tr w14:paraId="142C38DE">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1926">
            <w:pPr>
              <w:textAlignment w:val="center"/>
              <w:rPr>
                <w:rFonts w:hint="default" w:cs="宋体"/>
                <w:color w:val="000000" w:themeColor="text1"/>
                <w:sz w:val="20"/>
                <w:szCs w:val="20"/>
              </w:rPr>
            </w:pPr>
            <w:r>
              <w:rPr>
                <w:rFonts w:cs="宋体"/>
                <w:b/>
                <w:color w:val="000000" w:themeColor="text1"/>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D0B86">
            <w:pPr>
              <w:textAlignment w:val="center"/>
              <w:rPr>
                <w:rFonts w:hint="default" w:cs="宋体"/>
                <w:color w:val="000000" w:themeColor="text1"/>
                <w:sz w:val="20"/>
                <w:szCs w:val="20"/>
              </w:rPr>
            </w:pPr>
            <w:r>
              <w:rPr>
                <w:rFonts w:cs="宋体"/>
                <w:b/>
                <w:color w:val="000000" w:themeColor="text1"/>
                <w:sz w:val="20"/>
                <w:szCs w:val="20"/>
              </w:rPr>
              <w:t>行政事业单位医疗</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6B175">
            <w:pPr>
              <w:wordWrap w:val="0"/>
              <w:jc w:val="right"/>
              <w:textAlignment w:val="center"/>
              <w:rPr>
                <w:rFonts w:hint="default" w:cs="宋体"/>
                <w:b/>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DEF35">
            <w:pPr>
              <w:wordWrap w:val="0"/>
              <w:jc w:val="right"/>
              <w:textAlignment w:val="center"/>
              <w:rPr>
                <w:rFonts w:hint="default" w:cs="宋体"/>
                <w:b/>
                <w:color w:val="000000" w:themeColor="text1"/>
                <w:sz w:val="20"/>
                <w:szCs w:val="20"/>
              </w:rPr>
            </w:pPr>
            <w:r>
              <w:rPr>
                <w:rFonts w:cs="宋体"/>
                <w:b/>
                <w:color w:val="000000" w:themeColor="text1"/>
                <w:sz w:val="20"/>
                <w:szCs w:val="20"/>
              </w:rPr>
              <w:t>14.61</w:t>
            </w:r>
            <w:r>
              <w:rPr>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5507F">
            <w:pPr>
              <w:wordWrap w:val="0"/>
              <w:jc w:val="right"/>
              <w:textAlignment w:val="center"/>
              <w:rPr>
                <w:rFonts w:hint="default" w:cs="宋体"/>
                <w:b/>
                <w:color w:val="000000" w:themeColor="text1"/>
                <w:sz w:val="20"/>
                <w:szCs w:val="20"/>
              </w:rPr>
            </w:pPr>
            <w:r>
              <w:rPr>
                <w:color w:val="000000" w:themeColor="text1"/>
                <w:sz w:val="20"/>
              </w:rPr>
              <w:t xml:space="preserve"> </w:t>
            </w:r>
          </w:p>
        </w:tc>
      </w:tr>
      <w:tr w14:paraId="3E086158">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BDFC">
            <w:pPr>
              <w:textAlignment w:val="center"/>
              <w:rPr>
                <w:rFonts w:hint="default" w:cs="宋体"/>
                <w:color w:val="000000" w:themeColor="text1"/>
                <w:sz w:val="20"/>
                <w:szCs w:val="20"/>
              </w:rPr>
            </w:pPr>
            <w:r>
              <w:rPr>
                <w:rFonts w:cs="宋体"/>
                <w:color w:val="000000" w:themeColor="text1"/>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89B61">
            <w:pPr>
              <w:textAlignment w:val="center"/>
              <w:rPr>
                <w:rFonts w:hint="default" w:cs="宋体"/>
                <w:color w:val="000000" w:themeColor="text1"/>
                <w:sz w:val="20"/>
                <w:szCs w:val="20"/>
              </w:rPr>
            </w:pPr>
            <w:r>
              <w:rPr>
                <w:rFonts w:cs="宋体"/>
                <w:color w:val="000000" w:themeColor="text1"/>
                <w:sz w:val="20"/>
                <w:szCs w:val="20"/>
              </w:rPr>
              <w:t>事业单位医疗</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9F39A">
            <w:pPr>
              <w:wordWrap w:val="0"/>
              <w:jc w:val="right"/>
              <w:textAlignment w:val="center"/>
              <w:rPr>
                <w:rFonts w:hint="default" w:cs="宋体"/>
                <w:b/>
                <w:color w:val="000000" w:themeColor="text1"/>
                <w:sz w:val="20"/>
                <w:szCs w:val="20"/>
              </w:rPr>
            </w:pPr>
            <w:r>
              <w:rPr>
                <w:rFonts w:cs="宋体"/>
                <w:color w:val="000000" w:themeColor="text1"/>
                <w:sz w:val="20"/>
                <w:szCs w:val="20"/>
              </w:rPr>
              <w:t>12.75</w:t>
            </w:r>
            <w:r>
              <w:rPr>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BBF99">
            <w:pPr>
              <w:wordWrap w:val="0"/>
              <w:jc w:val="right"/>
              <w:textAlignment w:val="center"/>
              <w:rPr>
                <w:rFonts w:hint="default" w:cs="宋体"/>
                <w:b/>
                <w:color w:val="000000" w:themeColor="text1"/>
                <w:sz w:val="20"/>
                <w:szCs w:val="20"/>
              </w:rPr>
            </w:pPr>
            <w:r>
              <w:rPr>
                <w:rFonts w:cs="宋体"/>
                <w:color w:val="000000" w:themeColor="text1"/>
                <w:sz w:val="20"/>
                <w:szCs w:val="20"/>
              </w:rPr>
              <w:t>12.75</w:t>
            </w:r>
            <w:r>
              <w:rPr>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684DD">
            <w:pPr>
              <w:wordWrap w:val="0"/>
              <w:jc w:val="right"/>
              <w:textAlignment w:val="center"/>
              <w:rPr>
                <w:rFonts w:hint="default" w:cs="宋体"/>
                <w:b/>
                <w:color w:val="000000" w:themeColor="text1"/>
                <w:sz w:val="20"/>
                <w:szCs w:val="20"/>
              </w:rPr>
            </w:pPr>
            <w:r>
              <w:rPr>
                <w:color w:val="000000" w:themeColor="text1"/>
                <w:sz w:val="20"/>
              </w:rPr>
              <w:t xml:space="preserve"> </w:t>
            </w:r>
          </w:p>
        </w:tc>
      </w:tr>
      <w:tr w14:paraId="7889D5C0">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FF88">
            <w:pPr>
              <w:textAlignment w:val="center"/>
              <w:rPr>
                <w:rFonts w:hint="default" w:cs="宋体"/>
                <w:color w:val="000000" w:themeColor="text1"/>
                <w:sz w:val="20"/>
                <w:szCs w:val="20"/>
              </w:rPr>
            </w:pPr>
            <w:r>
              <w:rPr>
                <w:rFonts w:cs="宋体"/>
                <w:color w:val="000000" w:themeColor="text1"/>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3D967">
            <w:pPr>
              <w:textAlignment w:val="center"/>
              <w:rPr>
                <w:rFonts w:hint="default" w:cs="宋体"/>
                <w:color w:val="000000" w:themeColor="text1"/>
                <w:sz w:val="20"/>
                <w:szCs w:val="20"/>
              </w:rPr>
            </w:pPr>
            <w:r>
              <w:rPr>
                <w:rFonts w:cs="宋体"/>
                <w:color w:val="000000" w:themeColor="text1"/>
                <w:sz w:val="20"/>
                <w:szCs w:val="20"/>
              </w:rPr>
              <w:t>其他行政事业单位医疗支出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AAE2B">
            <w:pPr>
              <w:wordWrap w:val="0"/>
              <w:jc w:val="right"/>
              <w:textAlignment w:val="center"/>
              <w:rPr>
                <w:rFonts w:hint="default" w:cs="宋体"/>
                <w:b/>
                <w:color w:val="000000" w:themeColor="text1"/>
                <w:sz w:val="20"/>
                <w:szCs w:val="20"/>
              </w:rPr>
            </w:pPr>
            <w:r>
              <w:rPr>
                <w:rFonts w:cs="宋体"/>
                <w:color w:val="000000" w:themeColor="text1"/>
                <w:sz w:val="20"/>
                <w:szCs w:val="20"/>
              </w:rPr>
              <w:t>1.86</w:t>
            </w:r>
            <w:r>
              <w:rPr>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77130">
            <w:pPr>
              <w:wordWrap w:val="0"/>
              <w:jc w:val="right"/>
              <w:textAlignment w:val="center"/>
              <w:rPr>
                <w:rFonts w:hint="default" w:cs="宋体"/>
                <w:b/>
                <w:color w:val="000000" w:themeColor="text1"/>
                <w:sz w:val="20"/>
                <w:szCs w:val="20"/>
              </w:rPr>
            </w:pPr>
            <w:r>
              <w:rPr>
                <w:rFonts w:cs="宋体"/>
                <w:color w:val="000000" w:themeColor="text1"/>
                <w:sz w:val="20"/>
                <w:szCs w:val="20"/>
              </w:rPr>
              <w:t>1.86</w:t>
            </w:r>
            <w:r>
              <w:rPr>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9F63D">
            <w:pPr>
              <w:wordWrap w:val="0"/>
              <w:jc w:val="right"/>
              <w:textAlignment w:val="center"/>
              <w:rPr>
                <w:rFonts w:hint="default" w:cs="宋体"/>
                <w:b/>
                <w:color w:val="000000" w:themeColor="text1"/>
                <w:sz w:val="20"/>
                <w:szCs w:val="20"/>
              </w:rPr>
            </w:pPr>
            <w:r>
              <w:rPr>
                <w:color w:val="000000" w:themeColor="text1"/>
                <w:sz w:val="20"/>
              </w:rPr>
              <w:t xml:space="preserve"> </w:t>
            </w:r>
          </w:p>
        </w:tc>
      </w:tr>
      <w:tr w14:paraId="2D0B9E24">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126A7">
            <w:pPr>
              <w:textAlignment w:val="center"/>
              <w:rPr>
                <w:rFonts w:hint="default" w:cs="宋体"/>
                <w:color w:val="000000" w:themeColor="text1"/>
                <w:sz w:val="20"/>
                <w:szCs w:val="20"/>
              </w:rPr>
            </w:pPr>
            <w:r>
              <w:rPr>
                <w:rFonts w:cs="宋体"/>
                <w:b/>
                <w:color w:val="000000" w:themeColor="text1"/>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07F3F">
            <w:pPr>
              <w:textAlignment w:val="center"/>
              <w:rPr>
                <w:rFonts w:hint="default" w:cs="宋体"/>
                <w:color w:val="000000" w:themeColor="text1"/>
                <w:sz w:val="20"/>
                <w:szCs w:val="20"/>
              </w:rPr>
            </w:pPr>
            <w:r>
              <w:rPr>
                <w:rFonts w:cs="宋体"/>
                <w:b/>
                <w:color w:val="000000" w:themeColor="text1"/>
                <w:sz w:val="20"/>
                <w:szCs w:val="20"/>
              </w:rPr>
              <w:t>住房保障支出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74144">
            <w:pPr>
              <w:wordWrap w:val="0"/>
              <w:jc w:val="right"/>
              <w:textAlignment w:val="center"/>
              <w:rPr>
                <w:rFonts w:hint="default" w:cs="宋体"/>
                <w:b/>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116A">
            <w:pPr>
              <w:wordWrap w:val="0"/>
              <w:jc w:val="right"/>
              <w:textAlignment w:val="center"/>
              <w:rPr>
                <w:rFonts w:hint="default" w:cs="宋体"/>
                <w:b/>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62C4">
            <w:pPr>
              <w:wordWrap w:val="0"/>
              <w:jc w:val="right"/>
              <w:textAlignment w:val="center"/>
              <w:rPr>
                <w:rFonts w:hint="default" w:cs="宋体"/>
                <w:b/>
                <w:color w:val="000000" w:themeColor="text1"/>
                <w:sz w:val="20"/>
                <w:szCs w:val="20"/>
              </w:rPr>
            </w:pPr>
            <w:r>
              <w:rPr>
                <w:color w:val="000000" w:themeColor="text1"/>
                <w:sz w:val="20"/>
              </w:rPr>
              <w:t xml:space="preserve"> </w:t>
            </w:r>
          </w:p>
        </w:tc>
      </w:tr>
      <w:tr w14:paraId="4FD7A6D6">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0D83F">
            <w:pPr>
              <w:textAlignment w:val="center"/>
              <w:rPr>
                <w:rFonts w:hint="default" w:cs="宋体"/>
                <w:color w:val="000000" w:themeColor="text1"/>
                <w:sz w:val="20"/>
                <w:szCs w:val="20"/>
              </w:rPr>
            </w:pPr>
            <w:r>
              <w:rPr>
                <w:rFonts w:cs="宋体"/>
                <w:b/>
                <w:color w:val="000000" w:themeColor="text1"/>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8429D">
            <w:pPr>
              <w:textAlignment w:val="center"/>
              <w:rPr>
                <w:rFonts w:hint="default" w:cs="宋体"/>
                <w:color w:val="000000" w:themeColor="text1"/>
                <w:sz w:val="20"/>
                <w:szCs w:val="20"/>
              </w:rPr>
            </w:pPr>
            <w:r>
              <w:rPr>
                <w:rFonts w:cs="宋体"/>
                <w:b/>
                <w:color w:val="000000" w:themeColor="text1"/>
                <w:sz w:val="20"/>
                <w:szCs w:val="20"/>
              </w:rPr>
              <w:t>住房改革支出</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BD92">
            <w:pPr>
              <w:wordWrap w:val="0"/>
              <w:jc w:val="right"/>
              <w:textAlignment w:val="center"/>
              <w:rPr>
                <w:rFonts w:hint="default" w:cs="宋体"/>
                <w:b/>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69FB6">
            <w:pPr>
              <w:wordWrap w:val="0"/>
              <w:jc w:val="right"/>
              <w:textAlignment w:val="center"/>
              <w:rPr>
                <w:rFonts w:hint="default" w:cs="宋体"/>
                <w:b/>
                <w:color w:val="000000" w:themeColor="text1"/>
                <w:sz w:val="20"/>
                <w:szCs w:val="20"/>
              </w:rPr>
            </w:pPr>
            <w:r>
              <w:rPr>
                <w:rFonts w:cs="宋体"/>
                <w:b/>
                <w:color w:val="000000" w:themeColor="text1"/>
                <w:sz w:val="20"/>
                <w:szCs w:val="20"/>
              </w:rPr>
              <w:t>16.45</w:t>
            </w:r>
            <w:r>
              <w:rPr>
                <w:b/>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8091C">
            <w:pPr>
              <w:wordWrap w:val="0"/>
              <w:jc w:val="right"/>
              <w:textAlignment w:val="center"/>
              <w:rPr>
                <w:rFonts w:hint="default" w:cs="宋体"/>
                <w:b/>
                <w:color w:val="000000" w:themeColor="text1"/>
                <w:sz w:val="20"/>
                <w:szCs w:val="20"/>
              </w:rPr>
            </w:pPr>
            <w:r>
              <w:rPr>
                <w:color w:val="000000" w:themeColor="text1"/>
                <w:sz w:val="20"/>
              </w:rPr>
              <w:t xml:space="preserve"> </w:t>
            </w:r>
          </w:p>
        </w:tc>
      </w:tr>
      <w:tr w14:paraId="2A935D74">
        <w:tblPrEx>
          <w:tblCellMar>
            <w:top w:w="0" w:type="dxa"/>
            <w:left w:w="0" w:type="dxa"/>
            <w:bottom w:w="0" w:type="dxa"/>
            <w:right w:w="0" w:type="dxa"/>
          </w:tblCellMar>
        </w:tblPrEx>
        <w:trPr>
          <w:trHeight w:val="308" w:hRule="atLeast"/>
        </w:trPr>
        <w:tc>
          <w:tcPr>
            <w:tcW w:w="18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D5BC">
            <w:pPr>
              <w:textAlignment w:val="center"/>
              <w:rPr>
                <w:rFonts w:hint="default" w:cs="宋体"/>
                <w:color w:val="000000" w:themeColor="text1"/>
                <w:sz w:val="20"/>
                <w:szCs w:val="20"/>
              </w:rPr>
            </w:pPr>
            <w:r>
              <w:rPr>
                <w:rFonts w:cs="宋体"/>
                <w:color w:val="000000" w:themeColor="text1"/>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4C315">
            <w:pPr>
              <w:textAlignment w:val="center"/>
              <w:rPr>
                <w:rFonts w:hint="default" w:cs="宋体"/>
                <w:color w:val="000000" w:themeColor="text1"/>
                <w:sz w:val="20"/>
                <w:szCs w:val="20"/>
              </w:rPr>
            </w:pPr>
            <w:r>
              <w:rPr>
                <w:rFonts w:cs="宋体"/>
                <w:color w:val="000000" w:themeColor="text1"/>
                <w:sz w:val="20"/>
                <w:szCs w:val="20"/>
              </w:rPr>
              <w:t>住房公积金</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A66A6">
            <w:pPr>
              <w:wordWrap w:val="0"/>
              <w:jc w:val="right"/>
              <w:textAlignment w:val="center"/>
              <w:rPr>
                <w:rFonts w:hint="default" w:cs="宋体"/>
                <w:b/>
                <w:color w:val="000000" w:themeColor="text1"/>
                <w:sz w:val="20"/>
                <w:szCs w:val="20"/>
              </w:rPr>
            </w:pPr>
            <w:r>
              <w:rPr>
                <w:rFonts w:cs="宋体"/>
                <w:color w:val="000000" w:themeColor="text1"/>
                <w:sz w:val="20"/>
                <w:szCs w:val="20"/>
              </w:rPr>
              <w:t>16.45</w:t>
            </w:r>
            <w:r>
              <w:rPr>
                <w:color w:val="000000" w:themeColor="text1"/>
                <w:sz w:val="20"/>
              </w:rPr>
              <w:t xml:space="preserve"> </w:t>
            </w:r>
          </w:p>
        </w:tc>
        <w:tc>
          <w:tcPr>
            <w:tcW w:w="3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A10F9">
            <w:pPr>
              <w:wordWrap w:val="0"/>
              <w:jc w:val="right"/>
              <w:textAlignment w:val="center"/>
              <w:rPr>
                <w:rFonts w:hint="default" w:cs="宋体"/>
                <w:b/>
                <w:color w:val="000000" w:themeColor="text1"/>
                <w:sz w:val="20"/>
                <w:szCs w:val="20"/>
              </w:rPr>
            </w:pPr>
            <w:r>
              <w:rPr>
                <w:rFonts w:cs="宋体"/>
                <w:color w:val="000000" w:themeColor="text1"/>
                <w:sz w:val="20"/>
                <w:szCs w:val="20"/>
              </w:rPr>
              <w:t>16.45</w:t>
            </w:r>
            <w:r>
              <w:rPr>
                <w:color w:val="000000" w:themeColor="text1"/>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1D44A">
            <w:pPr>
              <w:wordWrap w:val="0"/>
              <w:jc w:val="right"/>
              <w:textAlignment w:val="center"/>
              <w:rPr>
                <w:rFonts w:hint="default" w:cs="宋体"/>
                <w:b/>
                <w:color w:val="000000" w:themeColor="text1"/>
                <w:sz w:val="20"/>
                <w:szCs w:val="20"/>
              </w:rPr>
            </w:pPr>
            <w:r>
              <w:rPr>
                <w:color w:val="000000" w:themeColor="text1"/>
                <w:sz w:val="20"/>
              </w:rPr>
              <w:t xml:space="preserve"> </w:t>
            </w:r>
          </w:p>
        </w:tc>
      </w:tr>
    </w:tbl>
    <w:p w14:paraId="2691F93A">
      <w:pPr>
        <w:rPr>
          <w:rFonts w:hint="default" w:cs="宋体"/>
          <w:color w:val="000000" w:themeColor="text1"/>
          <w:sz w:val="21"/>
          <w:szCs w:val="21"/>
        </w:rPr>
      </w:pPr>
      <w:r>
        <w:rPr>
          <w:rFonts w:cs="宋体"/>
          <w:color w:val="000000" w:themeColor="text1"/>
          <w:sz w:val="20"/>
          <w:szCs w:val="20"/>
        </w:rPr>
        <w:t>备注：1.本表反映单位本年度一般公共预算财政拨款支出情况。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14:paraId="130813E1">
      <w:pPr>
        <w:ind w:firstLine="630" w:firstLineChars="300"/>
        <w:rPr>
          <w:rFonts w:hint="default" w:cs="宋体"/>
          <w:color w:val="000000" w:themeColor="text1"/>
          <w:sz w:val="21"/>
          <w:szCs w:val="21"/>
        </w:rPr>
      </w:pPr>
      <w:r>
        <w:rPr>
          <w:rFonts w:cs="宋体"/>
          <w:color w:val="000000" w:themeColor="text1"/>
          <w:sz w:val="21"/>
          <w:szCs w:val="21"/>
        </w:rPr>
        <w:br w:type="page"/>
      </w:r>
    </w:p>
    <w:tbl>
      <w:tblPr>
        <w:tblStyle w:val="8"/>
        <w:tblW w:w="15359"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6"/>
        <w:gridCol w:w="1889"/>
      </w:tblGrid>
      <w:tr w14:paraId="1510F627">
        <w:tblPrEx>
          <w:tblCellMar>
            <w:top w:w="0" w:type="dxa"/>
            <w:left w:w="0" w:type="dxa"/>
            <w:bottom w:w="0" w:type="dxa"/>
            <w:right w:w="0" w:type="dxa"/>
          </w:tblCellMar>
        </w:tblPrEx>
        <w:trPr>
          <w:trHeight w:val="90" w:hRule="atLeast"/>
        </w:trPr>
        <w:tc>
          <w:tcPr>
            <w:tcW w:w="15359" w:type="dxa"/>
            <w:gridSpan w:val="9"/>
            <w:tcBorders>
              <w:top w:val="nil"/>
              <w:left w:val="nil"/>
              <w:bottom w:val="nil"/>
              <w:right w:val="nil"/>
            </w:tcBorders>
            <w:shd w:val="clear" w:color="auto" w:fill="auto"/>
            <w:noWrap/>
            <w:tcMar>
              <w:top w:w="15" w:type="dxa"/>
              <w:left w:w="15" w:type="dxa"/>
              <w:right w:w="15" w:type="dxa"/>
            </w:tcMar>
            <w:vAlign w:val="bottom"/>
          </w:tcPr>
          <w:p w14:paraId="77A7AA70">
            <w:pPr>
              <w:spacing w:line="440" w:lineRule="exact"/>
              <w:jc w:val="center"/>
              <w:textAlignment w:val="bottom"/>
              <w:rPr>
                <w:rFonts w:hint="default" w:cs="宋体"/>
                <w:b/>
                <w:color w:val="000000" w:themeColor="text1"/>
                <w:sz w:val="32"/>
                <w:szCs w:val="32"/>
              </w:rPr>
            </w:pPr>
            <w:r>
              <w:rPr>
                <w:rFonts w:cs="宋体"/>
                <w:b/>
                <w:color w:val="000000" w:themeColor="text1"/>
                <w:sz w:val="32"/>
                <w:szCs w:val="32"/>
              </w:rPr>
              <w:t>一般公共预算财政拨款基本支出决算表</w:t>
            </w:r>
          </w:p>
        </w:tc>
      </w:tr>
      <w:tr w14:paraId="08633525">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5AC39534">
            <w:pPr>
              <w:spacing w:line="200" w:lineRule="exact"/>
              <w:rPr>
                <w:rFonts w:hint="default" w:cs="宋体"/>
                <w:color w:val="000000" w:themeColor="text1"/>
                <w:sz w:val="18"/>
                <w:szCs w:val="18"/>
              </w:rPr>
            </w:pPr>
            <w:r>
              <w:rPr>
                <w:rFonts w:cs="宋体"/>
                <w:color w:val="000000" w:themeColor="text1"/>
                <w:sz w:val="20"/>
                <w:szCs w:val="20"/>
              </w:rPr>
              <w:t xml:space="preserve">公开单位： </w:t>
            </w:r>
            <w:r>
              <w:rPr>
                <w:color w:val="000000" w:themeColor="text1"/>
                <w:sz w:val="20"/>
              </w:rPr>
              <w:t>重庆科学城南开小学校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14:paraId="759A63BA">
            <w:pPr>
              <w:spacing w:line="200" w:lineRule="exact"/>
              <w:rPr>
                <w:rFonts w:hint="default" w:cs="宋体"/>
                <w:color w:val="000000" w:themeColor="text1"/>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FED64C3">
            <w:pPr>
              <w:spacing w:line="200" w:lineRule="exact"/>
              <w:rPr>
                <w:rFonts w:hint="default" w:cs="宋体"/>
                <w:color w:val="000000" w:themeColor="text1"/>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646EC13">
            <w:pPr>
              <w:spacing w:line="200" w:lineRule="exact"/>
              <w:rPr>
                <w:rFonts w:hint="default" w:cs="宋体"/>
                <w:color w:val="000000" w:themeColor="text1"/>
                <w:sz w:val="18"/>
                <w:szCs w:val="18"/>
              </w:rPr>
            </w:pPr>
          </w:p>
        </w:tc>
        <w:tc>
          <w:tcPr>
            <w:tcW w:w="3526" w:type="dxa"/>
            <w:tcBorders>
              <w:top w:val="nil"/>
              <w:left w:val="nil"/>
              <w:bottom w:val="nil"/>
              <w:right w:val="nil"/>
            </w:tcBorders>
            <w:shd w:val="clear" w:color="auto" w:fill="auto"/>
            <w:noWrap/>
            <w:tcMar>
              <w:top w:w="15" w:type="dxa"/>
              <w:left w:w="15" w:type="dxa"/>
              <w:right w:w="15" w:type="dxa"/>
            </w:tcMar>
            <w:vAlign w:val="bottom"/>
          </w:tcPr>
          <w:p w14:paraId="121FFAF3">
            <w:pPr>
              <w:spacing w:line="200" w:lineRule="exact"/>
              <w:rPr>
                <w:rFonts w:hint="default" w:cs="宋体"/>
                <w:color w:val="000000" w:themeColor="text1"/>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3DE59421">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公开06表</w:t>
            </w:r>
          </w:p>
        </w:tc>
      </w:tr>
      <w:tr w14:paraId="221DDD1D">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14:paraId="4F33B593">
            <w:pPr>
              <w:spacing w:line="200" w:lineRule="exact"/>
              <w:rPr>
                <w:rFonts w:hint="default" w:cs="宋体"/>
                <w:color w:val="000000" w:themeColor="text1"/>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7BB1EE97">
            <w:pPr>
              <w:spacing w:line="200" w:lineRule="exact"/>
              <w:rPr>
                <w:rFonts w:hint="default" w:cs="宋体"/>
                <w:color w:val="000000" w:themeColor="text1"/>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151F8803">
            <w:pPr>
              <w:spacing w:line="200" w:lineRule="exact"/>
              <w:rPr>
                <w:rFonts w:hint="default" w:cs="宋体"/>
                <w:color w:val="000000" w:themeColor="text1"/>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6DB09C47">
            <w:pPr>
              <w:spacing w:line="200" w:lineRule="exact"/>
              <w:rPr>
                <w:rFonts w:hint="default" w:cs="宋体"/>
                <w:color w:val="000000" w:themeColor="text1"/>
                <w:sz w:val="18"/>
                <w:szCs w:val="18"/>
              </w:rPr>
            </w:pPr>
          </w:p>
        </w:tc>
        <w:tc>
          <w:tcPr>
            <w:tcW w:w="3526" w:type="dxa"/>
            <w:tcBorders>
              <w:top w:val="nil"/>
              <w:left w:val="nil"/>
              <w:bottom w:val="nil"/>
              <w:right w:val="nil"/>
            </w:tcBorders>
            <w:shd w:val="clear" w:color="auto" w:fill="auto"/>
            <w:noWrap/>
            <w:tcMar>
              <w:top w:w="15" w:type="dxa"/>
              <w:left w:w="15" w:type="dxa"/>
              <w:right w:w="15" w:type="dxa"/>
            </w:tcMar>
            <w:vAlign w:val="bottom"/>
          </w:tcPr>
          <w:p w14:paraId="737EBAE5">
            <w:pPr>
              <w:spacing w:line="200" w:lineRule="exact"/>
              <w:rPr>
                <w:rFonts w:hint="default" w:cs="宋体"/>
                <w:color w:val="000000" w:themeColor="text1"/>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28126866">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740BC589">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0FC1A">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人员经费</w:t>
            </w:r>
          </w:p>
        </w:tc>
        <w:tc>
          <w:tcPr>
            <w:tcW w:w="10638"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4ADE825">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公用经费</w:t>
            </w:r>
          </w:p>
        </w:tc>
      </w:tr>
      <w:tr w14:paraId="33E60079">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76CE7">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D553EC">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C6AF78">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829D8F">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1079E1">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03AD70">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332A4">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经济分类科目编码</w:t>
            </w:r>
          </w:p>
        </w:tc>
        <w:tc>
          <w:tcPr>
            <w:tcW w:w="35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51AC80">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7B9F35">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金额</w:t>
            </w:r>
          </w:p>
        </w:tc>
      </w:tr>
      <w:tr w14:paraId="0D673282">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48186">
            <w:pPr>
              <w:spacing w:line="200" w:lineRule="exact"/>
              <w:jc w:val="center"/>
              <w:rPr>
                <w:rFonts w:hint="default" w:cs="宋体"/>
                <w:b/>
                <w:color w:val="000000" w:themeColor="text1"/>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A3430C">
            <w:pPr>
              <w:spacing w:line="200" w:lineRule="exact"/>
              <w:jc w:val="center"/>
              <w:rPr>
                <w:rFonts w:hint="default" w:cs="宋体"/>
                <w:b/>
                <w:color w:val="000000" w:themeColor="text1"/>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62A09">
            <w:pPr>
              <w:spacing w:line="200" w:lineRule="exact"/>
              <w:jc w:val="center"/>
              <w:rPr>
                <w:rFonts w:hint="default" w:cs="宋体"/>
                <w:b/>
                <w:color w:val="000000" w:themeColor="text1"/>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8430A">
            <w:pPr>
              <w:spacing w:line="200" w:lineRule="exact"/>
              <w:jc w:val="center"/>
              <w:rPr>
                <w:rFonts w:hint="default" w:cs="宋体"/>
                <w:b/>
                <w:color w:val="000000" w:themeColor="text1"/>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79FA45">
            <w:pPr>
              <w:spacing w:line="200" w:lineRule="exact"/>
              <w:jc w:val="center"/>
              <w:rPr>
                <w:rFonts w:hint="default" w:cs="宋体"/>
                <w:b/>
                <w:color w:val="000000" w:themeColor="text1"/>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7ED207">
            <w:pPr>
              <w:spacing w:line="200" w:lineRule="exact"/>
              <w:jc w:val="center"/>
              <w:rPr>
                <w:rFonts w:hint="default" w:cs="宋体"/>
                <w:b/>
                <w:color w:val="000000" w:themeColor="text1"/>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BA8A0">
            <w:pPr>
              <w:spacing w:line="200" w:lineRule="exact"/>
              <w:jc w:val="center"/>
              <w:rPr>
                <w:rFonts w:hint="default" w:cs="宋体"/>
                <w:b/>
                <w:color w:val="000000" w:themeColor="text1"/>
                <w:sz w:val="18"/>
                <w:szCs w:val="18"/>
              </w:rPr>
            </w:pPr>
          </w:p>
        </w:tc>
        <w:tc>
          <w:tcPr>
            <w:tcW w:w="35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4B0A91">
            <w:pPr>
              <w:spacing w:line="200" w:lineRule="exact"/>
              <w:jc w:val="center"/>
              <w:rPr>
                <w:rFonts w:hint="default" w:cs="宋体"/>
                <w:b/>
                <w:color w:val="000000" w:themeColor="text1"/>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8F5A86">
            <w:pPr>
              <w:spacing w:line="200" w:lineRule="exact"/>
              <w:jc w:val="center"/>
              <w:rPr>
                <w:rFonts w:hint="default" w:cs="宋体"/>
                <w:b/>
                <w:color w:val="000000" w:themeColor="text1"/>
                <w:sz w:val="18"/>
                <w:szCs w:val="18"/>
              </w:rPr>
            </w:pPr>
          </w:p>
        </w:tc>
      </w:tr>
      <w:tr w14:paraId="703C03B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810592">
            <w:pPr>
              <w:spacing w:line="200" w:lineRule="exact"/>
              <w:textAlignment w:val="center"/>
              <w:rPr>
                <w:rFonts w:hint="default" w:cs="宋体"/>
                <w:color w:val="000000" w:themeColor="text1"/>
                <w:sz w:val="18"/>
                <w:szCs w:val="18"/>
              </w:rPr>
            </w:pPr>
            <w:r>
              <w:rPr>
                <w:rFonts w:cs="宋体"/>
                <w:color w:val="000000" w:themeColor="text1"/>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F5F630">
            <w:pPr>
              <w:spacing w:line="200" w:lineRule="exact"/>
              <w:textAlignment w:val="center"/>
              <w:rPr>
                <w:rFonts w:hint="default" w:cs="宋体"/>
                <w:color w:val="000000" w:themeColor="text1"/>
                <w:sz w:val="18"/>
                <w:szCs w:val="18"/>
              </w:rPr>
            </w:pPr>
            <w:r>
              <w:rPr>
                <w:rFonts w:cs="宋体"/>
                <w:color w:val="000000" w:themeColor="text1"/>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2CE9">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436.87</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BE3AF">
            <w:pPr>
              <w:spacing w:line="200" w:lineRule="exact"/>
              <w:textAlignment w:val="center"/>
              <w:rPr>
                <w:rFonts w:hint="default" w:cs="宋体"/>
                <w:color w:val="000000" w:themeColor="text1"/>
                <w:sz w:val="18"/>
                <w:szCs w:val="18"/>
              </w:rPr>
            </w:pPr>
            <w:r>
              <w:rPr>
                <w:rFonts w:cs="宋体"/>
                <w:color w:val="000000" w:themeColor="text1"/>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D280C2">
            <w:pPr>
              <w:spacing w:line="200" w:lineRule="exact"/>
              <w:textAlignment w:val="center"/>
              <w:rPr>
                <w:rFonts w:hint="default" w:cs="宋体"/>
                <w:color w:val="000000" w:themeColor="text1"/>
                <w:sz w:val="18"/>
                <w:szCs w:val="18"/>
              </w:rPr>
            </w:pPr>
            <w:r>
              <w:rPr>
                <w:rFonts w:cs="宋体"/>
                <w:color w:val="000000" w:themeColor="text1"/>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C1662">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179.04</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320BE1">
            <w:pPr>
              <w:spacing w:line="200" w:lineRule="exact"/>
              <w:textAlignment w:val="center"/>
              <w:rPr>
                <w:rFonts w:hint="default" w:cs="宋体"/>
                <w:color w:val="000000" w:themeColor="text1"/>
                <w:sz w:val="18"/>
                <w:szCs w:val="18"/>
              </w:rPr>
            </w:pPr>
            <w:r>
              <w:rPr>
                <w:rFonts w:cs="宋体"/>
                <w:color w:val="000000" w:themeColor="text1"/>
                <w:sz w:val="18"/>
                <w:szCs w:val="18"/>
              </w:rPr>
              <w:t>310</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E2D48">
            <w:pPr>
              <w:spacing w:line="200" w:lineRule="exact"/>
              <w:textAlignment w:val="center"/>
              <w:rPr>
                <w:rFonts w:hint="default" w:cs="宋体"/>
                <w:color w:val="000000" w:themeColor="text1"/>
                <w:sz w:val="18"/>
                <w:szCs w:val="18"/>
              </w:rPr>
            </w:pPr>
            <w:r>
              <w:rPr>
                <w:rFonts w:cs="宋体"/>
                <w:color w:val="000000" w:themeColor="text1"/>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27C3">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14.99</w:t>
            </w:r>
            <w:r>
              <w:rPr>
                <w:color w:val="000000" w:themeColor="text1"/>
                <w:sz w:val="18"/>
              </w:rPr>
              <w:t xml:space="preserve"> </w:t>
            </w:r>
          </w:p>
        </w:tc>
      </w:tr>
      <w:tr w14:paraId="0940BAEB">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AB63F">
            <w:pPr>
              <w:spacing w:line="200" w:lineRule="exact"/>
              <w:textAlignment w:val="center"/>
              <w:rPr>
                <w:rFonts w:hint="default" w:cs="宋体"/>
                <w:color w:val="000000" w:themeColor="text1"/>
                <w:sz w:val="18"/>
                <w:szCs w:val="18"/>
              </w:rPr>
            </w:pPr>
            <w:r>
              <w:rPr>
                <w:rFonts w:cs="宋体"/>
                <w:color w:val="000000" w:themeColor="text1"/>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75A06">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63790">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69.98</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3DB9D">
            <w:pPr>
              <w:spacing w:line="200" w:lineRule="exact"/>
              <w:textAlignment w:val="center"/>
              <w:rPr>
                <w:rFonts w:hint="default" w:cs="宋体"/>
                <w:color w:val="000000" w:themeColor="text1"/>
                <w:sz w:val="18"/>
                <w:szCs w:val="18"/>
              </w:rPr>
            </w:pPr>
            <w:r>
              <w:rPr>
                <w:rFonts w:cs="宋体"/>
                <w:color w:val="000000" w:themeColor="text1"/>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F17B3">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23F15">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20.50</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8CA8B1">
            <w:pPr>
              <w:spacing w:line="200" w:lineRule="exact"/>
              <w:textAlignment w:val="center"/>
              <w:rPr>
                <w:rFonts w:hint="default" w:cs="宋体"/>
                <w:color w:val="000000" w:themeColor="text1"/>
                <w:sz w:val="18"/>
                <w:szCs w:val="18"/>
              </w:rPr>
            </w:pPr>
            <w:r>
              <w:rPr>
                <w:rFonts w:cs="宋体"/>
                <w:color w:val="000000" w:themeColor="text1"/>
                <w:sz w:val="18"/>
                <w:szCs w:val="18"/>
              </w:rPr>
              <w:t>31001</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6B580">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23E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6FF9692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419F7">
            <w:pPr>
              <w:spacing w:line="200" w:lineRule="exact"/>
              <w:textAlignment w:val="center"/>
              <w:rPr>
                <w:rFonts w:hint="default" w:cs="宋体"/>
                <w:color w:val="000000" w:themeColor="text1"/>
                <w:sz w:val="18"/>
                <w:szCs w:val="18"/>
              </w:rPr>
            </w:pPr>
            <w:r>
              <w:rPr>
                <w:rFonts w:cs="宋体"/>
                <w:color w:val="000000" w:themeColor="text1"/>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A121C">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1DE6">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2.63</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724900">
            <w:pPr>
              <w:spacing w:line="200" w:lineRule="exact"/>
              <w:textAlignment w:val="center"/>
              <w:rPr>
                <w:rFonts w:hint="default" w:cs="宋体"/>
                <w:color w:val="000000" w:themeColor="text1"/>
                <w:sz w:val="18"/>
                <w:szCs w:val="18"/>
              </w:rPr>
            </w:pPr>
            <w:r>
              <w:rPr>
                <w:rFonts w:cs="宋体"/>
                <w:color w:val="000000" w:themeColor="text1"/>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87C99">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78A37">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4.56</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35873">
            <w:pPr>
              <w:spacing w:line="200" w:lineRule="exact"/>
              <w:textAlignment w:val="center"/>
              <w:rPr>
                <w:rFonts w:hint="default" w:cs="宋体"/>
                <w:color w:val="000000" w:themeColor="text1"/>
                <w:sz w:val="18"/>
                <w:szCs w:val="18"/>
              </w:rPr>
            </w:pPr>
            <w:r>
              <w:rPr>
                <w:rFonts w:cs="宋体"/>
                <w:color w:val="000000" w:themeColor="text1"/>
                <w:sz w:val="18"/>
                <w:szCs w:val="18"/>
              </w:rPr>
              <w:t>31002</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270EE">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DFBD">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14.99</w:t>
            </w:r>
            <w:r>
              <w:rPr>
                <w:color w:val="000000" w:themeColor="text1"/>
                <w:sz w:val="18"/>
              </w:rPr>
              <w:t xml:space="preserve"> </w:t>
            </w:r>
          </w:p>
        </w:tc>
      </w:tr>
      <w:tr w14:paraId="0F8EB3A7">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1B332">
            <w:pPr>
              <w:spacing w:line="200" w:lineRule="exact"/>
              <w:textAlignment w:val="center"/>
              <w:rPr>
                <w:rFonts w:hint="default" w:cs="宋体"/>
                <w:color w:val="000000" w:themeColor="text1"/>
                <w:sz w:val="18"/>
                <w:szCs w:val="18"/>
              </w:rPr>
            </w:pPr>
            <w:r>
              <w:rPr>
                <w:rFonts w:cs="宋体"/>
                <w:color w:val="000000" w:themeColor="text1"/>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1B1C2">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D82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0CF3B">
            <w:pPr>
              <w:spacing w:line="200" w:lineRule="exact"/>
              <w:textAlignment w:val="center"/>
              <w:rPr>
                <w:rFonts w:hint="default" w:cs="宋体"/>
                <w:color w:val="000000" w:themeColor="text1"/>
                <w:sz w:val="18"/>
                <w:szCs w:val="18"/>
              </w:rPr>
            </w:pPr>
            <w:r>
              <w:rPr>
                <w:rFonts w:cs="宋体"/>
                <w:color w:val="000000" w:themeColor="text1"/>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EB3FC">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4AD52">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0.91</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D4FA">
            <w:pPr>
              <w:spacing w:line="200" w:lineRule="exact"/>
              <w:textAlignment w:val="center"/>
              <w:rPr>
                <w:rFonts w:hint="default" w:cs="宋体"/>
                <w:color w:val="000000" w:themeColor="text1"/>
                <w:sz w:val="18"/>
                <w:szCs w:val="18"/>
              </w:rPr>
            </w:pPr>
            <w:r>
              <w:rPr>
                <w:rFonts w:cs="宋体"/>
                <w:color w:val="000000" w:themeColor="text1"/>
                <w:sz w:val="18"/>
                <w:szCs w:val="18"/>
              </w:rPr>
              <w:t>31003</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B9B83">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242A">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255E530D">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C5B1E">
            <w:pPr>
              <w:spacing w:line="200" w:lineRule="exact"/>
              <w:textAlignment w:val="center"/>
              <w:rPr>
                <w:rFonts w:hint="default" w:cs="宋体"/>
                <w:color w:val="000000" w:themeColor="text1"/>
                <w:sz w:val="18"/>
                <w:szCs w:val="18"/>
              </w:rPr>
            </w:pPr>
            <w:r>
              <w:rPr>
                <w:rFonts w:cs="宋体"/>
                <w:color w:val="000000" w:themeColor="text1"/>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28A6A">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D3C2">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F8F40">
            <w:pPr>
              <w:spacing w:line="200" w:lineRule="exact"/>
              <w:textAlignment w:val="center"/>
              <w:rPr>
                <w:rFonts w:hint="default" w:cs="宋体"/>
                <w:color w:val="000000" w:themeColor="text1"/>
                <w:sz w:val="18"/>
                <w:szCs w:val="18"/>
              </w:rPr>
            </w:pPr>
            <w:r>
              <w:rPr>
                <w:rFonts w:cs="宋体"/>
                <w:color w:val="000000" w:themeColor="text1"/>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3834D">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93A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7895B">
            <w:pPr>
              <w:spacing w:line="200" w:lineRule="exact"/>
              <w:textAlignment w:val="center"/>
              <w:rPr>
                <w:rFonts w:hint="default" w:cs="宋体"/>
                <w:color w:val="000000" w:themeColor="text1"/>
                <w:sz w:val="18"/>
                <w:szCs w:val="18"/>
              </w:rPr>
            </w:pPr>
            <w:r>
              <w:rPr>
                <w:rFonts w:cs="宋体"/>
                <w:color w:val="000000" w:themeColor="text1"/>
                <w:sz w:val="18"/>
                <w:szCs w:val="18"/>
              </w:rPr>
              <w:t>31005</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26902">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E22E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4B3C6B8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0261E">
            <w:pPr>
              <w:spacing w:line="200" w:lineRule="exact"/>
              <w:textAlignment w:val="center"/>
              <w:rPr>
                <w:rFonts w:hint="default" w:cs="宋体"/>
                <w:color w:val="000000" w:themeColor="text1"/>
                <w:sz w:val="18"/>
                <w:szCs w:val="18"/>
              </w:rPr>
            </w:pPr>
            <w:r>
              <w:rPr>
                <w:rFonts w:cs="宋体"/>
                <w:color w:val="000000" w:themeColor="text1"/>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B8A7A">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067B">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299.14</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7C8F9">
            <w:pPr>
              <w:spacing w:line="200" w:lineRule="exact"/>
              <w:textAlignment w:val="center"/>
              <w:rPr>
                <w:rFonts w:hint="default" w:cs="宋体"/>
                <w:color w:val="000000" w:themeColor="text1"/>
                <w:sz w:val="18"/>
                <w:szCs w:val="18"/>
              </w:rPr>
            </w:pPr>
            <w:r>
              <w:rPr>
                <w:rFonts w:cs="宋体"/>
                <w:color w:val="000000" w:themeColor="text1"/>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996D5">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1131">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1.57</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EE718">
            <w:pPr>
              <w:spacing w:line="200" w:lineRule="exact"/>
              <w:textAlignment w:val="center"/>
              <w:rPr>
                <w:rFonts w:hint="default" w:cs="宋体"/>
                <w:color w:val="000000" w:themeColor="text1"/>
                <w:sz w:val="18"/>
                <w:szCs w:val="18"/>
              </w:rPr>
            </w:pPr>
            <w:r>
              <w:rPr>
                <w:rFonts w:cs="宋体"/>
                <w:color w:val="000000" w:themeColor="text1"/>
                <w:sz w:val="18"/>
                <w:szCs w:val="18"/>
              </w:rPr>
              <w:t>31006</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5D161">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EF8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5C202FC8">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CE0C7">
            <w:pPr>
              <w:spacing w:line="200" w:lineRule="exact"/>
              <w:textAlignment w:val="center"/>
              <w:rPr>
                <w:rFonts w:hint="default" w:cs="宋体"/>
                <w:color w:val="000000" w:themeColor="text1"/>
                <w:sz w:val="18"/>
                <w:szCs w:val="18"/>
              </w:rPr>
            </w:pPr>
            <w:r>
              <w:rPr>
                <w:rFonts w:cs="宋体"/>
                <w:color w:val="000000" w:themeColor="text1"/>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7506C">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A830E">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20.45</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12580">
            <w:pPr>
              <w:spacing w:line="200" w:lineRule="exact"/>
              <w:textAlignment w:val="center"/>
              <w:rPr>
                <w:rFonts w:hint="default" w:cs="宋体"/>
                <w:color w:val="000000" w:themeColor="text1"/>
                <w:sz w:val="18"/>
                <w:szCs w:val="18"/>
              </w:rPr>
            </w:pPr>
            <w:r>
              <w:rPr>
                <w:rFonts w:cs="宋体"/>
                <w:color w:val="000000" w:themeColor="text1"/>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1E651">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DCCA">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19.30</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3A5B0">
            <w:pPr>
              <w:spacing w:line="200" w:lineRule="exact"/>
              <w:textAlignment w:val="center"/>
              <w:rPr>
                <w:rFonts w:hint="default" w:cs="宋体"/>
                <w:color w:val="000000" w:themeColor="text1"/>
                <w:sz w:val="18"/>
                <w:szCs w:val="18"/>
              </w:rPr>
            </w:pPr>
            <w:r>
              <w:rPr>
                <w:rFonts w:cs="宋体"/>
                <w:color w:val="000000" w:themeColor="text1"/>
                <w:sz w:val="18"/>
                <w:szCs w:val="18"/>
              </w:rPr>
              <w:t>31007</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3D99F">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45C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3AD5EE1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A1D99">
            <w:pPr>
              <w:spacing w:line="200" w:lineRule="exact"/>
              <w:textAlignment w:val="center"/>
              <w:rPr>
                <w:rFonts w:hint="default" w:cs="宋体"/>
                <w:color w:val="000000" w:themeColor="text1"/>
                <w:sz w:val="18"/>
                <w:szCs w:val="18"/>
              </w:rPr>
            </w:pPr>
            <w:r>
              <w:rPr>
                <w:rFonts w:cs="宋体"/>
                <w:color w:val="000000" w:themeColor="text1"/>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5E805">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D83F">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10.13</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5C524">
            <w:pPr>
              <w:spacing w:line="200" w:lineRule="exact"/>
              <w:textAlignment w:val="center"/>
              <w:rPr>
                <w:rFonts w:hint="default" w:cs="宋体"/>
                <w:color w:val="000000" w:themeColor="text1"/>
                <w:sz w:val="18"/>
                <w:szCs w:val="18"/>
              </w:rPr>
            </w:pPr>
            <w:r>
              <w:rPr>
                <w:rFonts w:cs="宋体"/>
                <w:color w:val="000000" w:themeColor="text1"/>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DD6D1">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36E8">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0.82</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0C92D">
            <w:pPr>
              <w:spacing w:line="200" w:lineRule="exact"/>
              <w:textAlignment w:val="center"/>
              <w:rPr>
                <w:rFonts w:hint="default" w:cs="宋体"/>
                <w:color w:val="000000" w:themeColor="text1"/>
                <w:sz w:val="18"/>
                <w:szCs w:val="18"/>
              </w:rPr>
            </w:pPr>
            <w:r>
              <w:rPr>
                <w:rFonts w:cs="宋体"/>
                <w:color w:val="000000" w:themeColor="text1"/>
                <w:sz w:val="18"/>
                <w:szCs w:val="18"/>
              </w:rPr>
              <w:t>31008</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D688D">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A9C3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6DD1AA0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3F4430">
            <w:pPr>
              <w:spacing w:line="200" w:lineRule="exact"/>
              <w:textAlignment w:val="center"/>
              <w:rPr>
                <w:rFonts w:hint="default" w:cs="宋体"/>
                <w:color w:val="000000" w:themeColor="text1"/>
                <w:sz w:val="18"/>
                <w:szCs w:val="18"/>
              </w:rPr>
            </w:pPr>
            <w:r>
              <w:rPr>
                <w:rFonts w:cs="宋体"/>
                <w:color w:val="000000" w:themeColor="text1"/>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A8ECD">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5DEB">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10.35</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837D6">
            <w:pPr>
              <w:spacing w:line="200" w:lineRule="exact"/>
              <w:textAlignment w:val="center"/>
              <w:rPr>
                <w:rFonts w:hint="default" w:cs="宋体"/>
                <w:color w:val="000000" w:themeColor="text1"/>
                <w:sz w:val="18"/>
                <w:szCs w:val="18"/>
              </w:rPr>
            </w:pPr>
            <w:r>
              <w:rPr>
                <w:rFonts w:cs="宋体"/>
                <w:color w:val="000000" w:themeColor="text1"/>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85922">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82F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21A2C">
            <w:pPr>
              <w:spacing w:line="200" w:lineRule="exact"/>
              <w:textAlignment w:val="center"/>
              <w:rPr>
                <w:rFonts w:hint="default" w:cs="宋体"/>
                <w:color w:val="000000" w:themeColor="text1"/>
                <w:sz w:val="18"/>
                <w:szCs w:val="18"/>
              </w:rPr>
            </w:pPr>
            <w:r>
              <w:rPr>
                <w:rFonts w:cs="宋体"/>
                <w:color w:val="000000" w:themeColor="text1"/>
                <w:sz w:val="18"/>
                <w:szCs w:val="18"/>
              </w:rPr>
              <w:t>31009</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C3B34">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AF81C">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6A534EBE">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4F338">
            <w:pPr>
              <w:spacing w:line="200" w:lineRule="exact"/>
              <w:textAlignment w:val="center"/>
              <w:rPr>
                <w:rFonts w:hint="default" w:cs="宋体"/>
                <w:color w:val="000000" w:themeColor="text1"/>
                <w:sz w:val="18"/>
                <w:szCs w:val="18"/>
              </w:rPr>
            </w:pPr>
            <w:r>
              <w:rPr>
                <w:rFonts w:cs="宋体"/>
                <w:color w:val="000000" w:themeColor="text1"/>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37A7F">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A33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48377">
            <w:pPr>
              <w:spacing w:line="200" w:lineRule="exact"/>
              <w:textAlignment w:val="center"/>
              <w:rPr>
                <w:rFonts w:hint="default" w:cs="宋体"/>
                <w:color w:val="000000" w:themeColor="text1"/>
                <w:sz w:val="18"/>
                <w:szCs w:val="18"/>
              </w:rPr>
            </w:pPr>
            <w:r>
              <w:rPr>
                <w:rFonts w:cs="宋体"/>
                <w:color w:val="000000" w:themeColor="text1"/>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B56F9">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EB8C1">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13.10</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7033E">
            <w:pPr>
              <w:spacing w:line="200" w:lineRule="exact"/>
              <w:textAlignment w:val="center"/>
              <w:rPr>
                <w:rFonts w:hint="default" w:cs="宋体"/>
                <w:color w:val="000000" w:themeColor="text1"/>
                <w:sz w:val="18"/>
                <w:szCs w:val="18"/>
              </w:rPr>
            </w:pPr>
            <w:r>
              <w:rPr>
                <w:rFonts w:cs="宋体"/>
                <w:color w:val="000000" w:themeColor="text1"/>
                <w:sz w:val="18"/>
                <w:szCs w:val="18"/>
              </w:rPr>
              <w:t>31010</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AB4FE">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F4E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59E34F5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EED45">
            <w:pPr>
              <w:spacing w:line="200" w:lineRule="exact"/>
              <w:textAlignment w:val="center"/>
              <w:rPr>
                <w:rFonts w:hint="default" w:cs="宋体"/>
                <w:color w:val="000000" w:themeColor="text1"/>
                <w:sz w:val="18"/>
                <w:szCs w:val="18"/>
              </w:rPr>
            </w:pPr>
            <w:r>
              <w:rPr>
                <w:rFonts w:cs="宋体"/>
                <w:color w:val="000000" w:themeColor="text1"/>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D22FB">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7AE8">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3.09</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3B90F">
            <w:pPr>
              <w:spacing w:line="200" w:lineRule="exact"/>
              <w:textAlignment w:val="center"/>
              <w:rPr>
                <w:rFonts w:hint="default" w:cs="宋体"/>
                <w:color w:val="000000" w:themeColor="text1"/>
                <w:sz w:val="18"/>
                <w:szCs w:val="18"/>
              </w:rPr>
            </w:pPr>
            <w:r>
              <w:rPr>
                <w:rFonts w:cs="宋体"/>
                <w:color w:val="000000" w:themeColor="text1"/>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00F95">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14427">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0.15</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27670">
            <w:pPr>
              <w:spacing w:line="200" w:lineRule="exact"/>
              <w:textAlignment w:val="center"/>
              <w:rPr>
                <w:rFonts w:hint="default" w:cs="宋体"/>
                <w:color w:val="000000" w:themeColor="text1"/>
                <w:sz w:val="18"/>
                <w:szCs w:val="18"/>
              </w:rPr>
            </w:pPr>
            <w:r>
              <w:rPr>
                <w:rFonts w:cs="宋体"/>
                <w:color w:val="000000" w:themeColor="text1"/>
                <w:sz w:val="18"/>
                <w:szCs w:val="18"/>
              </w:rPr>
              <w:t>31011</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439DF">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8E39">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788BC8C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4A03B">
            <w:pPr>
              <w:spacing w:line="200" w:lineRule="exact"/>
              <w:textAlignment w:val="center"/>
              <w:rPr>
                <w:rFonts w:hint="default" w:cs="宋体"/>
                <w:color w:val="000000" w:themeColor="text1"/>
                <w:sz w:val="18"/>
                <w:szCs w:val="18"/>
              </w:rPr>
            </w:pPr>
            <w:r>
              <w:rPr>
                <w:rFonts w:cs="宋体"/>
                <w:color w:val="000000" w:themeColor="text1"/>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77D14">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17C4">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16.45</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9D7C1">
            <w:pPr>
              <w:spacing w:line="200" w:lineRule="exact"/>
              <w:textAlignment w:val="center"/>
              <w:rPr>
                <w:rFonts w:hint="default" w:cs="宋体"/>
                <w:color w:val="000000" w:themeColor="text1"/>
                <w:sz w:val="18"/>
                <w:szCs w:val="18"/>
              </w:rPr>
            </w:pPr>
            <w:r>
              <w:rPr>
                <w:rFonts w:cs="宋体"/>
                <w:color w:val="000000" w:themeColor="text1"/>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46A08">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2C37B">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BF74B">
            <w:pPr>
              <w:spacing w:line="200" w:lineRule="exact"/>
              <w:textAlignment w:val="center"/>
              <w:rPr>
                <w:rFonts w:hint="default" w:cs="宋体"/>
                <w:color w:val="000000" w:themeColor="text1"/>
                <w:sz w:val="18"/>
                <w:szCs w:val="18"/>
              </w:rPr>
            </w:pPr>
            <w:r>
              <w:rPr>
                <w:rFonts w:cs="宋体"/>
                <w:color w:val="000000" w:themeColor="text1"/>
                <w:sz w:val="18"/>
                <w:szCs w:val="18"/>
              </w:rPr>
              <w:t>31012</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6B5F3">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489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5571307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E41BC">
            <w:pPr>
              <w:spacing w:line="200" w:lineRule="exact"/>
              <w:textAlignment w:val="center"/>
              <w:rPr>
                <w:rFonts w:hint="default" w:cs="宋体"/>
                <w:color w:val="000000" w:themeColor="text1"/>
                <w:sz w:val="18"/>
                <w:szCs w:val="18"/>
              </w:rPr>
            </w:pPr>
            <w:r>
              <w:rPr>
                <w:rFonts w:cs="宋体"/>
                <w:color w:val="000000" w:themeColor="text1"/>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17205">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F4D01">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4.65</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027A4">
            <w:pPr>
              <w:spacing w:line="200" w:lineRule="exact"/>
              <w:textAlignment w:val="center"/>
              <w:rPr>
                <w:rFonts w:hint="default" w:cs="宋体"/>
                <w:color w:val="000000" w:themeColor="text1"/>
                <w:sz w:val="18"/>
                <w:szCs w:val="18"/>
              </w:rPr>
            </w:pPr>
            <w:r>
              <w:rPr>
                <w:rFonts w:cs="宋体"/>
                <w:color w:val="000000" w:themeColor="text1"/>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C86F9">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D0AB7">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18.48</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7F4816">
            <w:pPr>
              <w:spacing w:line="200" w:lineRule="exact"/>
              <w:textAlignment w:val="center"/>
              <w:rPr>
                <w:rFonts w:hint="default" w:cs="宋体"/>
                <w:color w:val="000000" w:themeColor="text1"/>
                <w:sz w:val="18"/>
                <w:szCs w:val="18"/>
              </w:rPr>
            </w:pPr>
            <w:r>
              <w:rPr>
                <w:rFonts w:cs="宋体"/>
                <w:color w:val="000000" w:themeColor="text1"/>
                <w:sz w:val="18"/>
                <w:szCs w:val="18"/>
              </w:rPr>
              <w:t>31013</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21965">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86A6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0037C4C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926D6">
            <w:pPr>
              <w:spacing w:line="200" w:lineRule="exact"/>
              <w:textAlignment w:val="center"/>
              <w:rPr>
                <w:rFonts w:hint="default" w:cs="宋体"/>
                <w:color w:val="000000" w:themeColor="text1"/>
                <w:sz w:val="18"/>
                <w:szCs w:val="18"/>
              </w:rPr>
            </w:pPr>
            <w:r>
              <w:rPr>
                <w:rFonts w:cs="宋体"/>
                <w:color w:val="000000" w:themeColor="text1"/>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99E33">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3BFE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8E96CE">
            <w:pPr>
              <w:spacing w:line="200" w:lineRule="exact"/>
              <w:textAlignment w:val="center"/>
              <w:rPr>
                <w:rFonts w:hint="default" w:cs="宋体"/>
                <w:color w:val="000000" w:themeColor="text1"/>
                <w:sz w:val="18"/>
                <w:szCs w:val="18"/>
              </w:rPr>
            </w:pPr>
            <w:r>
              <w:rPr>
                <w:rFonts w:cs="宋体"/>
                <w:color w:val="000000" w:themeColor="text1"/>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0CFED">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82D7">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FF0A8">
            <w:pPr>
              <w:spacing w:line="200" w:lineRule="exact"/>
              <w:textAlignment w:val="center"/>
              <w:rPr>
                <w:rFonts w:hint="default" w:cs="宋体"/>
                <w:color w:val="000000" w:themeColor="text1"/>
                <w:sz w:val="18"/>
                <w:szCs w:val="18"/>
              </w:rPr>
            </w:pPr>
            <w:r>
              <w:rPr>
                <w:rFonts w:cs="宋体"/>
                <w:color w:val="000000" w:themeColor="text1"/>
                <w:sz w:val="18"/>
                <w:szCs w:val="18"/>
              </w:rPr>
              <w:t>31019</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C88F2">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7B25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0E40624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26730">
            <w:pPr>
              <w:spacing w:line="200" w:lineRule="exact"/>
              <w:textAlignment w:val="center"/>
              <w:rPr>
                <w:rFonts w:hint="default" w:cs="宋体"/>
                <w:color w:val="000000" w:themeColor="text1"/>
                <w:sz w:val="18"/>
                <w:szCs w:val="18"/>
              </w:rPr>
            </w:pPr>
            <w:r>
              <w:rPr>
                <w:rFonts w:cs="宋体"/>
                <w:color w:val="000000" w:themeColor="text1"/>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9FA90">
            <w:pPr>
              <w:spacing w:line="200" w:lineRule="exact"/>
              <w:textAlignment w:val="center"/>
              <w:rPr>
                <w:rFonts w:hint="default" w:cs="宋体"/>
                <w:color w:val="000000" w:themeColor="text1"/>
                <w:sz w:val="18"/>
                <w:szCs w:val="18"/>
              </w:rPr>
            </w:pPr>
            <w:r>
              <w:rPr>
                <w:rFonts w:cs="宋体"/>
                <w:color w:val="000000" w:themeColor="text1"/>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373B">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2.18</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5D93A">
            <w:pPr>
              <w:spacing w:line="200" w:lineRule="exact"/>
              <w:textAlignment w:val="center"/>
              <w:rPr>
                <w:rFonts w:hint="default" w:cs="宋体"/>
                <w:color w:val="000000" w:themeColor="text1"/>
                <w:sz w:val="18"/>
                <w:szCs w:val="18"/>
              </w:rPr>
            </w:pPr>
            <w:r>
              <w:rPr>
                <w:rFonts w:cs="宋体"/>
                <w:color w:val="000000" w:themeColor="text1"/>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9A68E">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37D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0F115">
            <w:pPr>
              <w:spacing w:line="200" w:lineRule="exact"/>
              <w:textAlignment w:val="center"/>
              <w:rPr>
                <w:rFonts w:hint="default" w:cs="宋体"/>
                <w:color w:val="000000" w:themeColor="text1"/>
                <w:sz w:val="18"/>
                <w:szCs w:val="18"/>
              </w:rPr>
            </w:pPr>
            <w:r>
              <w:rPr>
                <w:rFonts w:cs="宋体"/>
                <w:color w:val="000000" w:themeColor="text1"/>
                <w:sz w:val="18"/>
                <w:szCs w:val="18"/>
              </w:rPr>
              <w:t>31021</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4F7AA">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A56D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6274EBB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8998B">
            <w:pPr>
              <w:spacing w:line="200" w:lineRule="exact"/>
              <w:textAlignment w:val="center"/>
              <w:rPr>
                <w:rFonts w:hint="default" w:cs="宋体"/>
                <w:color w:val="000000" w:themeColor="text1"/>
                <w:sz w:val="18"/>
                <w:szCs w:val="18"/>
              </w:rPr>
            </w:pPr>
            <w:r>
              <w:rPr>
                <w:rFonts w:cs="宋体"/>
                <w:color w:val="000000" w:themeColor="text1"/>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526C0">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5D809">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C4F78">
            <w:pPr>
              <w:spacing w:line="200" w:lineRule="exact"/>
              <w:textAlignment w:val="center"/>
              <w:rPr>
                <w:rFonts w:hint="default" w:cs="宋体"/>
                <w:color w:val="000000" w:themeColor="text1"/>
                <w:sz w:val="18"/>
                <w:szCs w:val="18"/>
              </w:rPr>
            </w:pPr>
            <w:r>
              <w:rPr>
                <w:rFonts w:cs="宋体"/>
                <w:color w:val="000000" w:themeColor="text1"/>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964A5">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01C94">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7.35</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E7359">
            <w:pPr>
              <w:spacing w:line="200" w:lineRule="exact"/>
              <w:textAlignment w:val="center"/>
              <w:rPr>
                <w:rFonts w:hint="default" w:cs="宋体"/>
                <w:color w:val="000000" w:themeColor="text1"/>
                <w:sz w:val="18"/>
                <w:szCs w:val="18"/>
              </w:rPr>
            </w:pPr>
            <w:r>
              <w:rPr>
                <w:rFonts w:cs="宋体"/>
                <w:color w:val="000000" w:themeColor="text1"/>
                <w:sz w:val="18"/>
                <w:szCs w:val="18"/>
              </w:rPr>
              <w:t>31022</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58754">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8210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7403909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EA35C">
            <w:pPr>
              <w:spacing w:line="200" w:lineRule="exact"/>
              <w:textAlignment w:val="center"/>
              <w:rPr>
                <w:rFonts w:hint="default" w:cs="宋体"/>
                <w:color w:val="000000" w:themeColor="text1"/>
                <w:sz w:val="18"/>
                <w:szCs w:val="18"/>
              </w:rPr>
            </w:pPr>
            <w:r>
              <w:rPr>
                <w:rFonts w:cs="宋体"/>
                <w:color w:val="000000" w:themeColor="text1"/>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0E904">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DC9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EBA3D">
            <w:pPr>
              <w:spacing w:line="200" w:lineRule="exact"/>
              <w:textAlignment w:val="center"/>
              <w:rPr>
                <w:rFonts w:hint="default" w:cs="宋体"/>
                <w:color w:val="000000" w:themeColor="text1"/>
                <w:sz w:val="18"/>
                <w:szCs w:val="18"/>
              </w:rPr>
            </w:pPr>
            <w:r>
              <w:rPr>
                <w:rFonts w:cs="宋体"/>
                <w:color w:val="000000" w:themeColor="text1"/>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391B05">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9AA4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6DF43B">
            <w:pPr>
              <w:spacing w:line="200" w:lineRule="exact"/>
              <w:textAlignment w:val="center"/>
              <w:rPr>
                <w:rFonts w:hint="default" w:cs="宋体"/>
                <w:color w:val="000000" w:themeColor="text1"/>
                <w:sz w:val="18"/>
                <w:szCs w:val="18"/>
              </w:rPr>
            </w:pPr>
            <w:r>
              <w:rPr>
                <w:rFonts w:cs="宋体"/>
                <w:color w:val="000000" w:themeColor="text1"/>
                <w:sz w:val="18"/>
                <w:szCs w:val="18"/>
              </w:rPr>
              <w:t>31099</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F2A46">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2584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52E7018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60690">
            <w:pPr>
              <w:spacing w:line="200" w:lineRule="exact"/>
              <w:textAlignment w:val="center"/>
              <w:rPr>
                <w:rFonts w:hint="default" w:cs="宋体"/>
                <w:color w:val="000000" w:themeColor="text1"/>
                <w:sz w:val="18"/>
                <w:szCs w:val="18"/>
              </w:rPr>
            </w:pPr>
            <w:r>
              <w:rPr>
                <w:rFonts w:cs="宋体"/>
                <w:color w:val="000000" w:themeColor="text1"/>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B6386">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8329">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58623">
            <w:pPr>
              <w:spacing w:line="200" w:lineRule="exact"/>
              <w:textAlignment w:val="center"/>
              <w:rPr>
                <w:rFonts w:hint="default" w:cs="宋体"/>
                <w:color w:val="000000" w:themeColor="text1"/>
                <w:sz w:val="18"/>
                <w:szCs w:val="18"/>
              </w:rPr>
            </w:pPr>
            <w:r>
              <w:rPr>
                <w:rFonts w:cs="宋体"/>
                <w:color w:val="000000" w:themeColor="text1"/>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BFE75">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AD6A">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5.37</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C130F">
            <w:pPr>
              <w:spacing w:line="200" w:lineRule="exact"/>
              <w:textAlignment w:val="center"/>
              <w:rPr>
                <w:rFonts w:hint="default" w:cs="宋体"/>
                <w:color w:val="000000" w:themeColor="text1"/>
                <w:sz w:val="18"/>
                <w:szCs w:val="18"/>
              </w:rPr>
            </w:pPr>
            <w:r>
              <w:rPr>
                <w:rFonts w:cs="宋体"/>
                <w:color w:val="000000" w:themeColor="text1"/>
                <w:sz w:val="18"/>
                <w:szCs w:val="18"/>
              </w:rPr>
              <w:t>312</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54BD6">
            <w:pPr>
              <w:spacing w:line="200" w:lineRule="exact"/>
              <w:textAlignment w:val="center"/>
              <w:rPr>
                <w:rFonts w:hint="default" w:cs="宋体"/>
                <w:color w:val="000000" w:themeColor="text1"/>
                <w:sz w:val="18"/>
                <w:szCs w:val="18"/>
              </w:rPr>
            </w:pPr>
            <w:r>
              <w:rPr>
                <w:rFonts w:cs="宋体"/>
                <w:color w:val="000000" w:themeColor="text1"/>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40C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0C919BD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54F29">
            <w:pPr>
              <w:spacing w:line="200" w:lineRule="exact"/>
              <w:textAlignment w:val="center"/>
              <w:rPr>
                <w:rFonts w:hint="default" w:cs="宋体"/>
                <w:color w:val="000000" w:themeColor="text1"/>
                <w:sz w:val="18"/>
                <w:szCs w:val="18"/>
              </w:rPr>
            </w:pPr>
            <w:r>
              <w:rPr>
                <w:rFonts w:cs="宋体"/>
                <w:color w:val="000000" w:themeColor="text1"/>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66F85">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92A7">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989A3">
            <w:pPr>
              <w:spacing w:line="200" w:lineRule="exact"/>
              <w:textAlignment w:val="center"/>
              <w:rPr>
                <w:rFonts w:hint="default" w:cs="宋体"/>
                <w:color w:val="000000" w:themeColor="text1"/>
                <w:sz w:val="18"/>
                <w:szCs w:val="18"/>
              </w:rPr>
            </w:pPr>
            <w:r>
              <w:rPr>
                <w:rFonts w:cs="宋体"/>
                <w:color w:val="000000" w:themeColor="text1"/>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C1659">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361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53F85">
            <w:pPr>
              <w:spacing w:line="200" w:lineRule="exact"/>
              <w:textAlignment w:val="center"/>
              <w:rPr>
                <w:rFonts w:hint="default" w:cs="宋体"/>
                <w:color w:val="000000" w:themeColor="text1"/>
                <w:sz w:val="18"/>
                <w:szCs w:val="18"/>
              </w:rPr>
            </w:pPr>
            <w:r>
              <w:rPr>
                <w:rFonts w:cs="宋体"/>
                <w:color w:val="000000" w:themeColor="text1"/>
                <w:sz w:val="18"/>
                <w:szCs w:val="18"/>
              </w:rPr>
              <w:t>31201</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6932A">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EA83">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68F4161A">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8B00B4">
            <w:pPr>
              <w:spacing w:line="200" w:lineRule="exact"/>
              <w:textAlignment w:val="center"/>
              <w:rPr>
                <w:rFonts w:hint="default" w:cs="宋体"/>
                <w:color w:val="000000" w:themeColor="text1"/>
                <w:sz w:val="18"/>
                <w:szCs w:val="18"/>
              </w:rPr>
            </w:pPr>
            <w:r>
              <w:rPr>
                <w:rFonts w:cs="宋体"/>
                <w:color w:val="000000" w:themeColor="text1"/>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57759">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C395">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2.18</w:t>
            </w: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5F6DE">
            <w:pPr>
              <w:spacing w:line="200" w:lineRule="exact"/>
              <w:textAlignment w:val="center"/>
              <w:rPr>
                <w:rFonts w:hint="default" w:cs="宋体"/>
                <w:color w:val="000000" w:themeColor="text1"/>
                <w:sz w:val="18"/>
                <w:szCs w:val="18"/>
              </w:rPr>
            </w:pPr>
            <w:r>
              <w:rPr>
                <w:rFonts w:cs="宋体"/>
                <w:color w:val="000000" w:themeColor="text1"/>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409F3">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5D5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B1E0F">
            <w:pPr>
              <w:spacing w:line="200" w:lineRule="exact"/>
              <w:textAlignment w:val="center"/>
              <w:rPr>
                <w:rFonts w:hint="default" w:cs="宋体"/>
                <w:color w:val="000000" w:themeColor="text1"/>
                <w:sz w:val="18"/>
                <w:szCs w:val="18"/>
              </w:rPr>
            </w:pPr>
            <w:r>
              <w:rPr>
                <w:rFonts w:cs="宋体"/>
                <w:color w:val="000000" w:themeColor="text1"/>
                <w:sz w:val="18"/>
                <w:szCs w:val="18"/>
              </w:rPr>
              <w:t>31203</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1041B">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AB8A">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292EB3D6">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A24FF">
            <w:pPr>
              <w:spacing w:line="200" w:lineRule="exact"/>
              <w:textAlignment w:val="center"/>
              <w:rPr>
                <w:rFonts w:hint="default" w:cs="宋体"/>
                <w:color w:val="000000" w:themeColor="text1"/>
                <w:sz w:val="18"/>
                <w:szCs w:val="18"/>
              </w:rPr>
            </w:pPr>
            <w:r>
              <w:rPr>
                <w:rFonts w:cs="宋体"/>
                <w:color w:val="000000" w:themeColor="text1"/>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9ED69">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668F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C96B6">
            <w:pPr>
              <w:spacing w:line="200" w:lineRule="exact"/>
              <w:textAlignment w:val="center"/>
              <w:rPr>
                <w:rFonts w:hint="default" w:cs="宋体"/>
                <w:color w:val="000000" w:themeColor="text1"/>
                <w:sz w:val="18"/>
                <w:szCs w:val="18"/>
              </w:rPr>
            </w:pPr>
            <w:r>
              <w:rPr>
                <w:rFonts w:cs="宋体"/>
                <w:color w:val="000000" w:themeColor="text1"/>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24F76">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708AC">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53.07</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2E41F">
            <w:pPr>
              <w:spacing w:line="200" w:lineRule="exact"/>
              <w:textAlignment w:val="center"/>
              <w:rPr>
                <w:rFonts w:hint="default" w:cs="宋体"/>
                <w:color w:val="000000" w:themeColor="text1"/>
                <w:sz w:val="18"/>
                <w:szCs w:val="18"/>
              </w:rPr>
            </w:pPr>
            <w:r>
              <w:rPr>
                <w:rFonts w:cs="宋体"/>
                <w:color w:val="000000" w:themeColor="text1"/>
                <w:sz w:val="18"/>
                <w:szCs w:val="18"/>
              </w:rPr>
              <w:t>31204</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E855A">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E108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089D747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D4A8F">
            <w:pPr>
              <w:spacing w:line="200" w:lineRule="exact"/>
              <w:textAlignment w:val="center"/>
              <w:rPr>
                <w:rFonts w:hint="default" w:cs="宋体"/>
                <w:color w:val="000000" w:themeColor="text1"/>
                <w:sz w:val="18"/>
                <w:szCs w:val="18"/>
              </w:rPr>
            </w:pPr>
            <w:r>
              <w:rPr>
                <w:rFonts w:cs="宋体"/>
                <w:color w:val="000000" w:themeColor="text1"/>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4E588">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A26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E50DC">
            <w:pPr>
              <w:spacing w:line="200" w:lineRule="exact"/>
              <w:textAlignment w:val="center"/>
              <w:rPr>
                <w:rFonts w:hint="default" w:cs="宋体"/>
                <w:color w:val="000000" w:themeColor="text1"/>
                <w:sz w:val="18"/>
                <w:szCs w:val="18"/>
              </w:rPr>
            </w:pPr>
            <w:r>
              <w:rPr>
                <w:rFonts w:cs="宋体"/>
                <w:color w:val="000000" w:themeColor="text1"/>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D7EF1">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1B6C">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5.33</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398C0">
            <w:pPr>
              <w:spacing w:line="200" w:lineRule="exact"/>
              <w:textAlignment w:val="center"/>
              <w:rPr>
                <w:rFonts w:hint="default" w:cs="宋体"/>
                <w:color w:val="000000" w:themeColor="text1"/>
                <w:sz w:val="18"/>
                <w:szCs w:val="18"/>
              </w:rPr>
            </w:pPr>
            <w:r>
              <w:rPr>
                <w:rFonts w:cs="宋体"/>
                <w:color w:val="000000" w:themeColor="text1"/>
                <w:sz w:val="18"/>
                <w:szCs w:val="18"/>
              </w:rPr>
              <w:t>31205</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98DEC">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35AC2">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74B36CE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77FB8">
            <w:pPr>
              <w:spacing w:line="200" w:lineRule="exact"/>
              <w:textAlignment w:val="center"/>
              <w:rPr>
                <w:rFonts w:hint="default" w:cs="宋体"/>
                <w:color w:val="000000" w:themeColor="text1"/>
                <w:sz w:val="18"/>
                <w:szCs w:val="18"/>
              </w:rPr>
            </w:pPr>
            <w:r>
              <w:rPr>
                <w:rFonts w:cs="宋体"/>
                <w:color w:val="000000" w:themeColor="text1"/>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185886">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83E6">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3C34E3">
            <w:pPr>
              <w:spacing w:line="200" w:lineRule="exact"/>
              <w:textAlignment w:val="center"/>
              <w:rPr>
                <w:rFonts w:hint="default" w:cs="宋体"/>
                <w:color w:val="000000" w:themeColor="text1"/>
                <w:sz w:val="18"/>
                <w:szCs w:val="18"/>
              </w:rPr>
            </w:pPr>
            <w:r>
              <w:rPr>
                <w:rFonts w:cs="宋体"/>
                <w:color w:val="000000" w:themeColor="text1"/>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84F37">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3BB2">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9.21</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5ABDC">
            <w:pPr>
              <w:spacing w:line="200" w:lineRule="exact"/>
              <w:textAlignment w:val="center"/>
              <w:rPr>
                <w:rFonts w:hint="default" w:cs="宋体"/>
                <w:color w:val="000000" w:themeColor="text1"/>
                <w:sz w:val="18"/>
                <w:szCs w:val="18"/>
              </w:rPr>
            </w:pPr>
            <w:r>
              <w:rPr>
                <w:rFonts w:cs="宋体"/>
                <w:color w:val="000000" w:themeColor="text1"/>
                <w:sz w:val="18"/>
                <w:szCs w:val="18"/>
              </w:rPr>
              <w:t>31299</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8D3FB">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9C4CD">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57AC3DBF">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FBABF">
            <w:pPr>
              <w:spacing w:line="200" w:lineRule="exact"/>
              <w:textAlignment w:val="center"/>
              <w:rPr>
                <w:rFonts w:hint="default" w:cs="宋体"/>
                <w:color w:val="000000" w:themeColor="text1"/>
                <w:sz w:val="18"/>
                <w:szCs w:val="18"/>
              </w:rPr>
            </w:pPr>
            <w:r>
              <w:rPr>
                <w:rFonts w:cs="宋体"/>
                <w:color w:val="000000" w:themeColor="text1"/>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2F130">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5818A">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5FC1E">
            <w:pPr>
              <w:spacing w:line="200" w:lineRule="exact"/>
              <w:textAlignment w:val="center"/>
              <w:rPr>
                <w:rFonts w:hint="default" w:cs="宋体"/>
                <w:color w:val="000000" w:themeColor="text1"/>
                <w:sz w:val="18"/>
                <w:szCs w:val="18"/>
              </w:rPr>
            </w:pPr>
            <w:r>
              <w:rPr>
                <w:rFonts w:cs="宋体"/>
                <w:color w:val="000000" w:themeColor="text1"/>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2137A">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E2BC">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1.47</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DBC85">
            <w:pPr>
              <w:spacing w:line="200" w:lineRule="exact"/>
              <w:textAlignment w:val="center"/>
              <w:rPr>
                <w:rFonts w:hint="default" w:cs="宋体"/>
                <w:color w:val="000000" w:themeColor="text1"/>
                <w:sz w:val="18"/>
                <w:szCs w:val="18"/>
              </w:rPr>
            </w:pPr>
            <w:r>
              <w:rPr>
                <w:rFonts w:cs="宋体"/>
                <w:color w:val="000000" w:themeColor="text1"/>
                <w:sz w:val="18"/>
                <w:szCs w:val="18"/>
              </w:rPr>
              <w:t>399</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9C9E3">
            <w:pPr>
              <w:spacing w:line="200" w:lineRule="exact"/>
              <w:textAlignment w:val="center"/>
              <w:rPr>
                <w:rFonts w:hint="default" w:cs="宋体"/>
                <w:color w:val="000000" w:themeColor="text1"/>
                <w:sz w:val="18"/>
                <w:szCs w:val="18"/>
              </w:rPr>
            </w:pPr>
            <w:r>
              <w:rPr>
                <w:rFonts w:cs="宋体"/>
                <w:color w:val="000000" w:themeColor="text1"/>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482A7">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3A3F813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72AA4">
            <w:pPr>
              <w:spacing w:line="200" w:lineRule="exact"/>
              <w:textAlignment w:val="center"/>
              <w:rPr>
                <w:rFonts w:hint="default" w:cs="宋体"/>
                <w:color w:val="000000" w:themeColor="text1"/>
                <w:sz w:val="18"/>
                <w:szCs w:val="18"/>
              </w:rPr>
            </w:pPr>
            <w:r>
              <w:rPr>
                <w:rFonts w:cs="宋体"/>
                <w:color w:val="000000" w:themeColor="text1"/>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4EC54">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483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3707A">
            <w:pPr>
              <w:spacing w:line="200" w:lineRule="exact"/>
              <w:textAlignment w:val="center"/>
              <w:rPr>
                <w:rFonts w:hint="default" w:cs="宋体"/>
                <w:color w:val="000000" w:themeColor="text1"/>
                <w:sz w:val="18"/>
                <w:szCs w:val="18"/>
              </w:rPr>
            </w:pPr>
            <w:r>
              <w:rPr>
                <w:rFonts w:cs="宋体"/>
                <w:color w:val="000000" w:themeColor="text1"/>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0C5E3">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72FE7">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8A93F">
            <w:pPr>
              <w:spacing w:line="200" w:lineRule="exact"/>
              <w:textAlignment w:val="center"/>
              <w:rPr>
                <w:rFonts w:hint="default" w:cs="宋体"/>
                <w:color w:val="000000" w:themeColor="text1"/>
                <w:sz w:val="18"/>
                <w:szCs w:val="18"/>
              </w:rPr>
            </w:pPr>
            <w:r>
              <w:rPr>
                <w:rFonts w:cs="宋体"/>
                <w:color w:val="000000" w:themeColor="text1"/>
                <w:sz w:val="18"/>
                <w:szCs w:val="18"/>
              </w:rPr>
              <w:t>39907</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21B8C">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8E8FC">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0358923C">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EA7F4">
            <w:pPr>
              <w:spacing w:line="200" w:lineRule="exact"/>
              <w:textAlignment w:val="center"/>
              <w:rPr>
                <w:rFonts w:hint="default" w:cs="宋体"/>
                <w:color w:val="000000" w:themeColor="text1"/>
                <w:sz w:val="18"/>
                <w:szCs w:val="18"/>
              </w:rPr>
            </w:pPr>
            <w:r>
              <w:rPr>
                <w:rFonts w:cs="宋体"/>
                <w:color w:val="000000" w:themeColor="text1"/>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6EEFC">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31B7">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2A7E3">
            <w:pPr>
              <w:spacing w:line="200" w:lineRule="exact"/>
              <w:textAlignment w:val="center"/>
              <w:rPr>
                <w:rFonts w:hint="default" w:cs="宋体"/>
                <w:color w:val="000000" w:themeColor="text1"/>
                <w:sz w:val="18"/>
                <w:szCs w:val="18"/>
              </w:rPr>
            </w:pPr>
            <w:r>
              <w:rPr>
                <w:rFonts w:cs="宋体"/>
                <w:color w:val="000000" w:themeColor="text1"/>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4D18B">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8A9B">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0.48</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27A4C">
            <w:pPr>
              <w:spacing w:line="200" w:lineRule="exact"/>
              <w:textAlignment w:val="center"/>
              <w:rPr>
                <w:rFonts w:hint="default" w:cs="宋体"/>
                <w:color w:val="000000" w:themeColor="text1"/>
                <w:sz w:val="18"/>
                <w:szCs w:val="18"/>
              </w:rPr>
            </w:pPr>
            <w:r>
              <w:rPr>
                <w:rFonts w:cs="宋体"/>
                <w:color w:val="000000" w:themeColor="text1"/>
                <w:sz w:val="18"/>
                <w:szCs w:val="18"/>
              </w:rPr>
              <w:t>39908</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85F49">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2E0E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015885A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B40307">
            <w:pPr>
              <w:spacing w:line="200" w:lineRule="exact"/>
              <w:textAlignment w:val="center"/>
              <w:rPr>
                <w:rFonts w:hint="default" w:cs="宋体"/>
                <w:color w:val="000000" w:themeColor="text1"/>
                <w:sz w:val="18"/>
                <w:szCs w:val="18"/>
              </w:rPr>
            </w:pPr>
            <w:r>
              <w:rPr>
                <w:rFonts w:cs="宋体"/>
                <w:color w:val="000000" w:themeColor="text1"/>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F16E2">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6D49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B2FD8">
            <w:pPr>
              <w:spacing w:line="200" w:lineRule="exact"/>
              <w:textAlignment w:val="center"/>
              <w:rPr>
                <w:rFonts w:hint="default" w:cs="宋体"/>
                <w:color w:val="000000" w:themeColor="text1"/>
                <w:sz w:val="18"/>
                <w:szCs w:val="18"/>
              </w:rPr>
            </w:pPr>
            <w:r>
              <w:rPr>
                <w:rFonts w:cs="宋体"/>
                <w:color w:val="000000" w:themeColor="text1"/>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7EB1C">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D6421">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82FF7">
            <w:pPr>
              <w:spacing w:line="200" w:lineRule="exact"/>
              <w:textAlignment w:val="center"/>
              <w:rPr>
                <w:rFonts w:hint="default" w:cs="宋体"/>
                <w:color w:val="000000" w:themeColor="text1"/>
                <w:sz w:val="18"/>
                <w:szCs w:val="18"/>
              </w:rPr>
            </w:pPr>
            <w:r>
              <w:rPr>
                <w:rFonts w:cs="宋体"/>
                <w:color w:val="000000" w:themeColor="text1"/>
                <w:sz w:val="18"/>
                <w:szCs w:val="18"/>
              </w:rPr>
              <w:t>39909</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5E819">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F9220">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289D1B45">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8D9AE">
            <w:pPr>
              <w:spacing w:line="200" w:lineRule="exact"/>
              <w:rPr>
                <w:rFonts w:hint="default" w:cs="宋体"/>
                <w:color w:val="000000" w:themeColor="text1"/>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CBF25">
            <w:pPr>
              <w:spacing w:line="200" w:lineRule="exact"/>
              <w:rPr>
                <w:rFonts w:hint="default" w:cs="宋体"/>
                <w:color w:val="000000" w:themeColor="text1"/>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28FD7E">
            <w:pPr>
              <w:spacing w:line="200" w:lineRule="exact"/>
              <w:rPr>
                <w:rFonts w:hint="default" w:cs="宋体"/>
                <w:color w:val="000000" w:themeColor="text1"/>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2EA6B">
            <w:pPr>
              <w:spacing w:line="200" w:lineRule="exact"/>
              <w:textAlignment w:val="center"/>
              <w:rPr>
                <w:rFonts w:hint="default" w:cs="宋体"/>
                <w:color w:val="000000" w:themeColor="text1"/>
                <w:sz w:val="18"/>
                <w:szCs w:val="18"/>
              </w:rPr>
            </w:pPr>
            <w:r>
              <w:rPr>
                <w:rFonts w:cs="宋体"/>
                <w:color w:val="000000" w:themeColor="text1"/>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F044D">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0304C">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17.37</w:t>
            </w: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2E73B">
            <w:pPr>
              <w:spacing w:line="200" w:lineRule="exact"/>
              <w:textAlignment w:val="center"/>
              <w:rPr>
                <w:rFonts w:hint="default" w:cs="宋体"/>
                <w:color w:val="000000" w:themeColor="text1"/>
                <w:sz w:val="18"/>
                <w:szCs w:val="18"/>
              </w:rPr>
            </w:pPr>
            <w:r>
              <w:rPr>
                <w:rFonts w:cs="宋体"/>
                <w:color w:val="000000" w:themeColor="text1"/>
                <w:sz w:val="18"/>
                <w:szCs w:val="18"/>
              </w:rPr>
              <w:t>39910</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63DA0">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CDF95">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0AD07743">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0B77B">
            <w:pPr>
              <w:spacing w:line="200" w:lineRule="exact"/>
              <w:rPr>
                <w:rFonts w:hint="default" w:cs="宋体"/>
                <w:color w:val="000000" w:themeColor="text1"/>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66E14">
            <w:pPr>
              <w:spacing w:line="200" w:lineRule="exact"/>
              <w:rPr>
                <w:rFonts w:hint="default" w:cs="宋体"/>
                <w:color w:val="000000" w:themeColor="text1"/>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0EE839">
            <w:pPr>
              <w:spacing w:line="200" w:lineRule="exact"/>
              <w:rPr>
                <w:rFonts w:hint="default" w:cs="宋体"/>
                <w:color w:val="000000" w:themeColor="text1"/>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1CCC4">
            <w:pPr>
              <w:spacing w:line="200" w:lineRule="exact"/>
              <w:textAlignment w:val="center"/>
              <w:rPr>
                <w:rFonts w:hint="default" w:cs="宋体"/>
                <w:color w:val="000000" w:themeColor="text1"/>
                <w:sz w:val="18"/>
                <w:szCs w:val="18"/>
              </w:rPr>
            </w:pPr>
            <w:r>
              <w:rPr>
                <w:rFonts w:cs="宋体"/>
                <w:color w:val="000000" w:themeColor="text1"/>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FE0B0">
            <w:pPr>
              <w:spacing w:line="200" w:lineRule="exact"/>
              <w:textAlignment w:val="center"/>
              <w:rPr>
                <w:rFonts w:hint="default" w:cs="宋体"/>
                <w:color w:val="000000" w:themeColor="text1"/>
                <w:sz w:val="18"/>
                <w:szCs w:val="18"/>
              </w:rPr>
            </w:pPr>
            <w:r>
              <w:rPr>
                <w:rFonts w:cs="宋体"/>
                <w:color w:val="000000" w:themeColor="text1"/>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0BDF">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8B981">
            <w:pPr>
              <w:spacing w:line="200" w:lineRule="exact"/>
              <w:textAlignment w:val="center"/>
              <w:rPr>
                <w:rFonts w:hint="default" w:cs="宋体"/>
                <w:color w:val="000000" w:themeColor="text1"/>
                <w:sz w:val="18"/>
                <w:szCs w:val="18"/>
              </w:rPr>
            </w:pPr>
            <w:r>
              <w:rPr>
                <w:rFonts w:cs="宋体"/>
                <w:color w:val="000000" w:themeColor="text1"/>
                <w:sz w:val="18"/>
                <w:szCs w:val="18"/>
              </w:rPr>
              <w:t>39999</w:t>
            </w: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583B9">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B8097">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r>
      <w:tr w14:paraId="49F04942">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16149">
            <w:pPr>
              <w:spacing w:line="200" w:lineRule="exact"/>
              <w:rPr>
                <w:rFonts w:hint="default" w:cs="宋体"/>
                <w:color w:val="000000" w:themeColor="text1"/>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422CF">
            <w:pPr>
              <w:spacing w:line="200" w:lineRule="exact"/>
              <w:rPr>
                <w:rFonts w:hint="default" w:cs="宋体"/>
                <w:color w:val="000000" w:themeColor="text1"/>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4D5DEB">
            <w:pPr>
              <w:spacing w:line="200" w:lineRule="exact"/>
              <w:rPr>
                <w:rFonts w:hint="default" w:cs="宋体"/>
                <w:color w:val="000000" w:themeColor="text1"/>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AC16E">
            <w:pPr>
              <w:spacing w:line="200" w:lineRule="exact"/>
              <w:textAlignment w:val="center"/>
              <w:rPr>
                <w:rFonts w:hint="default" w:cs="宋体"/>
                <w:color w:val="000000" w:themeColor="text1"/>
                <w:sz w:val="18"/>
                <w:szCs w:val="18"/>
              </w:rPr>
            </w:pPr>
            <w:r>
              <w:rPr>
                <w:rFonts w:cs="宋体"/>
                <w:color w:val="000000" w:themeColor="text1"/>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C92A6">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8F992">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74E8B">
            <w:pPr>
              <w:spacing w:line="200" w:lineRule="exact"/>
              <w:rPr>
                <w:rFonts w:hint="default" w:cs="宋体"/>
                <w:color w:val="000000" w:themeColor="text1"/>
                <w:sz w:val="18"/>
                <w:szCs w:val="18"/>
              </w:rPr>
            </w:pP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0072F">
            <w:pPr>
              <w:spacing w:line="200" w:lineRule="exact"/>
              <w:rPr>
                <w:rFonts w:hint="default" w:cs="宋体"/>
                <w:color w:val="000000" w:themeColor="text1"/>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FD29">
            <w:pPr>
              <w:spacing w:line="200" w:lineRule="exact"/>
              <w:jc w:val="right"/>
              <w:rPr>
                <w:rFonts w:hint="default" w:cs="宋体"/>
                <w:color w:val="000000" w:themeColor="text1"/>
                <w:sz w:val="18"/>
                <w:szCs w:val="18"/>
              </w:rPr>
            </w:pPr>
          </w:p>
        </w:tc>
      </w:tr>
      <w:tr w14:paraId="00CDF4B9">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8A681">
            <w:pPr>
              <w:spacing w:line="200" w:lineRule="exact"/>
              <w:rPr>
                <w:rFonts w:hint="default" w:cs="宋体"/>
                <w:color w:val="000000" w:themeColor="text1"/>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A8455">
            <w:pPr>
              <w:spacing w:line="200" w:lineRule="exact"/>
              <w:rPr>
                <w:rFonts w:hint="default" w:cs="宋体"/>
                <w:color w:val="000000" w:themeColor="text1"/>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0290F9">
            <w:pPr>
              <w:spacing w:line="200" w:lineRule="exact"/>
              <w:rPr>
                <w:rFonts w:hint="default" w:cs="宋体"/>
                <w:color w:val="000000" w:themeColor="text1"/>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B29B7">
            <w:pPr>
              <w:spacing w:line="200" w:lineRule="exact"/>
              <w:textAlignment w:val="center"/>
              <w:rPr>
                <w:rFonts w:hint="default" w:cs="宋体"/>
                <w:color w:val="000000" w:themeColor="text1"/>
                <w:sz w:val="18"/>
                <w:szCs w:val="18"/>
              </w:rPr>
            </w:pPr>
            <w:r>
              <w:rPr>
                <w:rFonts w:cs="宋体"/>
                <w:color w:val="000000" w:themeColor="text1"/>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4E5F2">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30AE">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55C9F">
            <w:pPr>
              <w:spacing w:line="200" w:lineRule="exact"/>
              <w:rPr>
                <w:rFonts w:hint="default" w:cs="宋体"/>
                <w:color w:val="000000" w:themeColor="text1"/>
                <w:sz w:val="18"/>
                <w:szCs w:val="18"/>
              </w:rPr>
            </w:pP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30D16">
            <w:pPr>
              <w:spacing w:line="200" w:lineRule="exact"/>
              <w:rPr>
                <w:rFonts w:hint="default" w:cs="宋体"/>
                <w:color w:val="000000" w:themeColor="text1"/>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A626">
            <w:pPr>
              <w:spacing w:line="200" w:lineRule="exact"/>
              <w:jc w:val="right"/>
              <w:rPr>
                <w:rFonts w:hint="default" w:cs="宋体"/>
                <w:color w:val="000000" w:themeColor="text1"/>
                <w:sz w:val="18"/>
                <w:szCs w:val="18"/>
              </w:rPr>
            </w:pPr>
          </w:p>
        </w:tc>
      </w:tr>
      <w:tr w14:paraId="615C45A4">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63E7F">
            <w:pPr>
              <w:spacing w:line="200" w:lineRule="exact"/>
              <w:rPr>
                <w:rFonts w:hint="default" w:cs="宋体"/>
                <w:color w:val="000000" w:themeColor="text1"/>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70639">
            <w:pPr>
              <w:spacing w:line="200" w:lineRule="exact"/>
              <w:rPr>
                <w:rFonts w:hint="default" w:cs="宋体"/>
                <w:color w:val="000000" w:themeColor="text1"/>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3134F1">
            <w:pPr>
              <w:spacing w:line="200" w:lineRule="exact"/>
              <w:rPr>
                <w:rFonts w:hint="default" w:cs="宋体"/>
                <w:color w:val="000000" w:themeColor="text1"/>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956C6">
            <w:pPr>
              <w:spacing w:line="200" w:lineRule="exact"/>
              <w:textAlignment w:val="center"/>
              <w:rPr>
                <w:rFonts w:hint="default" w:cs="宋体"/>
                <w:color w:val="000000" w:themeColor="text1"/>
                <w:sz w:val="18"/>
                <w:szCs w:val="18"/>
              </w:rPr>
            </w:pPr>
            <w:r>
              <w:rPr>
                <w:rFonts w:cs="宋体"/>
                <w:color w:val="000000" w:themeColor="text1"/>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239AA">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0994">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94CFC">
            <w:pPr>
              <w:spacing w:line="200" w:lineRule="exact"/>
              <w:rPr>
                <w:rFonts w:hint="default" w:cs="宋体"/>
                <w:color w:val="000000" w:themeColor="text1"/>
                <w:sz w:val="18"/>
                <w:szCs w:val="18"/>
              </w:rPr>
            </w:pP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CCBBD">
            <w:pPr>
              <w:spacing w:line="200" w:lineRule="exact"/>
              <w:rPr>
                <w:rFonts w:hint="default" w:cs="宋体"/>
                <w:color w:val="000000" w:themeColor="text1"/>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356A">
            <w:pPr>
              <w:spacing w:line="200" w:lineRule="exact"/>
              <w:jc w:val="right"/>
              <w:rPr>
                <w:rFonts w:hint="default" w:cs="宋体"/>
                <w:color w:val="000000" w:themeColor="text1"/>
                <w:sz w:val="18"/>
                <w:szCs w:val="18"/>
              </w:rPr>
            </w:pPr>
          </w:p>
        </w:tc>
      </w:tr>
      <w:tr w14:paraId="21E8CBD0">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F6004">
            <w:pPr>
              <w:spacing w:line="200" w:lineRule="exact"/>
              <w:rPr>
                <w:rFonts w:hint="default" w:cs="宋体"/>
                <w:color w:val="000000" w:themeColor="text1"/>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663BB">
            <w:pPr>
              <w:spacing w:line="200" w:lineRule="exact"/>
              <w:rPr>
                <w:rFonts w:hint="default" w:cs="宋体"/>
                <w:color w:val="000000" w:themeColor="text1"/>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9DB8A2">
            <w:pPr>
              <w:spacing w:line="200" w:lineRule="exact"/>
              <w:rPr>
                <w:rFonts w:hint="default" w:cs="宋体"/>
                <w:color w:val="000000" w:themeColor="text1"/>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71645">
            <w:pPr>
              <w:spacing w:line="200" w:lineRule="exact"/>
              <w:textAlignment w:val="center"/>
              <w:rPr>
                <w:rFonts w:hint="default" w:cs="宋体"/>
                <w:color w:val="000000" w:themeColor="text1"/>
                <w:sz w:val="18"/>
                <w:szCs w:val="18"/>
              </w:rPr>
            </w:pPr>
            <w:r>
              <w:rPr>
                <w:rFonts w:cs="宋体"/>
                <w:color w:val="000000" w:themeColor="text1"/>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17DD7">
            <w:pPr>
              <w:spacing w:line="200" w:lineRule="exact"/>
              <w:textAlignment w:val="center"/>
              <w:rPr>
                <w:rFonts w:hint="default" w:cs="宋体"/>
                <w:color w:val="000000" w:themeColor="text1"/>
                <w:sz w:val="18"/>
                <w:szCs w:val="18"/>
              </w:rPr>
            </w:pPr>
            <w:r>
              <w:rPr>
                <w:rFonts w:cs="宋体"/>
                <w:color w:val="000000" w:themeColor="text1"/>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A8B8">
            <w:pPr>
              <w:wordWrap w:val="0"/>
              <w:spacing w:line="200" w:lineRule="exact"/>
              <w:jc w:val="right"/>
              <w:textAlignment w:val="center"/>
              <w:rPr>
                <w:rFonts w:hint="default" w:cs="宋体"/>
                <w:color w:val="000000" w:themeColor="text1"/>
                <w:sz w:val="18"/>
                <w:szCs w:val="18"/>
              </w:rPr>
            </w:pPr>
            <w:r>
              <w:rPr>
                <w:color w:val="000000" w:themeColor="text1"/>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0424E">
            <w:pPr>
              <w:spacing w:line="200" w:lineRule="exact"/>
              <w:rPr>
                <w:rFonts w:hint="default" w:cs="宋体"/>
                <w:color w:val="000000" w:themeColor="text1"/>
                <w:sz w:val="18"/>
                <w:szCs w:val="18"/>
              </w:rPr>
            </w:pPr>
          </w:p>
        </w:tc>
        <w:tc>
          <w:tcPr>
            <w:tcW w:w="35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6DB0A8">
            <w:pPr>
              <w:spacing w:line="200" w:lineRule="exact"/>
              <w:rPr>
                <w:rFonts w:hint="default" w:cs="宋体"/>
                <w:color w:val="000000" w:themeColor="text1"/>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FEAEB">
            <w:pPr>
              <w:spacing w:line="200" w:lineRule="exact"/>
              <w:jc w:val="right"/>
              <w:rPr>
                <w:rFonts w:hint="default" w:cs="宋体"/>
                <w:color w:val="000000" w:themeColor="text1"/>
                <w:sz w:val="18"/>
                <w:szCs w:val="18"/>
              </w:rPr>
            </w:pPr>
          </w:p>
        </w:tc>
      </w:tr>
      <w:tr w14:paraId="38B65419">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B12CB">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B260B5">
            <w:pPr>
              <w:wordWrap w:val="0"/>
              <w:spacing w:line="200" w:lineRule="exact"/>
              <w:jc w:val="right"/>
              <w:textAlignment w:val="bottom"/>
              <w:rPr>
                <w:rFonts w:hint="default" w:cs="宋体"/>
                <w:color w:val="000000" w:themeColor="text1"/>
                <w:sz w:val="18"/>
                <w:szCs w:val="18"/>
              </w:rPr>
            </w:pPr>
            <w:r>
              <w:rPr>
                <w:rFonts w:cs="宋体"/>
                <w:color w:val="000000" w:themeColor="text1"/>
                <w:sz w:val="18"/>
                <w:szCs w:val="18"/>
              </w:rPr>
              <w:t>439.05</w:t>
            </w:r>
            <w:r>
              <w:rPr>
                <w:color w:val="000000" w:themeColor="text1"/>
                <w:sz w:val="18"/>
              </w:rPr>
              <w:t xml:space="preserve"> </w:t>
            </w:r>
          </w:p>
        </w:tc>
        <w:tc>
          <w:tcPr>
            <w:tcW w:w="8749"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AE39D9">
            <w:pPr>
              <w:spacing w:line="200" w:lineRule="exact"/>
              <w:jc w:val="center"/>
              <w:textAlignment w:val="center"/>
              <w:rPr>
                <w:rFonts w:hint="default" w:cs="宋体"/>
                <w:b/>
                <w:color w:val="000000" w:themeColor="text1"/>
                <w:sz w:val="18"/>
                <w:szCs w:val="18"/>
              </w:rPr>
            </w:pPr>
            <w:r>
              <w:rPr>
                <w:rFonts w:cs="宋体"/>
                <w:b/>
                <w:color w:val="000000" w:themeColor="text1"/>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2A588">
            <w:pPr>
              <w:wordWrap w:val="0"/>
              <w:spacing w:line="200" w:lineRule="exact"/>
              <w:jc w:val="right"/>
              <w:textAlignment w:val="center"/>
              <w:rPr>
                <w:rFonts w:hint="default" w:cs="宋体"/>
                <w:color w:val="000000" w:themeColor="text1"/>
                <w:sz w:val="18"/>
                <w:szCs w:val="18"/>
              </w:rPr>
            </w:pPr>
            <w:r>
              <w:rPr>
                <w:rFonts w:cs="宋体"/>
                <w:color w:val="000000" w:themeColor="text1"/>
                <w:sz w:val="18"/>
                <w:szCs w:val="18"/>
              </w:rPr>
              <w:t>194.02</w:t>
            </w:r>
            <w:r>
              <w:rPr>
                <w:color w:val="000000" w:themeColor="text1"/>
                <w:sz w:val="18"/>
              </w:rPr>
              <w:t xml:space="preserve"> </w:t>
            </w:r>
          </w:p>
        </w:tc>
      </w:tr>
    </w:tbl>
    <w:p w14:paraId="7F37AC50">
      <w:pPr>
        <w:spacing w:line="280" w:lineRule="exact"/>
        <w:rPr>
          <w:rFonts w:hint="default" w:cs="宋体"/>
          <w:color w:val="000000" w:themeColor="text1"/>
          <w:sz w:val="20"/>
          <w:szCs w:val="20"/>
        </w:rPr>
      </w:pPr>
      <w:r>
        <w:rPr>
          <w:rFonts w:cs="宋体"/>
          <w:color w:val="000000" w:themeColor="text1"/>
          <w:sz w:val="20"/>
          <w:szCs w:val="20"/>
        </w:rPr>
        <w:t>备注：1.本表反映单位本年度一般公共预算财政拨款基本支出明细情况。</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r>
        <w:rPr>
          <w:rFonts w:cs="宋体"/>
          <w:color w:val="000000" w:themeColor="text1"/>
          <w:sz w:val="21"/>
          <w:szCs w:val="21"/>
        </w:rPr>
        <w:br w:type="page"/>
      </w:r>
    </w:p>
    <w:tbl>
      <w:tblPr>
        <w:tblStyle w:val="8"/>
        <w:tblW w:w="15377"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1"/>
        <w:gridCol w:w="1836"/>
      </w:tblGrid>
      <w:tr w14:paraId="569356B7">
        <w:tblPrEx>
          <w:tblCellMar>
            <w:top w:w="0" w:type="dxa"/>
            <w:left w:w="0" w:type="dxa"/>
            <w:bottom w:w="0" w:type="dxa"/>
            <w:right w:w="0" w:type="dxa"/>
          </w:tblCellMar>
        </w:tblPrEx>
        <w:trPr>
          <w:trHeight w:val="644" w:hRule="atLeast"/>
        </w:trPr>
        <w:tc>
          <w:tcPr>
            <w:tcW w:w="15377" w:type="dxa"/>
            <w:gridSpan w:val="8"/>
            <w:tcBorders>
              <w:top w:val="nil"/>
              <w:left w:val="nil"/>
              <w:bottom w:val="nil"/>
              <w:right w:val="nil"/>
            </w:tcBorders>
            <w:shd w:val="clear" w:color="auto" w:fill="auto"/>
            <w:noWrap/>
            <w:tcMar>
              <w:top w:w="15" w:type="dxa"/>
              <w:left w:w="15" w:type="dxa"/>
              <w:right w:w="15" w:type="dxa"/>
            </w:tcMar>
            <w:vAlign w:val="bottom"/>
          </w:tcPr>
          <w:p w14:paraId="1668A1C3">
            <w:pPr>
              <w:jc w:val="center"/>
              <w:textAlignment w:val="bottom"/>
              <w:rPr>
                <w:rFonts w:hint="default" w:cs="宋体"/>
                <w:b/>
                <w:color w:val="000000" w:themeColor="text1"/>
                <w:sz w:val="32"/>
                <w:szCs w:val="32"/>
              </w:rPr>
            </w:pPr>
            <w:r>
              <w:rPr>
                <w:rFonts w:cs="宋体"/>
                <w:b/>
                <w:color w:val="000000" w:themeColor="text1"/>
                <w:sz w:val="32"/>
                <w:szCs w:val="32"/>
              </w:rPr>
              <w:t>政府性基金预算财政拨款收入支出决算表</w:t>
            </w:r>
          </w:p>
        </w:tc>
      </w:tr>
      <w:tr w14:paraId="10CCF2CA">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14:paraId="759AE3D5">
            <w:pPr>
              <w:rPr>
                <w:rFonts w:hint="default" w:cs="宋体"/>
                <w:color w:val="000000" w:themeColor="text1"/>
                <w:sz w:val="20"/>
                <w:szCs w:val="20"/>
              </w:rPr>
            </w:pPr>
            <w:r>
              <w:rPr>
                <w:rFonts w:cs="宋体"/>
                <w:color w:val="000000" w:themeColor="text1"/>
                <w:sz w:val="20"/>
                <w:szCs w:val="20"/>
              </w:rPr>
              <w:t xml:space="preserve">公开单位： </w:t>
            </w:r>
            <w:r>
              <w:rPr>
                <w:color w:val="000000" w:themeColor="text1"/>
                <w:sz w:val="20"/>
              </w:rPr>
              <w:t>重庆科学城南开小学校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14:paraId="31CF5C65">
            <w:pPr>
              <w:rPr>
                <w:rFonts w:hint="default"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34793BA">
            <w:pPr>
              <w:rPr>
                <w:rFonts w:hint="default"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6027DDEE">
            <w:pPr>
              <w:rPr>
                <w:rFonts w:hint="default" w:cs="宋体"/>
                <w:color w:val="000000" w:themeColor="text1"/>
                <w:sz w:val="20"/>
                <w:szCs w:val="20"/>
              </w:rPr>
            </w:pPr>
          </w:p>
        </w:tc>
        <w:tc>
          <w:tcPr>
            <w:tcW w:w="1771" w:type="dxa"/>
            <w:tcBorders>
              <w:top w:val="nil"/>
              <w:left w:val="nil"/>
              <w:bottom w:val="nil"/>
              <w:right w:val="nil"/>
            </w:tcBorders>
            <w:shd w:val="clear" w:color="auto" w:fill="auto"/>
            <w:noWrap/>
            <w:tcMar>
              <w:top w:w="15" w:type="dxa"/>
              <w:left w:w="15" w:type="dxa"/>
              <w:right w:w="15" w:type="dxa"/>
            </w:tcMar>
            <w:vAlign w:val="bottom"/>
          </w:tcPr>
          <w:p w14:paraId="7E9784A6">
            <w:pPr>
              <w:rPr>
                <w:rFonts w:hint="default" w:cs="宋体"/>
                <w:color w:val="000000" w:themeColor="text1"/>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285E93AC">
            <w:pPr>
              <w:jc w:val="right"/>
              <w:textAlignment w:val="bottom"/>
              <w:rPr>
                <w:rFonts w:hint="default" w:cs="宋体"/>
                <w:color w:val="000000" w:themeColor="text1"/>
                <w:sz w:val="20"/>
                <w:szCs w:val="20"/>
              </w:rPr>
            </w:pPr>
            <w:r>
              <w:rPr>
                <w:rFonts w:cs="宋体"/>
                <w:color w:val="000000" w:themeColor="text1"/>
                <w:sz w:val="20"/>
                <w:szCs w:val="20"/>
              </w:rPr>
              <w:t>公开07表</w:t>
            </w:r>
          </w:p>
        </w:tc>
      </w:tr>
      <w:tr w14:paraId="50943371">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14:paraId="1845542D">
            <w:pPr>
              <w:rPr>
                <w:rFonts w:hint="default"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12BE48E1">
            <w:pPr>
              <w:rPr>
                <w:rFonts w:hint="default"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758ECF07">
            <w:pPr>
              <w:rPr>
                <w:rFonts w:hint="default" w:cs="宋体"/>
                <w:color w:val="000000" w:themeColor="text1"/>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14:paraId="59B461CE">
            <w:pPr>
              <w:rPr>
                <w:rFonts w:hint="default" w:cs="宋体"/>
                <w:color w:val="000000" w:themeColor="text1"/>
                <w:sz w:val="20"/>
                <w:szCs w:val="20"/>
              </w:rPr>
            </w:pPr>
          </w:p>
        </w:tc>
        <w:tc>
          <w:tcPr>
            <w:tcW w:w="1771" w:type="dxa"/>
            <w:tcBorders>
              <w:top w:val="nil"/>
              <w:left w:val="nil"/>
              <w:bottom w:val="nil"/>
              <w:right w:val="nil"/>
            </w:tcBorders>
            <w:shd w:val="clear" w:color="auto" w:fill="auto"/>
            <w:noWrap/>
            <w:tcMar>
              <w:top w:w="15" w:type="dxa"/>
              <w:left w:w="15" w:type="dxa"/>
              <w:right w:w="15" w:type="dxa"/>
            </w:tcMar>
            <w:vAlign w:val="bottom"/>
          </w:tcPr>
          <w:p w14:paraId="719E3C5E">
            <w:pPr>
              <w:rPr>
                <w:rFonts w:hint="default" w:cs="宋体"/>
                <w:color w:val="000000" w:themeColor="text1"/>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14:paraId="4E7C0395">
            <w:pPr>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52DF81FC">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809F0">
            <w:pPr>
              <w:jc w:val="center"/>
              <w:textAlignment w:val="center"/>
              <w:rPr>
                <w:rFonts w:hint="default" w:cs="宋体"/>
                <w:b/>
                <w:color w:val="000000" w:themeColor="text1"/>
                <w:sz w:val="20"/>
                <w:szCs w:val="20"/>
              </w:rPr>
            </w:pPr>
            <w:r>
              <w:rPr>
                <w:rFonts w:cs="宋体"/>
                <w:b/>
                <w:color w:val="000000" w:themeColor="text1"/>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64C0A8">
            <w:pPr>
              <w:jc w:val="center"/>
              <w:textAlignment w:val="center"/>
              <w:rPr>
                <w:rFonts w:hint="default" w:cs="宋体"/>
                <w:b/>
                <w:color w:val="000000" w:themeColor="text1"/>
                <w:sz w:val="20"/>
                <w:szCs w:val="20"/>
              </w:rPr>
            </w:pPr>
            <w:r>
              <w:rPr>
                <w:rFonts w:cs="宋体"/>
                <w:b/>
                <w:color w:val="000000" w:themeColor="text1"/>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2DD63">
            <w:pPr>
              <w:jc w:val="center"/>
              <w:textAlignment w:val="center"/>
              <w:rPr>
                <w:rFonts w:hint="default" w:cs="宋体"/>
                <w:b/>
                <w:color w:val="000000" w:themeColor="text1"/>
                <w:sz w:val="20"/>
                <w:szCs w:val="20"/>
              </w:rPr>
            </w:pPr>
            <w:r>
              <w:rPr>
                <w:rFonts w:cs="宋体"/>
                <w:b/>
                <w:color w:val="000000" w:themeColor="text1"/>
                <w:sz w:val="20"/>
                <w:szCs w:val="20"/>
              </w:rPr>
              <w:t>本年收入</w:t>
            </w:r>
          </w:p>
        </w:tc>
        <w:tc>
          <w:tcPr>
            <w:tcW w:w="518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7B15A6">
            <w:pPr>
              <w:jc w:val="center"/>
              <w:textAlignment w:val="center"/>
              <w:rPr>
                <w:rFonts w:hint="default" w:cs="宋体"/>
                <w:b/>
                <w:color w:val="000000" w:themeColor="text1"/>
                <w:sz w:val="20"/>
                <w:szCs w:val="20"/>
              </w:rPr>
            </w:pPr>
            <w:r>
              <w:rPr>
                <w:rFonts w:cs="宋体"/>
                <w:b/>
                <w:color w:val="000000" w:themeColor="text1"/>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B6A42">
            <w:pPr>
              <w:jc w:val="center"/>
              <w:textAlignment w:val="center"/>
              <w:rPr>
                <w:rFonts w:hint="default" w:cs="宋体"/>
                <w:b/>
                <w:color w:val="000000" w:themeColor="text1"/>
                <w:sz w:val="20"/>
                <w:szCs w:val="20"/>
              </w:rPr>
            </w:pPr>
            <w:r>
              <w:rPr>
                <w:rFonts w:cs="宋体"/>
                <w:b/>
                <w:color w:val="000000" w:themeColor="text1"/>
                <w:sz w:val="20"/>
                <w:szCs w:val="20"/>
              </w:rPr>
              <w:t>年末结转和结余</w:t>
            </w:r>
          </w:p>
        </w:tc>
      </w:tr>
      <w:tr w14:paraId="70C3BEAC">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062DB7">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0380B">
            <w:pPr>
              <w:jc w:val="center"/>
              <w:textAlignment w:val="center"/>
              <w:rPr>
                <w:rFonts w:hint="default" w:cs="宋体"/>
                <w:b/>
                <w:color w:val="000000" w:themeColor="text1"/>
                <w:sz w:val="20"/>
                <w:szCs w:val="20"/>
              </w:rPr>
            </w:pPr>
            <w:r>
              <w:rPr>
                <w:rFonts w:cs="宋体"/>
                <w:b/>
                <w:color w:val="000000" w:themeColor="text1"/>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669F7C">
            <w:pPr>
              <w:jc w:val="center"/>
              <w:rPr>
                <w:rFonts w:hint="default" w:cs="宋体"/>
                <w:b/>
                <w:color w:val="000000" w:themeColor="text1"/>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2B876">
            <w:pPr>
              <w:jc w:val="center"/>
              <w:rPr>
                <w:rFonts w:hint="default" w:cs="宋体"/>
                <w:b/>
                <w:color w:val="000000" w:themeColor="text1"/>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168875">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5DD5AB">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17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9D1853">
            <w:pPr>
              <w:jc w:val="center"/>
              <w:textAlignment w:val="center"/>
              <w:rPr>
                <w:rFonts w:hint="default" w:cs="宋体"/>
                <w:b/>
                <w:color w:val="000000" w:themeColor="text1"/>
                <w:sz w:val="20"/>
                <w:szCs w:val="20"/>
              </w:rPr>
            </w:pPr>
            <w:r>
              <w:rPr>
                <w:rFonts w:cs="宋体"/>
                <w:b/>
                <w:color w:val="000000" w:themeColor="text1"/>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84F70">
            <w:pPr>
              <w:jc w:val="center"/>
              <w:rPr>
                <w:rFonts w:hint="default" w:cs="宋体"/>
                <w:b/>
                <w:color w:val="000000" w:themeColor="text1"/>
                <w:sz w:val="20"/>
                <w:szCs w:val="20"/>
              </w:rPr>
            </w:pPr>
          </w:p>
        </w:tc>
      </w:tr>
      <w:tr w14:paraId="2B492F7E">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32C66">
            <w:pPr>
              <w:jc w:val="center"/>
              <w:rPr>
                <w:rFonts w:hint="default" w:cs="宋体"/>
                <w:b/>
                <w:color w:val="000000" w:themeColor="text1"/>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DEE12">
            <w:pPr>
              <w:jc w:val="center"/>
              <w:rPr>
                <w:rFonts w:hint="default" w:cs="宋体"/>
                <w:b/>
                <w:color w:val="000000" w:themeColor="text1"/>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A5CF309">
            <w:pPr>
              <w:jc w:val="center"/>
              <w:rPr>
                <w:rFonts w:hint="default" w:cs="宋体"/>
                <w:b/>
                <w:color w:val="000000" w:themeColor="text1"/>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C01356">
            <w:pPr>
              <w:jc w:val="center"/>
              <w:rPr>
                <w:rFonts w:hint="default" w:cs="宋体"/>
                <w:b/>
                <w:color w:val="000000" w:themeColor="text1"/>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DB33B">
            <w:pPr>
              <w:jc w:val="center"/>
              <w:rPr>
                <w:rFonts w:hint="default" w:cs="宋体"/>
                <w:b/>
                <w:color w:val="000000" w:themeColor="text1"/>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78547">
            <w:pPr>
              <w:jc w:val="center"/>
              <w:rPr>
                <w:rFonts w:hint="default" w:cs="宋体"/>
                <w:b/>
                <w:color w:val="000000" w:themeColor="text1"/>
                <w:sz w:val="20"/>
                <w:szCs w:val="20"/>
              </w:rPr>
            </w:pPr>
          </w:p>
        </w:tc>
        <w:tc>
          <w:tcPr>
            <w:tcW w:w="17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4BB21D">
            <w:pPr>
              <w:jc w:val="center"/>
              <w:rPr>
                <w:rFonts w:hint="default" w:cs="宋体"/>
                <w:b/>
                <w:color w:val="000000" w:themeColor="text1"/>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4913E">
            <w:pPr>
              <w:jc w:val="center"/>
              <w:rPr>
                <w:rFonts w:hint="default" w:cs="宋体"/>
                <w:b/>
                <w:color w:val="000000" w:themeColor="text1"/>
                <w:sz w:val="20"/>
                <w:szCs w:val="20"/>
              </w:rPr>
            </w:pPr>
          </w:p>
        </w:tc>
      </w:tr>
      <w:tr w14:paraId="5BF4943F">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56378">
            <w:pPr>
              <w:jc w:val="center"/>
              <w:rPr>
                <w:rFonts w:hint="default" w:cs="宋体"/>
                <w:b/>
                <w:color w:val="000000" w:themeColor="text1"/>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30415">
            <w:pPr>
              <w:jc w:val="center"/>
              <w:rPr>
                <w:rFonts w:hint="default" w:cs="宋体"/>
                <w:b/>
                <w:color w:val="000000" w:themeColor="text1"/>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C6A33D4">
            <w:pPr>
              <w:jc w:val="center"/>
              <w:rPr>
                <w:rFonts w:hint="default" w:cs="宋体"/>
                <w:b/>
                <w:color w:val="000000" w:themeColor="text1"/>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5F644">
            <w:pPr>
              <w:jc w:val="center"/>
              <w:rPr>
                <w:rFonts w:hint="default" w:cs="宋体"/>
                <w:b/>
                <w:color w:val="000000" w:themeColor="text1"/>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1D877">
            <w:pPr>
              <w:jc w:val="center"/>
              <w:rPr>
                <w:rFonts w:hint="default" w:cs="宋体"/>
                <w:b/>
                <w:color w:val="000000" w:themeColor="text1"/>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ED608E">
            <w:pPr>
              <w:jc w:val="center"/>
              <w:rPr>
                <w:rFonts w:hint="default" w:cs="宋体"/>
                <w:b/>
                <w:color w:val="000000" w:themeColor="text1"/>
                <w:sz w:val="20"/>
                <w:szCs w:val="20"/>
              </w:rPr>
            </w:pPr>
          </w:p>
        </w:tc>
        <w:tc>
          <w:tcPr>
            <w:tcW w:w="17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C61ECF">
            <w:pPr>
              <w:jc w:val="center"/>
              <w:rPr>
                <w:rFonts w:hint="default" w:cs="宋体"/>
                <w:b/>
                <w:color w:val="000000" w:themeColor="text1"/>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692D7">
            <w:pPr>
              <w:jc w:val="center"/>
              <w:rPr>
                <w:rFonts w:hint="default" w:cs="宋体"/>
                <w:b/>
                <w:color w:val="000000" w:themeColor="text1"/>
                <w:sz w:val="20"/>
                <w:szCs w:val="20"/>
              </w:rPr>
            </w:pPr>
          </w:p>
        </w:tc>
      </w:tr>
      <w:tr w14:paraId="0997C048">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134BD">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5A2B5">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8AED08">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24708">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30E3E">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7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F00B6">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6D917">
            <w:pPr>
              <w:wordWrap w:val="0"/>
              <w:jc w:val="right"/>
              <w:textAlignment w:val="center"/>
              <w:rPr>
                <w:rFonts w:hint="default" w:cs="宋体"/>
                <w:b/>
                <w:color w:val="000000" w:themeColor="text1"/>
                <w:sz w:val="20"/>
                <w:szCs w:val="20"/>
              </w:rPr>
            </w:pPr>
            <w:r>
              <w:rPr>
                <w:b/>
                <w:color w:val="000000" w:themeColor="text1"/>
                <w:sz w:val="20"/>
              </w:rPr>
              <w:t xml:space="preserve"> </w:t>
            </w:r>
          </w:p>
        </w:tc>
      </w:tr>
    </w:tbl>
    <w:p w14:paraId="3537A568">
      <w:pPr>
        <w:rPr>
          <w:rFonts w:hint="default" w:cs="宋体"/>
          <w:color w:val="000000" w:themeColor="text1"/>
          <w:sz w:val="21"/>
          <w:szCs w:val="21"/>
        </w:rPr>
      </w:pPr>
      <w:r>
        <w:rPr>
          <w:rFonts w:cs="宋体"/>
          <w:color w:val="000000" w:themeColor="text1"/>
          <w:sz w:val="20"/>
          <w:szCs w:val="20"/>
        </w:rPr>
        <w:t>备注：本表反映单位本年度政府性基金预算财政拨款收入支出及结转和结余情况。本单位无政府性基金收支，故本表无数据。</w:t>
      </w:r>
      <w:r>
        <w:rPr>
          <w:rFonts w:cs="宋体"/>
          <w:color w:val="000000" w:themeColor="text1"/>
          <w:sz w:val="20"/>
          <w:szCs w:val="20"/>
        </w:rPr>
        <w:br w:type="textWrapping"/>
      </w:r>
      <w:r>
        <w:rPr>
          <w:rFonts w:cs="宋体"/>
          <w:color w:val="000000" w:themeColor="text1"/>
          <w:sz w:val="20"/>
          <w:szCs w:val="20"/>
        </w:rPr>
        <w:br w:type="textWrapping"/>
      </w:r>
    </w:p>
    <w:p w14:paraId="6EB6FBCE">
      <w:pPr>
        <w:rPr>
          <w:rFonts w:hint="default" w:cs="宋体"/>
          <w:color w:val="000000" w:themeColor="text1"/>
          <w:sz w:val="21"/>
          <w:szCs w:val="21"/>
        </w:rPr>
      </w:pPr>
      <w:r>
        <w:rPr>
          <w:rFonts w:cs="宋体"/>
          <w:color w:val="000000" w:themeColor="text1"/>
          <w:sz w:val="21"/>
          <w:szCs w:val="21"/>
        </w:rPr>
        <w:br w:type="page"/>
      </w:r>
    </w:p>
    <w:tbl>
      <w:tblPr>
        <w:tblStyle w:val="8"/>
        <w:tblW w:w="15377" w:type="dxa"/>
        <w:tblInd w:w="0" w:type="dxa"/>
        <w:tblLayout w:type="fixed"/>
        <w:tblCellMar>
          <w:top w:w="0" w:type="dxa"/>
          <w:left w:w="0" w:type="dxa"/>
          <w:bottom w:w="0" w:type="dxa"/>
          <w:right w:w="0" w:type="dxa"/>
        </w:tblCellMar>
      </w:tblPr>
      <w:tblGrid>
        <w:gridCol w:w="1882"/>
        <w:gridCol w:w="3060"/>
        <w:gridCol w:w="3275"/>
        <w:gridCol w:w="200"/>
        <w:gridCol w:w="3475"/>
        <w:gridCol w:w="77"/>
        <w:gridCol w:w="3408"/>
      </w:tblGrid>
      <w:tr w14:paraId="1497F72F">
        <w:tblPrEx>
          <w:tblCellMar>
            <w:top w:w="0" w:type="dxa"/>
            <w:left w:w="0" w:type="dxa"/>
            <w:bottom w:w="0" w:type="dxa"/>
            <w:right w:w="0" w:type="dxa"/>
          </w:tblCellMar>
        </w:tblPrEx>
        <w:trPr>
          <w:trHeight w:val="650" w:hRule="atLeast"/>
        </w:trPr>
        <w:tc>
          <w:tcPr>
            <w:tcW w:w="15377" w:type="dxa"/>
            <w:gridSpan w:val="7"/>
            <w:tcBorders>
              <w:top w:val="nil"/>
              <w:left w:val="nil"/>
              <w:bottom w:val="nil"/>
              <w:right w:val="nil"/>
            </w:tcBorders>
            <w:shd w:val="clear" w:color="auto" w:fill="auto"/>
            <w:noWrap/>
            <w:tcMar>
              <w:top w:w="15" w:type="dxa"/>
              <w:left w:w="15" w:type="dxa"/>
              <w:right w:w="15" w:type="dxa"/>
            </w:tcMar>
            <w:vAlign w:val="bottom"/>
          </w:tcPr>
          <w:p w14:paraId="0949343F">
            <w:pPr>
              <w:jc w:val="center"/>
              <w:textAlignment w:val="bottom"/>
              <w:rPr>
                <w:rFonts w:hint="default" w:cs="宋体"/>
                <w:b/>
                <w:color w:val="000000" w:themeColor="text1"/>
                <w:sz w:val="32"/>
                <w:szCs w:val="32"/>
              </w:rPr>
            </w:pPr>
            <w:r>
              <w:rPr>
                <w:rFonts w:cs="宋体"/>
                <w:b/>
                <w:color w:val="000000" w:themeColor="text1"/>
                <w:sz w:val="32"/>
                <w:szCs w:val="32"/>
              </w:rPr>
              <w:t>国有资本经营预算财政拨款支出决算表</w:t>
            </w:r>
          </w:p>
        </w:tc>
      </w:tr>
      <w:tr w14:paraId="06EA9FE5">
        <w:tblPrEx>
          <w:tblCellMar>
            <w:top w:w="0" w:type="dxa"/>
            <w:left w:w="0" w:type="dxa"/>
            <w:bottom w:w="0" w:type="dxa"/>
            <w:right w:w="0" w:type="dxa"/>
          </w:tblCellMar>
        </w:tblPrEx>
        <w:trPr>
          <w:trHeight w:val="332" w:hRule="atLeast"/>
        </w:trPr>
        <w:tc>
          <w:tcPr>
            <w:tcW w:w="8217" w:type="dxa"/>
            <w:gridSpan w:val="3"/>
            <w:vMerge w:val="restart"/>
            <w:tcBorders>
              <w:top w:val="nil"/>
              <w:left w:val="nil"/>
              <w:right w:val="nil"/>
            </w:tcBorders>
            <w:shd w:val="clear" w:color="auto" w:fill="auto"/>
            <w:noWrap/>
            <w:tcMar>
              <w:top w:w="15" w:type="dxa"/>
              <w:left w:w="15" w:type="dxa"/>
              <w:right w:w="15" w:type="dxa"/>
            </w:tcMar>
            <w:vAlign w:val="bottom"/>
          </w:tcPr>
          <w:p w14:paraId="68F1DBF6">
            <w:pPr>
              <w:rPr>
                <w:rFonts w:hint="default" w:cs="宋体"/>
                <w:color w:val="000000" w:themeColor="text1"/>
                <w:sz w:val="20"/>
                <w:szCs w:val="20"/>
              </w:rPr>
            </w:pPr>
            <w:r>
              <w:rPr>
                <w:rFonts w:cs="宋体"/>
                <w:color w:val="000000" w:themeColor="text1"/>
                <w:sz w:val="20"/>
                <w:szCs w:val="20"/>
              </w:rPr>
              <w:t xml:space="preserve">公开单位： </w:t>
            </w:r>
            <w:r>
              <w:rPr>
                <w:color w:val="000000" w:themeColor="text1"/>
                <w:sz w:val="20"/>
              </w:rPr>
              <w:t>重庆科学城南开小学校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41FCE3E2">
            <w:pPr>
              <w:rPr>
                <w:rFonts w:hint="default" w:cs="宋体"/>
                <w:color w:val="000000" w:themeColor="text1"/>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59382F7C">
            <w:pPr>
              <w:jc w:val="right"/>
              <w:textAlignment w:val="bottom"/>
              <w:rPr>
                <w:rFonts w:hint="default" w:cs="宋体"/>
                <w:color w:val="000000" w:themeColor="text1"/>
                <w:sz w:val="20"/>
                <w:szCs w:val="20"/>
              </w:rPr>
            </w:pPr>
            <w:r>
              <w:rPr>
                <w:rFonts w:cs="宋体"/>
                <w:color w:val="000000" w:themeColor="text1"/>
                <w:sz w:val="20"/>
                <w:szCs w:val="20"/>
              </w:rPr>
              <w:t>公开08表</w:t>
            </w:r>
          </w:p>
        </w:tc>
      </w:tr>
      <w:tr w14:paraId="2D76C63B">
        <w:tblPrEx>
          <w:tblCellMar>
            <w:top w:w="0" w:type="dxa"/>
            <w:left w:w="0" w:type="dxa"/>
            <w:bottom w:w="0" w:type="dxa"/>
            <w:right w:w="0" w:type="dxa"/>
          </w:tblCellMar>
        </w:tblPrEx>
        <w:trPr>
          <w:trHeight w:val="332" w:hRule="atLeast"/>
        </w:trPr>
        <w:tc>
          <w:tcPr>
            <w:tcW w:w="8217" w:type="dxa"/>
            <w:gridSpan w:val="3"/>
            <w:vMerge w:val="continue"/>
            <w:tcBorders>
              <w:left w:val="nil"/>
              <w:bottom w:val="nil"/>
              <w:right w:val="nil"/>
            </w:tcBorders>
            <w:shd w:val="clear" w:color="auto" w:fill="auto"/>
            <w:noWrap/>
            <w:tcMar>
              <w:top w:w="15" w:type="dxa"/>
              <w:left w:w="15" w:type="dxa"/>
              <w:right w:w="15" w:type="dxa"/>
            </w:tcMar>
            <w:vAlign w:val="bottom"/>
          </w:tcPr>
          <w:p w14:paraId="4E2A9EBB">
            <w:pPr>
              <w:rPr>
                <w:rFonts w:hint="default" w:cs="宋体"/>
                <w:color w:val="000000" w:themeColor="text1"/>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620B9D59">
            <w:pPr>
              <w:rPr>
                <w:rFonts w:hint="default" w:cs="宋体"/>
                <w:color w:val="000000" w:themeColor="text1"/>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35F71EB8">
            <w:pPr>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5D2DBAB3">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B7581F">
            <w:pPr>
              <w:jc w:val="center"/>
              <w:textAlignment w:val="bottom"/>
              <w:rPr>
                <w:rFonts w:hint="default" w:cs="宋体"/>
                <w:b/>
                <w:color w:val="000000" w:themeColor="text1"/>
                <w:sz w:val="20"/>
                <w:szCs w:val="20"/>
              </w:rPr>
            </w:pPr>
            <w:r>
              <w:rPr>
                <w:rFonts w:cs="宋体"/>
                <w:b/>
                <w:color w:val="000000" w:themeColor="text1"/>
                <w:sz w:val="20"/>
                <w:szCs w:val="20"/>
              </w:rPr>
              <w:t>项目</w:t>
            </w:r>
          </w:p>
        </w:tc>
        <w:tc>
          <w:tcPr>
            <w:tcW w:w="10435"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E40BAB">
            <w:pPr>
              <w:jc w:val="center"/>
              <w:textAlignment w:val="bottom"/>
              <w:rPr>
                <w:rFonts w:hint="default" w:cs="宋体"/>
                <w:b/>
                <w:color w:val="000000" w:themeColor="text1"/>
                <w:sz w:val="20"/>
                <w:szCs w:val="20"/>
              </w:rPr>
            </w:pPr>
            <w:r>
              <w:rPr>
                <w:rFonts w:cs="宋体"/>
                <w:b/>
                <w:color w:val="000000" w:themeColor="text1"/>
                <w:sz w:val="20"/>
                <w:szCs w:val="20"/>
              </w:rPr>
              <w:t>本年支出</w:t>
            </w:r>
          </w:p>
        </w:tc>
      </w:tr>
      <w:tr w14:paraId="26699C69">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74343">
            <w:pPr>
              <w:jc w:val="center"/>
              <w:textAlignment w:val="center"/>
              <w:rPr>
                <w:rFonts w:hint="default" w:cs="宋体"/>
                <w:b/>
                <w:color w:val="000000" w:themeColor="text1"/>
                <w:sz w:val="20"/>
                <w:szCs w:val="20"/>
              </w:rPr>
            </w:pPr>
            <w:r>
              <w:rPr>
                <w:rFonts w:cs="宋体"/>
                <w:b/>
                <w:color w:val="000000" w:themeColor="text1"/>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C17E2">
            <w:pPr>
              <w:jc w:val="center"/>
              <w:textAlignment w:val="center"/>
              <w:rPr>
                <w:rFonts w:hint="default" w:cs="宋体"/>
                <w:b/>
                <w:color w:val="000000" w:themeColor="text1"/>
                <w:sz w:val="20"/>
                <w:szCs w:val="20"/>
              </w:rPr>
            </w:pPr>
            <w:r>
              <w:rPr>
                <w:rFonts w:cs="宋体"/>
                <w:b/>
                <w:color w:val="000000" w:themeColor="text1"/>
                <w:sz w:val="20"/>
                <w:szCs w:val="20"/>
              </w:rPr>
              <w:t>科目名称</w:t>
            </w:r>
          </w:p>
        </w:tc>
        <w:tc>
          <w:tcPr>
            <w:tcW w:w="3475"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F6C62">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0DBE5C">
            <w:pPr>
              <w:jc w:val="center"/>
              <w:textAlignment w:val="center"/>
              <w:rPr>
                <w:rFonts w:hint="default" w:cs="宋体"/>
                <w:b/>
                <w:color w:val="000000" w:themeColor="text1"/>
                <w:sz w:val="20"/>
                <w:szCs w:val="20"/>
              </w:rPr>
            </w:pPr>
            <w:r>
              <w:rPr>
                <w:rFonts w:cs="宋体"/>
                <w:b/>
                <w:color w:val="000000" w:themeColor="text1"/>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C6CA9">
            <w:pPr>
              <w:jc w:val="center"/>
              <w:textAlignment w:val="center"/>
              <w:rPr>
                <w:rFonts w:hint="default" w:cs="宋体"/>
                <w:b/>
                <w:color w:val="000000" w:themeColor="text1"/>
                <w:sz w:val="20"/>
                <w:szCs w:val="20"/>
              </w:rPr>
            </w:pPr>
            <w:r>
              <w:rPr>
                <w:rFonts w:cs="宋体"/>
                <w:b/>
                <w:color w:val="000000" w:themeColor="text1"/>
                <w:sz w:val="20"/>
                <w:szCs w:val="20"/>
              </w:rPr>
              <w:t>项目支出</w:t>
            </w:r>
          </w:p>
        </w:tc>
      </w:tr>
      <w:tr w14:paraId="385A2D7C">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DC3E2B">
            <w:pPr>
              <w:jc w:val="center"/>
              <w:rPr>
                <w:rFonts w:hint="default" w:cs="宋体"/>
                <w:b/>
                <w:color w:val="000000" w:themeColor="text1"/>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D40EB7">
            <w:pPr>
              <w:jc w:val="center"/>
              <w:rPr>
                <w:rFonts w:hint="default" w:cs="宋体"/>
                <w:b/>
                <w:color w:val="000000" w:themeColor="text1"/>
                <w:sz w:val="20"/>
                <w:szCs w:val="20"/>
              </w:rPr>
            </w:pPr>
          </w:p>
        </w:tc>
        <w:tc>
          <w:tcPr>
            <w:tcW w:w="347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8858B">
            <w:pPr>
              <w:jc w:val="center"/>
              <w:rPr>
                <w:rFonts w:hint="default" w:cs="宋体"/>
                <w:b/>
                <w:color w:val="000000" w:themeColor="text1"/>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B09C9">
            <w:pPr>
              <w:jc w:val="center"/>
              <w:rPr>
                <w:rFonts w:hint="default" w:cs="宋体"/>
                <w:b/>
                <w:color w:val="000000" w:themeColor="text1"/>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3912F">
            <w:pPr>
              <w:jc w:val="center"/>
              <w:rPr>
                <w:rFonts w:hint="default" w:cs="宋体"/>
                <w:b/>
                <w:color w:val="000000" w:themeColor="text1"/>
                <w:sz w:val="20"/>
                <w:szCs w:val="20"/>
              </w:rPr>
            </w:pPr>
          </w:p>
        </w:tc>
      </w:tr>
      <w:tr w14:paraId="04714CBE">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5DD22">
            <w:pPr>
              <w:jc w:val="center"/>
              <w:rPr>
                <w:rFonts w:hint="default" w:cs="宋体"/>
                <w:b/>
                <w:color w:val="000000" w:themeColor="text1"/>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2B3A81">
            <w:pPr>
              <w:jc w:val="center"/>
              <w:rPr>
                <w:rFonts w:hint="default" w:cs="宋体"/>
                <w:b/>
                <w:color w:val="000000" w:themeColor="text1"/>
                <w:sz w:val="20"/>
                <w:szCs w:val="20"/>
              </w:rPr>
            </w:pPr>
          </w:p>
        </w:tc>
        <w:tc>
          <w:tcPr>
            <w:tcW w:w="347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63150">
            <w:pPr>
              <w:jc w:val="center"/>
              <w:rPr>
                <w:rFonts w:hint="default" w:cs="宋体"/>
                <w:b/>
                <w:color w:val="000000" w:themeColor="text1"/>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FEB27E">
            <w:pPr>
              <w:jc w:val="center"/>
              <w:rPr>
                <w:rFonts w:hint="default" w:cs="宋体"/>
                <w:b/>
                <w:color w:val="000000" w:themeColor="text1"/>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C4A70B">
            <w:pPr>
              <w:jc w:val="center"/>
              <w:rPr>
                <w:rFonts w:hint="default" w:cs="宋体"/>
                <w:b/>
                <w:color w:val="000000" w:themeColor="text1"/>
                <w:sz w:val="20"/>
                <w:szCs w:val="20"/>
              </w:rPr>
            </w:pPr>
          </w:p>
        </w:tc>
      </w:tr>
      <w:tr w14:paraId="0E449ECE">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AB6C8">
            <w:pPr>
              <w:jc w:val="center"/>
              <w:rPr>
                <w:rFonts w:hint="default" w:cs="宋体"/>
                <w:b/>
                <w:color w:val="000000" w:themeColor="text1"/>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9549C6">
            <w:pPr>
              <w:jc w:val="center"/>
              <w:rPr>
                <w:rFonts w:hint="default" w:cs="宋体"/>
                <w:b/>
                <w:color w:val="000000" w:themeColor="text1"/>
                <w:sz w:val="20"/>
                <w:szCs w:val="20"/>
              </w:rPr>
            </w:pPr>
          </w:p>
        </w:tc>
        <w:tc>
          <w:tcPr>
            <w:tcW w:w="3475"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30634">
            <w:pPr>
              <w:jc w:val="center"/>
              <w:rPr>
                <w:rFonts w:hint="default" w:cs="宋体"/>
                <w:b/>
                <w:color w:val="000000" w:themeColor="text1"/>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C7D9FC">
            <w:pPr>
              <w:jc w:val="center"/>
              <w:rPr>
                <w:rFonts w:hint="default" w:cs="宋体"/>
                <w:b/>
                <w:color w:val="000000" w:themeColor="text1"/>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4204B1">
            <w:pPr>
              <w:jc w:val="center"/>
              <w:rPr>
                <w:rFonts w:hint="default" w:cs="宋体"/>
                <w:b/>
                <w:color w:val="000000" w:themeColor="text1"/>
                <w:sz w:val="20"/>
                <w:szCs w:val="20"/>
              </w:rPr>
            </w:pPr>
          </w:p>
        </w:tc>
      </w:tr>
      <w:tr w14:paraId="1096E9B7">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3F2CC">
            <w:pPr>
              <w:jc w:val="center"/>
              <w:textAlignment w:val="center"/>
              <w:rPr>
                <w:rFonts w:hint="default" w:cs="宋体"/>
                <w:b/>
                <w:color w:val="000000" w:themeColor="text1"/>
                <w:sz w:val="20"/>
                <w:szCs w:val="20"/>
              </w:rPr>
            </w:pPr>
            <w:r>
              <w:rPr>
                <w:rFonts w:cs="宋体"/>
                <w:b/>
                <w:color w:val="000000" w:themeColor="text1"/>
                <w:sz w:val="20"/>
                <w:szCs w:val="20"/>
              </w:rPr>
              <w:t>合计</w:t>
            </w:r>
          </w:p>
        </w:tc>
        <w:tc>
          <w:tcPr>
            <w:tcW w:w="34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5DC1B">
            <w:pPr>
              <w:wordWrap w:val="0"/>
              <w:jc w:val="right"/>
              <w:textAlignment w:val="center"/>
              <w:rPr>
                <w:rFonts w:hint="default" w:cs="宋体"/>
                <w:b/>
                <w:color w:val="000000" w:themeColor="text1"/>
                <w:sz w:val="20"/>
                <w:szCs w:val="20"/>
              </w:rPr>
            </w:pPr>
            <w:r>
              <w:rPr>
                <w:b/>
                <w:color w:val="000000" w:themeColor="text1"/>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C140E">
            <w:pPr>
              <w:jc w:val="right"/>
              <w:rPr>
                <w:rFonts w:hint="default" w:cs="宋体"/>
                <w:b/>
                <w:color w:val="000000" w:themeColor="text1"/>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16F9C">
            <w:pPr>
              <w:wordWrap w:val="0"/>
              <w:jc w:val="right"/>
              <w:textAlignment w:val="center"/>
              <w:rPr>
                <w:rFonts w:hint="default" w:cs="宋体"/>
                <w:b/>
                <w:color w:val="000000" w:themeColor="text1"/>
                <w:sz w:val="20"/>
                <w:szCs w:val="20"/>
              </w:rPr>
            </w:pPr>
            <w:r>
              <w:rPr>
                <w:b/>
                <w:color w:val="000000" w:themeColor="text1"/>
                <w:sz w:val="20"/>
              </w:rPr>
              <w:t xml:space="preserve"> </w:t>
            </w:r>
          </w:p>
        </w:tc>
      </w:tr>
    </w:tbl>
    <w:p w14:paraId="47BB8396">
      <w:pPr>
        <w:rPr>
          <w:rFonts w:hint="default" w:cs="宋体"/>
          <w:color w:val="000000" w:themeColor="text1"/>
          <w:sz w:val="21"/>
          <w:szCs w:val="21"/>
        </w:rPr>
      </w:pPr>
      <w:r>
        <w:rPr>
          <w:rFonts w:cs="宋体"/>
          <w:color w:val="000000" w:themeColor="text1"/>
          <w:sz w:val="20"/>
          <w:szCs w:val="20"/>
        </w:rPr>
        <w:t>备注：本表反映单位本年度国有资本经营预算财政拨款支出情况。本单位无国有资本经营收支，故本表无数据。</w:t>
      </w:r>
      <w:r>
        <w:rPr>
          <w:rFonts w:cs="宋体"/>
          <w:color w:val="000000" w:themeColor="text1"/>
          <w:sz w:val="20"/>
          <w:szCs w:val="20"/>
        </w:rPr>
        <w:br w:type="textWrapping"/>
      </w:r>
      <w:r>
        <w:rPr>
          <w:rFonts w:cs="宋体"/>
          <w:color w:val="000000" w:themeColor="text1"/>
          <w:sz w:val="20"/>
          <w:szCs w:val="20"/>
        </w:rPr>
        <w:br w:type="textWrapping"/>
      </w:r>
      <w:r>
        <w:rPr>
          <w:rFonts w:hint="default" w:cs="宋体"/>
          <w:color w:val="000000" w:themeColor="text1"/>
          <w:sz w:val="21"/>
          <w:szCs w:val="21"/>
        </w:rPr>
        <w:br w:type="page"/>
      </w:r>
    </w:p>
    <w:tbl>
      <w:tblPr>
        <w:tblStyle w:val="8"/>
        <w:tblW w:w="14999" w:type="dxa"/>
        <w:tblInd w:w="0" w:type="dxa"/>
        <w:tblLayout w:type="fixed"/>
        <w:tblCellMar>
          <w:top w:w="0" w:type="dxa"/>
          <w:left w:w="170" w:type="dxa"/>
          <w:bottom w:w="0" w:type="dxa"/>
          <w:right w:w="170" w:type="dxa"/>
        </w:tblCellMar>
      </w:tblPr>
      <w:tblGrid>
        <w:gridCol w:w="4040"/>
        <w:gridCol w:w="2166"/>
        <w:gridCol w:w="2115"/>
        <w:gridCol w:w="4524"/>
        <w:gridCol w:w="2154"/>
      </w:tblGrid>
      <w:tr w14:paraId="5A5C01C1">
        <w:tblPrEx>
          <w:tblCellMar>
            <w:top w:w="0" w:type="dxa"/>
            <w:left w:w="170" w:type="dxa"/>
            <w:bottom w:w="0" w:type="dxa"/>
            <w:right w:w="170" w:type="dxa"/>
          </w:tblCellMar>
        </w:tblPrEx>
        <w:trPr>
          <w:trHeight w:val="343" w:hRule="atLeast"/>
        </w:trPr>
        <w:tc>
          <w:tcPr>
            <w:tcW w:w="14999" w:type="dxa"/>
            <w:gridSpan w:val="5"/>
            <w:tcBorders>
              <w:top w:val="nil"/>
              <w:left w:val="nil"/>
              <w:bottom w:val="nil"/>
              <w:right w:val="nil"/>
            </w:tcBorders>
            <w:shd w:val="clear" w:color="auto" w:fill="auto"/>
            <w:noWrap/>
            <w:tcMar>
              <w:top w:w="15" w:type="dxa"/>
              <w:left w:w="15" w:type="dxa"/>
              <w:right w:w="15" w:type="dxa"/>
            </w:tcMar>
            <w:vAlign w:val="bottom"/>
          </w:tcPr>
          <w:p w14:paraId="43961135">
            <w:pPr>
              <w:spacing w:line="400" w:lineRule="exact"/>
              <w:jc w:val="center"/>
              <w:textAlignment w:val="bottom"/>
              <w:rPr>
                <w:rFonts w:hint="default" w:cs="宋体"/>
                <w:b/>
                <w:color w:val="000000" w:themeColor="text1"/>
                <w:sz w:val="32"/>
                <w:szCs w:val="32"/>
              </w:rPr>
            </w:pPr>
            <w:r>
              <w:rPr>
                <w:rFonts w:cs="宋体"/>
                <w:b/>
                <w:color w:val="000000" w:themeColor="text1"/>
                <w:sz w:val="32"/>
                <w:szCs w:val="32"/>
              </w:rPr>
              <w:t>机构运行信息表</w:t>
            </w:r>
          </w:p>
        </w:tc>
      </w:tr>
      <w:tr w14:paraId="69D00E8B">
        <w:tblPrEx>
          <w:tblCellMar>
            <w:top w:w="0" w:type="dxa"/>
            <w:left w:w="170" w:type="dxa"/>
            <w:bottom w:w="0" w:type="dxa"/>
            <w:right w:w="170" w:type="dxa"/>
          </w:tblCellMar>
        </w:tblPrEx>
        <w:trPr>
          <w:trHeight w:val="244" w:hRule="atLeast"/>
        </w:trPr>
        <w:tc>
          <w:tcPr>
            <w:tcW w:w="4040" w:type="dxa"/>
            <w:tcBorders>
              <w:top w:val="nil"/>
              <w:left w:val="nil"/>
              <w:bottom w:val="nil"/>
              <w:right w:val="nil"/>
            </w:tcBorders>
            <w:shd w:val="clear" w:color="auto" w:fill="auto"/>
            <w:noWrap/>
            <w:tcMar>
              <w:top w:w="15" w:type="dxa"/>
              <w:left w:w="15" w:type="dxa"/>
              <w:right w:w="15" w:type="dxa"/>
            </w:tcMar>
            <w:vAlign w:val="bottom"/>
          </w:tcPr>
          <w:p w14:paraId="1BDE5F29">
            <w:pPr>
              <w:spacing w:line="280" w:lineRule="exact"/>
              <w:rPr>
                <w:rFonts w:hint="default" w:cs="宋体"/>
                <w:color w:val="000000" w:themeColor="text1"/>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6E53ADDC">
            <w:pPr>
              <w:spacing w:line="280" w:lineRule="exact"/>
              <w:jc w:val="center"/>
              <w:rPr>
                <w:rFonts w:hint="default" w:cs="宋体"/>
                <w:color w:val="000000" w:themeColor="text1"/>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740988DB">
            <w:pPr>
              <w:spacing w:line="280" w:lineRule="exact"/>
              <w:jc w:val="right"/>
              <w:rPr>
                <w:rFonts w:hint="default" w:cs="宋体"/>
                <w:color w:val="000000" w:themeColor="text1"/>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3CBABF56">
            <w:pPr>
              <w:spacing w:line="280" w:lineRule="exact"/>
              <w:rPr>
                <w:rFonts w:hint="default" w:cs="宋体"/>
                <w:color w:val="000000" w:themeColor="text1"/>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6BDF4CB7">
            <w:pPr>
              <w:spacing w:line="280" w:lineRule="exact"/>
              <w:jc w:val="right"/>
              <w:textAlignment w:val="bottom"/>
              <w:rPr>
                <w:rFonts w:hint="default" w:cs="宋体"/>
                <w:color w:val="000000" w:themeColor="text1"/>
                <w:sz w:val="20"/>
                <w:szCs w:val="20"/>
              </w:rPr>
            </w:pPr>
            <w:r>
              <w:rPr>
                <w:rFonts w:cs="宋体"/>
                <w:color w:val="000000" w:themeColor="text1"/>
                <w:sz w:val="20"/>
                <w:szCs w:val="20"/>
              </w:rPr>
              <w:t>公开09表</w:t>
            </w:r>
          </w:p>
        </w:tc>
      </w:tr>
      <w:tr w14:paraId="5DB63D45">
        <w:tblPrEx>
          <w:tblCellMar>
            <w:top w:w="0" w:type="dxa"/>
            <w:left w:w="170" w:type="dxa"/>
            <w:bottom w:w="0" w:type="dxa"/>
            <w:right w:w="170" w:type="dxa"/>
          </w:tblCellMar>
        </w:tblPrEx>
        <w:trPr>
          <w:trHeight w:val="244" w:hRule="atLeast"/>
        </w:trPr>
        <w:tc>
          <w:tcPr>
            <w:tcW w:w="6206"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AE43B3A">
            <w:pPr>
              <w:spacing w:line="280" w:lineRule="exact"/>
              <w:rPr>
                <w:rFonts w:hint="default" w:cs="宋体"/>
                <w:color w:val="000000" w:themeColor="text1"/>
                <w:sz w:val="20"/>
                <w:szCs w:val="20"/>
              </w:rPr>
            </w:pPr>
            <w:r>
              <w:rPr>
                <w:rFonts w:cs="宋体"/>
                <w:color w:val="000000" w:themeColor="text1"/>
                <w:sz w:val="20"/>
                <w:szCs w:val="20"/>
              </w:rPr>
              <w:t xml:space="preserve">公开单位： </w:t>
            </w:r>
            <w:r>
              <w:rPr>
                <w:color w:val="000000" w:themeColor="text1"/>
                <w:sz w:val="20"/>
              </w:rPr>
              <w:t>重庆科学城南开小学校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14:paraId="4DCD822E">
            <w:pPr>
              <w:spacing w:line="280" w:lineRule="exact"/>
              <w:jc w:val="right"/>
              <w:rPr>
                <w:rFonts w:hint="default" w:cs="宋体"/>
                <w:color w:val="000000" w:themeColor="text1"/>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14:paraId="3F9DBF84">
            <w:pPr>
              <w:spacing w:line="280" w:lineRule="exact"/>
              <w:rPr>
                <w:rFonts w:hint="default" w:cs="宋体"/>
                <w:color w:val="000000" w:themeColor="text1"/>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14:paraId="29A0F073">
            <w:pPr>
              <w:spacing w:line="280" w:lineRule="exact"/>
              <w:jc w:val="right"/>
              <w:textAlignment w:val="bottom"/>
              <w:rPr>
                <w:rFonts w:hint="default" w:cs="宋体"/>
                <w:color w:val="000000" w:themeColor="text1"/>
                <w:sz w:val="20"/>
                <w:szCs w:val="20"/>
              </w:rPr>
            </w:pPr>
            <w:r>
              <w:rPr>
                <w:rFonts w:cs="宋体"/>
                <w:color w:val="000000" w:themeColor="text1"/>
                <w:sz w:val="20"/>
                <w:szCs w:val="20"/>
              </w:rPr>
              <w:t>单位：万元</w:t>
            </w:r>
          </w:p>
        </w:tc>
      </w:tr>
      <w:tr w14:paraId="6379B938">
        <w:tblPrEx>
          <w:tblCellMar>
            <w:top w:w="0" w:type="dxa"/>
            <w:left w:w="170" w:type="dxa"/>
            <w:bottom w:w="0" w:type="dxa"/>
            <w:right w:w="170" w:type="dxa"/>
          </w:tblCellMar>
        </w:tblPrEx>
        <w:trPr>
          <w:trHeight w:val="28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A1D208">
            <w:pPr>
              <w:spacing w:line="200" w:lineRule="exact"/>
              <w:jc w:val="center"/>
              <w:textAlignment w:val="center"/>
              <w:rPr>
                <w:rFonts w:hint="default" w:cs="宋体"/>
                <w:b/>
                <w:color w:val="000000" w:themeColor="text1"/>
                <w:sz w:val="16"/>
                <w:szCs w:val="16"/>
              </w:rPr>
            </w:pPr>
            <w:r>
              <w:rPr>
                <w:rFonts w:cs="宋体"/>
                <w:b/>
                <w:color w:val="000000" w:themeColor="text1"/>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F2F36E">
            <w:pPr>
              <w:spacing w:line="200" w:lineRule="exact"/>
              <w:jc w:val="center"/>
              <w:textAlignment w:val="center"/>
              <w:rPr>
                <w:rFonts w:hint="default" w:cs="宋体"/>
                <w:b/>
                <w:color w:val="000000" w:themeColor="text1"/>
                <w:sz w:val="16"/>
                <w:szCs w:val="16"/>
              </w:rPr>
            </w:pPr>
            <w:r>
              <w:rPr>
                <w:rFonts w:cs="宋体"/>
                <w:b/>
                <w:color w:val="000000" w:themeColor="text1"/>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F49681">
            <w:pPr>
              <w:spacing w:line="200" w:lineRule="exact"/>
              <w:jc w:val="center"/>
              <w:textAlignment w:val="center"/>
              <w:rPr>
                <w:rFonts w:hint="default" w:cs="宋体"/>
                <w:b/>
                <w:color w:val="000000" w:themeColor="text1"/>
                <w:sz w:val="16"/>
                <w:szCs w:val="16"/>
              </w:rPr>
            </w:pPr>
            <w:r>
              <w:rPr>
                <w:rFonts w:cs="宋体"/>
                <w:b/>
                <w:color w:val="000000" w:themeColor="text1"/>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811F4D">
            <w:pPr>
              <w:spacing w:line="200" w:lineRule="exact"/>
              <w:jc w:val="center"/>
              <w:textAlignment w:val="center"/>
              <w:rPr>
                <w:rFonts w:hint="default" w:cs="宋体"/>
                <w:b/>
                <w:color w:val="000000" w:themeColor="text1"/>
                <w:sz w:val="16"/>
                <w:szCs w:val="16"/>
              </w:rPr>
            </w:pPr>
            <w:r>
              <w:rPr>
                <w:rFonts w:cs="宋体"/>
                <w:b/>
                <w:color w:val="000000" w:themeColor="text1"/>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E3DF89">
            <w:pPr>
              <w:spacing w:line="200" w:lineRule="exact"/>
              <w:jc w:val="center"/>
              <w:textAlignment w:val="center"/>
              <w:rPr>
                <w:rFonts w:hint="default" w:cs="宋体"/>
                <w:b/>
                <w:color w:val="000000" w:themeColor="text1"/>
                <w:sz w:val="16"/>
                <w:szCs w:val="16"/>
              </w:rPr>
            </w:pPr>
            <w:r>
              <w:rPr>
                <w:rFonts w:cs="宋体"/>
                <w:b/>
                <w:color w:val="000000" w:themeColor="text1"/>
                <w:sz w:val="16"/>
                <w:szCs w:val="16"/>
              </w:rPr>
              <w:t>决算数</w:t>
            </w:r>
          </w:p>
        </w:tc>
      </w:tr>
      <w:tr w14:paraId="4B2814BC">
        <w:tblPrEx>
          <w:tblCellMar>
            <w:top w:w="0" w:type="dxa"/>
            <w:left w:w="170" w:type="dxa"/>
            <w:bottom w:w="0" w:type="dxa"/>
            <w:right w:w="170" w:type="dxa"/>
          </w:tblCellMar>
        </w:tblPrEx>
        <w:trPr>
          <w:trHeight w:val="28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3679C8">
            <w:pPr>
              <w:spacing w:line="200" w:lineRule="exact"/>
              <w:textAlignment w:val="center"/>
              <w:rPr>
                <w:rFonts w:hint="default" w:cs="宋体"/>
                <w:color w:val="000000" w:themeColor="text1"/>
                <w:sz w:val="16"/>
                <w:szCs w:val="16"/>
              </w:rPr>
            </w:pPr>
            <w:r>
              <w:rPr>
                <w:rFonts w:cs="宋体"/>
                <w:color w:val="000000" w:themeColor="text1"/>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F6195C">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6071A">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A64EB2">
            <w:pPr>
              <w:spacing w:line="200" w:lineRule="exact"/>
              <w:textAlignment w:val="center"/>
              <w:rPr>
                <w:rFonts w:hint="default" w:cs="宋体"/>
                <w:color w:val="000000" w:themeColor="text1"/>
                <w:sz w:val="16"/>
                <w:szCs w:val="16"/>
              </w:rPr>
            </w:pPr>
            <w:r>
              <w:rPr>
                <w:rFonts w:cs="宋体"/>
                <w:color w:val="000000" w:themeColor="text1"/>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9F2ED">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039C3460">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5E56A9">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ABEBE">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16106D">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D1E191">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A0E641">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50272024">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AECBCD">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C4CCB1">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27FDB7">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08E8C9">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A35B49">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24864822">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F4D0C0">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73F7BA">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F1363E">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116EF8">
            <w:pPr>
              <w:spacing w:line="200" w:lineRule="exact"/>
              <w:textAlignment w:val="center"/>
              <w:rPr>
                <w:rFonts w:hint="default" w:cs="宋体"/>
                <w:color w:val="000000" w:themeColor="text1"/>
                <w:sz w:val="16"/>
                <w:szCs w:val="16"/>
              </w:rPr>
            </w:pPr>
            <w:r>
              <w:rPr>
                <w:rFonts w:cs="宋体"/>
                <w:color w:val="000000" w:themeColor="text1"/>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3612B5">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r>
      <w:tr w14:paraId="2A03D87B">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A7184D">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7F74A">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BA1C91">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0D9643">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F72FF1">
            <w:pPr>
              <w:spacing w:line="200" w:lineRule="exact"/>
              <w:jc w:val="right"/>
              <w:textAlignment w:val="bottom"/>
              <w:rPr>
                <w:rFonts w:hint="default" w:cs="宋体"/>
                <w:color w:val="000000" w:themeColor="text1"/>
                <w:sz w:val="16"/>
                <w:szCs w:val="16"/>
              </w:rPr>
            </w:pPr>
            <w:r>
              <w:rPr>
                <w:rFonts w:cs="宋体"/>
                <w:color w:val="000000" w:themeColor="text1"/>
                <w:sz w:val="16"/>
                <w:szCs w:val="16"/>
              </w:rPr>
              <w:t xml:space="preserve">   </w:t>
            </w:r>
          </w:p>
        </w:tc>
      </w:tr>
      <w:tr w14:paraId="0B3D7850">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443C22">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4E9A0">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9AC1A1">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1BDDA6">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5570D5">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0D5DB64E">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F70DD1">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1C35FA">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66B60">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85E40E">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74DCAB">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6129CD6A">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03D29B">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E839C7">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BFB2B6">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EA7076">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804ED3">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5440D6C5">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26DCB8">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050B8B">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A80933">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4C6D2C">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70E2C6">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2A04FCFA">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06C048">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9E9B3B">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37586">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55565B">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B320A5">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1EB4695F">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6DCCA5">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9E840A">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E0D6C">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114AD83">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E31735">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2F99B7B3">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68E9F64">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F8FBA">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124018">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07169E">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4FD866">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207F187E">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2E9202">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A28A7">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4E61CB2">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2E31E5">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3D31C">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652BD3C3">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740FC37">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A69CF">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E94A8D9">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F3E50A">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1CC271">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1ACBC656">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82CA91">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93DE88">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3AB5C1">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11C325">
            <w:pPr>
              <w:spacing w:line="200" w:lineRule="exact"/>
              <w:textAlignment w:val="center"/>
              <w:rPr>
                <w:rFonts w:hint="default" w:cs="宋体"/>
                <w:color w:val="000000" w:themeColor="text1"/>
                <w:sz w:val="16"/>
                <w:szCs w:val="16"/>
              </w:rPr>
            </w:pPr>
            <w:r>
              <w:rPr>
                <w:rFonts w:cs="宋体"/>
                <w:color w:val="000000" w:themeColor="text1"/>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B27652">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r>
      <w:tr w14:paraId="6EB6462C">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1E94E0">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5FF1B3">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9CD7C10">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886406">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D876B6">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651A60A2">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A4CC57">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66DDD2">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7FA44B2">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2B61CC">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CD1F3B">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5B0F0123">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AA7F21">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F81655">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A2B43C">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3FA1EA">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FF07DC">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2537BC50">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91241FF">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DA09E">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CBC855">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7E7A2A">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B7EB5">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102D5590">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7C345F">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26B2F">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BE0D9D">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9F5D9C">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EF7A5C">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2034436F">
        <w:tblPrEx>
          <w:tblCellMar>
            <w:top w:w="0" w:type="dxa"/>
            <w:left w:w="170" w:type="dxa"/>
            <w:bottom w:w="0" w:type="dxa"/>
            <w:right w:w="170" w:type="dxa"/>
          </w:tblCellMar>
        </w:tblPrEx>
        <w:trPr>
          <w:trHeight w:val="292" w:hRule="atLeast"/>
        </w:trPr>
        <w:tc>
          <w:tcPr>
            <w:tcW w:w="404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15B172">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997318">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C64E2D6">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33E5F5">
            <w:pPr>
              <w:spacing w:line="200" w:lineRule="exact"/>
              <w:textAlignment w:val="center"/>
              <w:rPr>
                <w:rFonts w:hint="default" w:cs="宋体"/>
                <w:color w:val="000000" w:themeColor="text1"/>
                <w:sz w:val="16"/>
                <w:szCs w:val="16"/>
              </w:rPr>
            </w:pPr>
            <w:r>
              <w:rPr>
                <w:rFonts w:cs="宋体"/>
                <w:color w:val="000000" w:themeColor="text1"/>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84790">
            <w:pPr>
              <w:spacing w:line="200" w:lineRule="exact"/>
              <w:jc w:val="right"/>
              <w:textAlignment w:val="bottom"/>
              <w:rPr>
                <w:rFonts w:hint="default" w:cs="宋体"/>
                <w:color w:val="000000" w:themeColor="text1"/>
                <w:sz w:val="16"/>
                <w:szCs w:val="16"/>
              </w:rPr>
            </w:pPr>
            <w:r>
              <w:rPr>
                <w:color w:val="000000" w:themeColor="text1"/>
                <w:sz w:val="16"/>
              </w:rPr>
              <w:t xml:space="preserve"> </w:t>
            </w:r>
          </w:p>
        </w:tc>
      </w:tr>
      <w:tr w14:paraId="44F24EEF">
        <w:tblPrEx>
          <w:tblCellMar>
            <w:top w:w="0" w:type="dxa"/>
            <w:left w:w="170" w:type="dxa"/>
            <w:bottom w:w="0" w:type="dxa"/>
            <w:right w:w="170" w:type="dxa"/>
          </w:tblCellMar>
        </w:tblPrEx>
        <w:trPr>
          <w:trHeight w:val="286"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9394C9">
            <w:pPr>
              <w:spacing w:line="200" w:lineRule="exact"/>
              <w:textAlignment w:val="center"/>
              <w:rPr>
                <w:rFonts w:hint="default" w:cs="宋体"/>
                <w:color w:val="000000" w:themeColor="text1"/>
                <w:sz w:val="16"/>
                <w:szCs w:val="16"/>
              </w:rPr>
            </w:pPr>
            <w:r>
              <w:rPr>
                <w:rFonts w:cs="宋体"/>
                <w:color w:val="000000" w:themeColor="text1"/>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5957C">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716A63">
            <w:pPr>
              <w:spacing w:line="200" w:lineRule="exact"/>
              <w:jc w:val="right"/>
              <w:textAlignment w:val="bottom"/>
              <w:rPr>
                <w:rFonts w:hint="default" w:cs="宋体"/>
                <w:color w:val="000000" w:themeColor="text1"/>
                <w:sz w:val="16"/>
                <w:szCs w:val="16"/>
              </w:rPr>
            </w:pP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EF9836">
            <w:pPr>
              <w:spacing w:line="200" w:lineRule="exact"/>
              <w:rPr>
                <w:rFonts w:hint="default" w:cs="宋体"/>
                <w:color w:val="000000" w:themeColor="text1"/>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AF105F">
            <w:pPr>
              <w:spacing w:line="200" w:lineRule="exact"/>
              <w:jc w:val="right"/>
              <w:rPr>
                <w:rFonts w:hint="default" w:cs="宋体"/>
                <w:color w:val="000000" w:themeColor="text1"/>
                <w:sz w:val="16"/>
                <w:szCs w:val="16"/>
              </w:rPr>
            </w:pPr>
          </w:p>
        </w:tc>
      </w:tr>
      <w:tr w14:paraId="0AE3A493">
        <w:tblPrEx>
          <w:tblCellMar>
            <w:top w:w="0" w:type="dxa"/>
            <w:left w:w="170" w:type="dxa"/>
            <w:bottom w:w="0" w:type="dxa"/>
            <w:right w:w="170" w:type="dxa"/>
          </w:tblCellMar>
        </w:tblPrEx>
        <w:trPr>
          <w:trHeight w:val="389" w:hRule="atLeast"/>
        </w:trPr>
        <w:tc>
          <w:tcPr>
            <w:tcW w:w="404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B6A2AB">
            <w:pPr>
              <w:spacing w:line="200" w:lineRule="exact"/>
              <w:textAlignment w:val="center"/>
              <w:rPr>
                <w:rFonts w:hint="default" w:cs="宋体"/>
                <w:color w:val="000000" w:themeColor="text1"/>
                <w:sz w:val="16"/>
                <w:szCs w:val="16"/>
              </w:rPr>
            </w:pPr>
            <w:r>
              <w:rPr>
                <w:rFonts w:cs="宋体"/>
                <w:color w:val="000000" w:themeColor="text1"/>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42225">
            <w:pPr>
              <w:spacing w:line="200" w:lineRule="exact"/>
              <w:jc w:val="center"/>
              <w:textAlignment w:val="center"/>
              <w:rPr>
                <w:rFonts w:hint="default" w:cs="宋体"/>
                <w:color w:val="000000" w:themeColor="text1"/>
                <w:sz w:val="16"/>
                <w:szCs w:val="16"/>
              </w:rPr>
            </w:pPr>
            <w:r>
              <w:rPr>
                <w:rFonts w:cs="宋体"/>
                <w:color w:val="000000" w:themeColor="text1"/>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607FB2">
            <w:pPr>
              <w:spacing w:line="200" w:lineRule="exact"/>
              <w:jc w:val="right"/>
              <w:textAlignment w:val="bottom"/>
              <w:rPr>
                <w:rFonts w:hint="default" w:cs="宋体"/>
                <w:color w:val="000000" w:themeColor="text1"/>
                <w:sz w:val="16"/>
                <w:szCs w:val="16"/>
              </w:rPr>
            </w:pPr>
            <w:r>
              <w:rPr>
                <w:rFonts w:cs="宋体"/>
                <w:color w:val="000000" w:themeColor="text1"/>
                <w:sz w:val="16"/>
                <w:szCs w:val="16"/>
              </w:rPr>
              <w:t>7.35</w:t>
            </w:r>
            <w:r>
              <w:rPr>
                <w:color w:val="000000" w:themeColor="text1"/>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0D24C8">
            <w:pPr>
              <w:spacing w:line="200" w:lineRule="exact"/>
              <w:rPr>
                <w:rFonts w:hint="default" w:cs="宋体"/>
                <w:color w:val="000000" w:themeColor="text1"/>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AC5A2C">
            <w:pPr>
              <w:spacing w:line="200" w:lineRule="exact"/>
              <w:jc w:val="right"/>
              <w:rPr>
                <w:rFonts w:hint="default" w:cs="宋体"/>
                <w:color w:val="000000" w:themeColor="text1"/>
                <w:sz w:val="16"/>
                <w:szCs w:val="16"/>
              </w:rPr>
            </w:pPr>
          </w:p>
        </w:tc>
      </w:tr>
    </w:tbl>
    <w:p w14:paraId="5E937219">
      <w:pPr>
        <w:rPr>
          <w:rFonts w:hint="default" w:cs="宋体"/>
          <w:color w:val="000000" w:themeColor="text1"/>
          <w:sz w:val="21"/>
          <w:szCs w:val="21"/>
        </w:rPr>
      </w:pPr>
      <w:r>
        <w:rPr>
          <w:rFonts w:cs="宋体"/>
          <w:color w:val="000000" w:themeColor="text1"/>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000000" w:themeColor="text1"/>
          <w:sz w:val="20"/>
          <w:szCs w:val="20"/>
        </w:rPr>
        <w:br w:type="textWrapping"/>
      </w:r>
      <w:r>
        <w:rPr>
          <w:rFonts w:cs="宋体"/>
          <w:color w:val="000000" w:themeColor="text1"/>
          <w:sz w:val="20"/>
          <w:szCs w:val="20"/>
        </w:rPr>
        <w:t xml:space="preserve">      2.本套报表金额单位转换时可能存在尾数误差。</w:t>
      </w:r>
      <w:r>
        <w:rPr>
          <w:rFonts w:cs="宋体"/>
          <w:color w:val="000000" w:themeColor="text1"/>
          <w:sz w:val="20"/>
          <w:szCs w:val="20"/>
        </w:rPr>
        <w:br w:type="textWrapping"/>
      </w:r>
      <w:r>
        <w:rPr>
          <w:rFonts w:cs="宋体"/>
          <w:color w:val="000000" w:themeColor="text1"/>
          <w:sz w:val="20"/>
          <w:szCs w:val="20"/>
        </w:rPr>
        <w:br w:type="textWrapping"/>
      </w:r>
    </w:p>
    <w:p w14:paraId="454F8A85">
      <w:pPr>
        <w:rPr>
          <w:rFonts w:hint="default" w:cs="宋体"/>
          <w:color w:val="000000" w:themeColor="text1"/>
          <w:sz w:val="21"/>
          <w:szCs w:val="21"/>
        </w:rPr>
      </w:pPr>
    </w:p>
    <w:sectPr>
      <w:headerReference r:id="rId4" w:type="default"/>
      <w:footerReference r:id="rId5" w:type="default"/>
      <w:pgSz w:w="16839" w:h="11907" w:orient="landscape"/>
      <w:pgMar w:top="567" w:right="454" w:bottom="567" w:left="1038" w:header="0" w:footer="284" w:gutter="0"/>
      <w:pgNumType w:fmt="numberInDash"/>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FD6AC30-4767-47C0-BE7D-F10A3344E78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C4C2F697-9BB2-488F-A1C4-D358467CFAD5}"/>
  </w:font>
  <w:font w:name="方正黑体_GBK">
    <w:altName w:val="微软雅黑"/>
    <w:panose1 w:val="03000509000000000000"/>
    <w:charset w:val="86"/>
    <w:family w:val="auto"/>
    <w:pitch w:val="default"/>
    <w:sig w:usb0="00000000" w:usb1="00000000" w:usb2="00000000" w:usb3="00000000" w:csb0="00040000" w:csb1="00000000"/>
    <w:embedRegular r:id="rId3" w:fontKey="{551B17B6-9B76-44F0-89D0-9E49ACE19C74}"/>
  </w:font>
  <w:font w:name="方正楷体_GBK">
    <w:panose1 w:val="02000000000000000000"/>
    <w:charset w:val="86"/>
    <w:family w:val="auto"/>
    <w:pitch w:val="default"/>
    <w:sig w:usb0="800002BF" w:usb1="38CF7CFA" w:usb2="00000016" w:usb3="00000000" w:csb0="00040000" w:csb1="00000000"/>
    <w:embedRegular r:id="rId4" w:fontKey="{2E7C049A-8DCB-4A0E-BAEF-F31D9A89F858}"/>
  </w:font>
  <w:font w:name="方正仿宋_GBK">
    <w:panose1 w:val="03000509000000000000"/>
    <w:charset w:val="86"/>
    <w:family w:val="script"/>
    <w:pitch w:val="default"/>
    <w:sig w:usb0="00000001" w:usb1="080E0000" w:usb2="00000000" w:usb3="00000000" w:csb0="00040000" w:csb1="00000000"/>
    <w:embedRegular r:id="rId5" w:fontKey="{E7E8CE0B-5107-4975-9548-63F00F45B1DF}"/>
  </w:font>
  <w:font w:name="楷体">
    <w:panose1 w:val="02010609060101010101"/>
    <w:charset w:val="86"/>
    <w:family w:val="modern"/>
    <w:pitch w:val="default"/>
    <w:sig w:usb0="800002BF" w:usb1="38CF7CFA" w:usb2="00000016" w:usb3="00000000" w:csb0="00040001" w:csb1="00000000"/>
    <w:embedRegular r:id="rId6" w:fontKey="{F0004A6E-7D56-48E8-BCC7-484C55152F1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59840">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29E6EC88">
                <w:pPr>
                  <w:pStyle w:val="4"/>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BB741">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1EA2260B">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09B611CE">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03BC">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4"/>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405F"/>
    <w:rsid w:val="00083B6F"/>
    <w:rsid w:val="00085585"/>
    <w:rsid w:val="000919E0"/>
    <w:rsid w:val="00137DE5"/>
    <w:rsid w:val="00197E13"/>
    <w:rsid w:val="001B18EE"/>
    <w:rsid w:val="001C4A64"/>
    <w:rsid w:val="001D3BB7"/>
    <w:rsid w:val="001D5E1C"/>
    <w:rsid w:val="001F6980"/>
    <w:rsid w:val="00200D15"/>
    <w:rsid w:val="002140EA"/>
    <w:rsid w:val="0022556A"/>
    <w:rsid w:val="002960B1"/>
    <w:rsid w:val="00297D08"/>
    <w:rsid w:val="002B254B"/>
    <w:rsid w:val="002D42BA"/>
    <w:rsid w:val="002D7E9D"/>
    <w:rsid w:val="002E3CCB"/>
    <w:rsid w:val="0030521D"/>
    <w:rsid w:val="00307D81"/>
    <w:rsid w:val="00374A49"/>
    <w:rsid w:val="003A17C0"/>
    <w:rsid w:val="003D7AB2"/>
    <w:rsid w:val="003E2311"/>
    <w:rsid w:val="003F0E47"/>
    <w:rsid w:val="003F51F8"/>
    <w:rsid w:val="00422C18"/>
    <w:rsid w:val="00466C9B"/>
    <w:rsid w:val="00471AF4"/>
    <w:rsid w:val="00475886"/>
    <w:rsid w:val="0049135F"/>
    <w:rsid w:val="004929AC"/>
    <w:rsid w:val="004E5D85"/>
    <w:rsid w:val="00550ABE"/>
    <w:rsid w:val="00550C62"/>
    <w:rsid w:val="0058321A"/>
    <w:rsid w:val="005A4684"/>
    <w:rsid w:val="005C209D"/>
    <w:rsid w:val="005C5C3A"/>
    <w:rsid w:val="005E74C0"/>
    <w:rsid w:val="006304B6"/>
    <w:rsid w:val="0066321D"/>
    <w:rsid w:val="00673908"/>
    <w:rsid w:val="006B2AEC"/>
    <w:rsid w:val="006B6518"/>
    <w:rsid w:val="006C1035"/>
    <w:rsid w:val="006D525A"/>
    <w:rsid w:val="00710956"/>
    <w:rsid w:val="0074616C"/>
    <w:rsid w:val="007478F1"/>
    <w:rsid w:val="00753096"/>
    <w:rsid w:val="00770383"/>
    <w:rsid w:val="007819D4"/>
    <w:rsid w:val="00782FFC"/>
    <w:rsid w:val="007A353D"/>
    <w:rsid w:val="007B419D"/>
    <w:rsid w:val="007B7C4B"/>
    <w:rsid w:val="007C1A0D"/>
    <w:rsid w:val="007D3D39"/>
    <w:rsid w:val="00801660"/>
    <w:rsid w:val="00820AFA"/>
    <w:rsid w:val="00833EE7"/>
    <w:rsid w:val="00836A93"/>
    <w:rsid w:val="00841D51"/>
    <w:rsid w:val="00863E58"/>
    <w:rsid w:val="008715B3"/>
    <w:rsid w:val="00877134"/>
    <w:rsid w:val="008D3FF4"/>
    <w:rsid w:val="00956ED0"/>
    <w:rsid w:val="00994AF7"/>
    <w:rsid w:val="009B1035"/>
    <w:rsid w:val="009B67B8"/>
    <w:rsid w:val="009D2B67"/>
    <w:rsid w:val="009E24C0"/>
    <w:rsid w:val="00A065F2"/>
    <w:rsid w:val="00A1224C"/>
    <w:rsid w:val="00A231FF"/>
    <w:rsid w:val="00A5458D"/>
    <w:rsid w:val="00A566F9"/>
    <w:rsid w:val="00A63CA7"/>
    <w:rsid w:val="00A665FC"/>
    <w:rsid w:val="00A71839"/>
    <w:rsid w:val="00A80736"/>
    <w:rsid w:val="00AB1BAC"/>
    <w:rsid w:val="00AE03CB"/>
    <w:rsid w:val="00AF2751"/>
    <w:rsid w:val="00B03CCD"/>
    <w:rsid w:val="00B12389"/>
    <w:rsid w:val="00B13213"/>
    <w:rsid w:val="00B460C0"/>
    <w:rsid w:val="00B50AE6"/>
    <w:rsid w:val="00B51A41"/>
    <w:rsid w:val="00BE2B89"/>
    <w:rsid w:val="00BE5F86"/>
    <w:rsid w:val="00BF3874"/>
    <w:rsid w:val="00C04A56"/>
    <w:rsid w:val="00C10E9E"/>
    <w:rsid w:val="00C11F68"/>
    <w:rsid w:val="00C17F56"/>
    <w:rsid w:val="00C20C3E"/>
    <w:rsid w:val="00C250E6"/>
    <w:rsid w:val="00C41879"/>
    <w:rsid w:val="00D14144"/>
    <w:rsid w:val="00D35733"/>
    <w:rsid w:val="00D80C84"/>
    <w:rsid w:val="00DC55AC"/>
    <w:rsid w:val="00DD5C94"/>
    <w:rsid w:val="00DE64D4"/>
    <w:rsid w:val="00E37A3E"/>
    <w:rsid w:val="00E4153F"/>
    <w:rsid w:val="00E569ED"/>
    <w:rsid w:val="00E81785"/>
    <w:rsid w:val="00ED16D2"/>
    <w:rsid w:val="00EE5D6F"/>
    <w:rsid w:val="00F21283"/>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D60CF4"/>
    <w:rsid w:val="0B9335CE"/>
    <w:rsid w:val="0BF2311A"/>
    <w:rsid w:val="0C7927C4"/>
    <w:rsid w:val="0C9B098C"/>
    <w:rsid w:val="0D673E11"/>
    <w:rsid w:val="0D6974B2"/>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4952B7"/>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00880"/>
    <w:rsid w:val="2B167953"/>
    <w:rsid w:val="2B200583"/>
    <w:rsid w:val="2B8209DE"/>
    <w:rsid w:val="2C636760"/>
    <w:rsid w:val="2C6762A3"/>
    <w:rsid w:val="2FCA4B37"/>
    <w:rsid w:val="2FE029D7"/>
    <w:rsid w:val="2FF06E00"/>
    <w:rsid w:val="30586FEC"/>
    <w:rsid w:val="315F0B22"/>
    <w:rsid w:val="31D84415"/>
    <w:rsid w:val="32285F6F"/>
    <w:rsid w:val="322878F5"/>
    <w:rsid w:val="32770556"/>
    <w:rsid w:val="329C0913"/>
    <w:rsid w:val="32AA0460"/>
    <w:rsid w:val="3337290D"/>
    <w:rsid w:val="33E31118"/>
    <w:rsid w:val="33EF7674"/>
    <w:rsid w:val="342D7BC6"/>
    <w:rsid w:val="34F74375"/>
    <w:rsid w:val="352930DB"/>
    <w:rsid w:val="35573069"/>
    <w:rsid w:val="355F6038"/>
    <w:rsid w:val="358C217E"/>
    <w:rsid w:val="36C9128A"/>
    <w:rsid w:val="37125C2C"/>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1C7FEF"/>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D14A9B"/>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D95385"/>
    <w:rsid w:val="772E1EBA"/>
    <w:rsid w:val="781926BC"/>
    <w:rsid w:val="796D60A4"/>
    <w:rsid w:val="79A031D5"/>
    <w:rsid w:val="7A1525F7"/>
    <w:rsid w:val="7B420052"/>
    <w:rsid w:val="7BD06A28"/>
    <w:rsid w:val="7C3A7C0B"/>
    <w:rsid w:val="7C5248E4"/>
    <w:rsid w:val="7C566698"/>
    <w:rsid w:val="7C5866A3"/>
    <w:rsid w:val="7C843939"/>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7185</Words>
  <Characters>8812</Characters>
  <Lines>36</Lines>
  <Paragraphs>23</Paragraphs>
  <TotalTime>453</TotalTime>
  <ScaleCrop>false</ScaleCrop>
  <LinksUpToDate>false</LinksUpToDate>
  <CharactersWithSpaces>9813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cp:lastPrinted>2024-10-11T03:04:00Z</cp:lastPrinted>
  <dcterms:modified xsi:type="dcterms:W3CDTF">2024-11-15T15:00:29Z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