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ED46F"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重庆高新区养老服务收费项目及标准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1812"/>
        <w:gridCol w:w="1932"/>
        <w:gridCol w:w="1639"/>
      </w:tblGrid>
      <w:tr w14:paraId="3666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39" w:type="dxa"/>
            <w:vMerge w:val="restart"/>
            <w:vAlign w:val="center"/>
          </w:tcPr>
          <w:p w14:paraId="58AF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5383" w:type="dxa"/>
            <w:gridSpan w:val="3"/>
            <w:vAlign w:val="center"/>
          </w:tcPr>
          <w:p w14:paraId="543C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收费项目及标准</w:t>
            </w:r>
          </w:p>
        </w:tc>
      </w:tr>
      <w:tr w14:paraId="3DB9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Merge w:val="continue"/>
            <w:vAlign w:val="center"/>
          </w:tcPr>
          <w:p w14:paraId="168ECB6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 w14:paraId="3462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床位费（元）</w:t>
            </w:r>
          </w:p>
        </w:tc>
        <w:tc>
          <w:tcPr>
            <w:tcW w:w="1932" w:type="dxa"/>
            <w:vAlign w:val="center"/>
          </w:tcPr>
          <w:p w14:paraId="5879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护理费（元）</w:t>
            </w:r>
          </w:p>
        </w:tc>
        <w:tc>
          <w:tcPr>
            <w:tcW w:w="1639" w:type="dxa"/>
            <w:vAlign w:val="center"/>
          </w:tcPr>
          <w:p w14:paraId="0C14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餐费（元）</w:t>
            </w:r>
          </w:p>
        </w:tc>
      </w:tr>
      <w:tr w14:paraId="5BAC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0B59D1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重庆新欧养老服务中心</w:t>
            </w:r>
          </w:p>
        </w:tc>
        <w:tc>
          <w:tcPr>
            <w:tcW w:w="1812" w:type="dxa"/>
            <w:vAlign w:val="center"/>
          </w:tcPr>
          <w:p w14:paraId="1BAE6BF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1500</w:t>
            </w:r>
          </w:p>
        </w:tc>
        <w:tc>
          <w:tcPr>
            <w:tcW w:w="1932" w:type="dxa"/>
            <w:vAlign w:val="center"/>
          </w:tcPr>
          <w:p w14:paraId="7F140D5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100-2999</w:t>
            </w:r>
          </w:p>
        </w:tc>
        <w:tc>
          <w:tcPr>
            <w:tcW w:w="1639" w:type="dxa"/>
            <w:vAlign w:val="center"/>
          </w:tcPr>
          <w:p w14:paraId="49006A4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1200</w:t>
            </w:r>
          </w:p>
        </w:tc>
      </w:tr>
      <w:tr w14:paraId="73D8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5A4BAF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重庆市爱林居养老服务中心</w:t>
            </w:r>
          </w:p>
        </w:tc>
        <w:tc>
          <w:tcPr>
            <w:tcW w:w="1812" w:type="dxa"/>
            <w:vAlign w:val="center"/>
          </w:tcPr>
          <w:p w14:paraId="0A114B04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200-1800</w:t>
            </w:r>
          </w:p>
        </w:tc>
        <w:tc>
          <w:tcPr>
            <w:tcW w:w="1932" w:type="dxa"/>
            <w:vAlign w:val="center"/>
          </w:tcPr>
          <w:p w14:paraId="01A86742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200-2200</w:t>
            </w:r>
          </w:p>
        </w:tc>
        <w:tc>
          <w:tcPr>
            <w:tcW w:w="1639" w:type="dxa"/>
            <w:vAlign w:val="center"/>
          </w:tcPr>
          <w:p w14:paraId="4E24B078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400-700</w:t>
            </w:r>
          </w:p>
        </w:tc>
      </w:tr>
      <w:tr w14:paraId="082E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0D52B7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重庆皓康绿色老年公寓</w:t>
            </w:r>
          </w:p>
        </w:tc>
        <w:tc>
          <w:tcPr>
            <w:tcW w:w="1812" w:type="dxa"/>
            <w:vAlign w:val="center"/>
          </w:tcPr>
          <w:p w14:paraId="309EF1F1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1880-3080</w:t>
            </w:r>
          </w:p>
        </w:tc>
        <w:tc>
          <w:tcPr>
            <w:tcW w:w="1932" w:type="dxa"/>
            <w:vAlign w:val="center"/>
          </w:tcPr>
          <w:p w14:paraId="4C7CCD25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300-1500</w:t>
            </w:r>
          </w:p>
        </w:tc>
        <w:tc>
          <w:tcPr>
            <w:tcW w:w="1639" w:type="dxa"/>
            <w:vAlign w:val="center"/>
          </w:tcPr>
          <w:p w14:paraId="43916C14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 w14:paraId="410B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2A6AAE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重庆美琳老年公寓</w:t>
            </w:r>
          </w:p>
        </w:tc>
        <w:tc>
          <w:tcPr>
            <w:tcW w:w="1812" w:type="dxa"/>
            <w:vAlign w:val="center"/>
          </w:tcPr>
          <w:p w14:paraId="5E64481E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500-1200</w:t>
            </w:r>
          </w:p>
        </w:tc>
        <w:tc>
          <w:tcPr>
            <w:tcW w:w="1932" w:type="dxa"/>
            <w:vAlign w:val="center"/>
          </w:tcPr>
          <w:p w14:paraId="6DDDE021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300-1100</w:t>
            </w:r>
          </w:p>
        </w:tc>
        <w:tc>
          <w:tcPr>
            <w:tcW w:w="1639" w:type="dxa"/>
            <w:vAlign w:val="center"/>
          </w:tcPr>
          <w:p w14:paraId="4ED4ACA4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 w14:paraId="54CA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17A004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醇德老年养护中心</w:t>
            </w:r>
          </w:p>
        </w:tc>
        <w:tc>
          <w:tcPr>
            <w:tcW w:w="1812" w:type="dxa"/>
            <w:vAlign w:val="center"/>
          </w:tcPr>
          <w:p w14:paraId="71229C48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600-1500</w:t>
            </w:r>
          </w:p>
        </w:tc>
        <w:tc>
          <w:tcPr>
            <w:tcW w:w="1932" w:type="dxa"/>
            <w:vAlign w:val="center"/>
          </w:tcPr>
          <w:p w14:paraId="06D61F97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300-6000</w:t>
            </w:r>
          </w:p>
        </w:tc>
        <w:tc>
          <w:tcPr>
            <w:tcW w:w="1639" w:type="dxa"/>
            <w:vAlign w:val="center"/>
          </w:tcPr>
          <w:p w14:paraId="77F916F0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300-900</w:t>
            </w:r>
          </w:p>
        </w:tc>
      </w:tr>
      <w:tr w14:paraId="78EF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3DDD2D8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海吉亚医院医养中心</w:t>
            </w:r>
          </w:p>
        </w:tc>
        <w:tc>
          <w:tcPr>
            <w:tcW w:w="1812" w:type="dxa"/>
            <w:vAlign w:val="center"/>
          </w:tcPr>
          <w:p w14:paraId="53E6E4D1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2200-5000</w:t>
            </w:r>
          </w:p>
        </w:tc>
        <w:tc>
          <w:tcPr>
            <w:tcW w:w="1932" w:type="dxa"/>
            <w:vAlign w:val="center"/>
          </w:tcPr>
          <w:p w14:paraId="4402853D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800-7800</w:t>
            </w:r>
          </w:p>
        </w:tc>
        <w:tc>
          <w:tcPr>
            <w:tcW w:w="1639" w:type="dxa"/>
            <w:vAlign w:val="center"/>
          </w:tcPr>
          <w:p w14:paraId="47312BA2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 w14:paraId="52DB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4F64C1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香炉山街道养老服务中心</w:t>
            </w:r>
          </w:p>
        </w:tc>
        <w:tc>
          <w:tcPr>
            <w:tcW w:w="1812" w:type="dxa"/>
            <w:vAlign w:val="center"/>
          </w:tcPr>
          <w:p w14:paraId="0CCA0461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1700-2500</w:t>
            </w:r>
          </w:p>
        </w:tc>
        <w:tc>
          <w:tcPr>
            <w:tcW w:w="1932" w:type="dxa"/>
            <w:vAlign w:val="center"/>
          </w:tcPr>
          <w:p w14:paraId="6D1C0044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700-2700</w:t>
            </w:r>
          </w:p>
        </w:tc>
        <w:tc>
          <w:tcPr>
            <w:tcW w:w="1639" w:type="dxa"/>
            <w:vAlign w:val="center"/>
          </w:tcPr>
          <w:p w14:paraId="56DEF572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 w14:paraId="29DF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791B00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西永街道养老服务中心</w:t>
            </w:r>
          </w:p>
        </w:tc>
        <w:tc>
          <w:tcPr>
            <w:tcW w:w="1812" w:type="dxa"/>
            <w:vAlign w:val="center"/>
          </w:tcPr>
          <w:p w14:paraId="045A1A18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932" w:type="dxa"/>
            <w:vAlign w:val="center"/>
          </w:tcPr>
          <w:p w14:paraId="4B2B0E02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700-2500</w:t>
            </w:r>
          </w:p>
        </w:tc>
        <w:tc>
          <w:tcPr>
            <w:tcW w:w="1639" w:type="dxa"/>
            <w:vAlign w:val="center"/>
          </w:tcPr>
          <w:p w14:paraId="5FA11AA6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 w14:paraId="7852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39413D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曾家镇养老服务中心</w:t>
            </w:r>
          </w:p>
        </w:tc>
        <w:tc>
          <w:tcPr>
            <w:tcW w:w="1812" w:type="dxa"/>
            <w:vAlign w:val="center"/>
          </w:tcPr>
          <w:p w14:paraId="21A73D70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1000-2000</w:t>
            </w:r>
          </w:p>
        </w:tc>
        <w:tc>
          <w:tcPr>
            <w:tcW w:w="1932" w:type="dxa"/>
            <w:vAlign w:val="center"/>
          </w:tcPr>
          <w:p w14:paraId="051AE1A4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600-3000</w:t>
            </w:r>
          </w:p>
        </w:tc>
        <w:tc>
          <w:tcPr>
            <w:tcW w:w="1639" w:type="dxa"/>
            <w:vAlign w:val="center"/>
          </w:tcPr>
          <w:p w14:paraId="0BFB900C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 w14:paraId="40BE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63EDAB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走马镇养老服务中心</w:t>
            </w:r>
          </w:p>
        </w:tc>
        <w:tc>
          <w:tcPr>
            <w:tcW w:w="1812" w:type="dxa"/>
            <w:vAlign w:val="center"/>
          </w:tcPr>
          <w:p w14:paraId="253B0416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500-2000</w:t>
            </w:r>
          </w:p>
        </w:tc>
        <w:tc>
          <w:tcPr>
            <w:tcW w:w="1932" w:type="dxa"/>
            <w:vAlign w:val="center"/>
          </w:tcPr>
          <w:p w14:paraId="6EC5A833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100-1500</w:t>
            </w:r>
          </w:p>
        </w:tc>
        <w:tc>
          <w:tcPr>
            <w:tcW w:w="1639" w:type="dxa"/>
            <w:vAlign w:val="center"/>
          </w:tcPr>
          <w:p w14:paraId="154F8CD4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900-1000</w:t>
            </w:r>
          </w:p>
        </w:tc>
      </w:tr>
      <w:tr w14:paraId="56AD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7FB0B0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白市驿镇养老服务中心</w:t>
            </w:r>
          </w:p>
        </w:tc>
        <w:tc>
          <w:tcPr>
            <w:tcW w:w="1812" w:type="dxa"/>
            <w:vAlign w:val="center"/>
          </w:tcPr>
          <w:p w14:paraId="0C670FBF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1100-2300</w:t>
            </w:r>
          </w:p>
        </w:tc>
        <w:tc>
          <w:tcPr>
            <w:tcW w:w="1932" w:type="dxa"/>
            <w:vAlign w:val="center"/>
          </w:tcPr>
          <w:p w14:paraId="0F3BEC00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1500-2300</w:t>
            </w:r>
          </w:p>
        </w:tc>
        <w:tc>
          <w:tcPr>
            <w:tcW w:w="1639" w:type="dxa"/>
            <w:vAlign w:val="center"/>
          </w:tcPr>
          <w:p w14:paraId="01632161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 w14:paraId="194F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7DDFF6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含谷镇养老服务中心</w:t>
            </w:r>
          </w:p>
          <w:p w14:paraId="0AB2EA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（颐泰寿康养老院）</w:t>
            </w:r>
          </w:p>
        </w:tc>
        <w:tc>
          <w:tcPr>
            <w:tcW w:w="1812" w:type="dxa"/>
            <w:vAlign w:val="center"/>
          </w:tcPr>
          <w:p w14:paraId="6D31EBB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850-2300</w:t>
            </w:r>
          </w:p>
        </w:tc>
        <w:tc>
          <w:tcPr>
            <w:tcW w:w="1932" w:type="dxa"/>
            <w:vAlign w:val="center"/>
          </w:tcPr>
          <w:p w14:paraId="0C0F3D9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350-4000</w:t>
            </w:r>
          </w:p>
        </w:tc>
        <w:tc>
          <w:tcPr>
            <w:tcW w:w="1639" w:type="dxa"/>
            <w:vAlign w:val="center"/>
          </w:tcPr>
          <w:p w14:paraId="51D3FE1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</w:tr>
      <w:tr w14:paraId="2202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61BF08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金凤镇养老服务中心</w:t>
            </w:r>
          </w:p>
        </w:tc>
        <w:tc>
          <w:tcPr>
            <w:tcW w:w="1812" w:type="dxa"/>
            <w:vAlign w:val="center"/>
          </w:tcPr>
          <w:p w14:paraId="7415A7C2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1200-1500</w:t>
            </w:r>
          </w:p>
        </w:tc>
        <w:tc>
          <w:tcPr>
            <w:tcW w:w="1932" w:type="dxa"/>
            <w:vAlign w:val="center"/>
          </w:tcPr>
          <w:p w14:paraId="025D3010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1800-3500</w:t>
            </w:r>
          </w:p>
        </w:tc>
        <w:tc>
          <w:tcPr>
            <w:tcW w:w="1639" w:type="dxa"/>
            <w:vAlign w:val="center"/>
          </w:tcPr>
          <w:p w14:paraId="26524684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 w14:paraId="2BEA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25A638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巴福镇养老服务中心</w:t>
            </w:r>
          </w:p>
        </w:tc>
        <w:tc>
          <w:tcPr>
            <w:tcW w:w="1812" w:type="dxa"/>
            <w:vAlign w:val="center"/>
          </w:tcPr>
          <w:p w14:paraId="40DB9D49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900-1200</w:t>
            </w:r>
          </w:p>
        </w:tc>
        <w:tc>
          <w:tcPr>
            <w:tcW w:w="1932" w:type="dxa"/>
            <w:vAlign w:val="center"/>
          </w:tcPr>
          <w:p w14:paraId="0EBB7173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200-4000</w:t>
            </w:r>
          </w:p>
        </w:tc>
        <w:tc>
          <w:tcPr>
            <w:tcW w:w="1639" w:type="dxa"/>
            <w:vAlign w:val="center"/>
          </w:tcPr>
          <w:p w14:paraId="0CDB6399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</w:tr>
      <w:tr w14:paraId="378F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9" w:type="dxa"/>
            <w:vAlign w:val="center"/>
          </w:tcPr>
          <w:p w14:paraId="1DC156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石板镇养老服务中心</w:t>
            </w:r>
          </w:p>
        </w:tc>
        <w:tc>
          <w:tcPr>
            <w:tcW w:w="1812" w:type="dxa"/>
            <w:vAlign w:val="center"/>
          </w:tcPr>
          <w:p w14:paraId="337F830F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932" w:type="dxa"/>
            <w:vAlign w:val="center"/>
          </w:tcPr>
          <w:p w14:paraId="1F838A78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500-2100</w:t>
            </w:r>
          </w:p>
        </w:tc>
        <w:tc>
          <w:tcPr>
            <w:tcW w:w="1639" w:type="dxa"/>
            <w:vAlign w:val="center"/>
          </w:tcPr>
          <w:p w14:paraId="1C024837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</w:tbl>
    <w:p w14:paraId="00310DFF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21EBDF3-46B8-4246-9FFB-18221380C82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57053A8-8ABC-43E6-BAFE-125A59C915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8102C"/>
    <w:rsid w:val="36D8102C"/>
    <w:rsid w:val="7F1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251</Characters>
  <Lines>0</Lines>
  <Paragraphs>0</Paragraphs>
  <TotalTime>40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2025-06-23T09:41:00Z</dcterms:created>
  <dc:creator>c</dc:creator>
  <cp:lastModifiedBy>c</cp:lastModifiedBy>
  <dcterms:modified xsi:type="dcterms:W3CDTF">2025-06-24T02:02:46Z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3336B30E5B4544D2829D266E4F85CE31_11</vt:lpwstr>
  </property>
  <property fmtid="{D5CDD505-2E9C-101B-9397-08002B2CF9AE}" pid="4" name="KSOTemplateDocerSaveRecord">
    <vt:lpwstr>eyJoZGlkIjoiNjM5MWFiM2ZlZjU0MjFhZjg3MGFhNjYyOGMyY2M0NzkiLCJ1c2VySWQiOiIzMDgxOTk1ODYifQ==</vt:lpwstr>
  </property>
</Properties>
</file>