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B80B3A" w14:textId="77777777" w:rsidR="00346328" w:rsidRDefault="00346328">
      <w:pPr>
        <w:spacing w:line="600" w:lineRule="exact"/>
        <w:jc w:val="center"/>
        <w:rPr>
          <w:rFonts w:ascii="方正小标宋_GBK" w:eastAsia="方正小标宋_GBK" w:hAnsi="方正小标宋_GBK" w:cs="方正小标宋_GBK"/>
          <w:sz w:val="44"/>
          <w:szCs w:val="44"/>
        </w:rPr>
      </w:pPr>
    </w:p>
    <w:p w14:paraId="3A9373F5" w14:textId="77777777" w:rsidR="00346328" w:rsidRDefault="00346328">
      <w:pPr>
        <w:spacing w:line="600" w:lineRule="exact"/>
        <w:jc w:val="center"/>
        <w:rPr>
          <w:rFonts w:ascii="方正小标宋_GBK" w:eastAsia="方正小标宋_GBK" w:hAnsi="方正小标宋_GBK" w:cs="方正小标宋_GBK"/>
          <w:sz w:val="44"/>
          <w:szCs w:val="44"/>
        </w:rPr>
      </w:pPr>
    </w:p>
    <w:p w14:paraId="45D44735" w14:textId="77777777" w:rsidR="00346328" w:rsidRDefault="002A7D2C">
      <w:pPr>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重庆高新区生态环境局</w:t>
      </w:r>
    </w:p>
    <w:p w14:paraId="7BBCA7D9" w14:textId="64E10A68" w:rsidR="00346328" w:rsidRDefault="002A7D2C">
      <w:pPr>
        <w:spacing w:line="600" w:lineRule="exact"/>
        <w:jc w:val="center"/>
        <w:rPr>
          <w:rFonts w:ascii="Times New Roman" w:eastAsia="方正小标宋_GBK" w:hAnsi="Times New Roman"/>
          <w:kern w:val="24"/>
          <w:sz w:val="44"/>
          <w:szCs w:val="44"/>
        </w:rPr>
      </w:pPr>
      <w:r>
        <w:rPr>
          <w:rFonts w:ascii="Times New Roman" w:eastAsia="方正小标宋_GBK" w:hAnsi="Times New Roman"/>
          <w:sz w:val="44"/>
          <w:szCs w:val="44"/>
        </w:rPr>
        <w:t>2025</w:t>
      </w:r>
      <w:r>
        <w:rPr>
          <w:rFonts w:ascii="方正小标宋_GBK" w:eastAsia="方正小标宋_GBK" w:hAnsi="方正小标宋_GBK" w:cs="方正小标宋_GBK" w:hint="eastAsia"/>
          <w:sz w:val="44"/>
          <w:szCs w:val="44"/>
        </w:rPr>
        <w:t>年第</w:t>
      </w:r>
      <w:r w:rsidR="0010185A">
        <w:rPr>
          <w:rFonts w:ascii="方正小标宋_GBK" w:eastAsia="方正小标宋_GBK" w:hAnsi="方正小标宋_GBK" w:cs="方正小标宋_GBK" w:hint="eastAsia"/>
          <w:sz w:val="44"/>
          <w:szCs w:val="44"/>
        </w:rPr>
        <w:t>四</w:t>
      </w:r>
      <w:r>
        <w:rPr>
          <w:rFonts w:ascii="方正小标宋_GBK" w:eastAsia="方正小标宋_GBK" w:hAnsi="方正小标宋_GBK" w:cs="方正小标宋_GBK" w:hint="eastAsia"/>
          <w:sz w:val="44"/>
          <w:szCs w:val="44"/>
        </w:rPr>
        <w:t>季度</w:t>
      </w:r>
      <w:r>
        <w:rPr>
          <w:rFonts w:ascii="Times New Roman" w:eastAsia="方正小标宋_GBK" w:hAnsi="Times New Roman" w:hint="eastAsia"/>
          <w:kern w:val="24"/>
          <w:sz w:val="44"/>
          <w:szCs w:val="44"/>
        </w:rPr>
        <w:t>生态环境“双随机、</w:t>
      </w:r>
      <w:proofErr w:type="gramStart"/>
      <w:r>
        <w:rPr>
          <w:rFonts w:ascii="Times New Roman" w:eastAsia="方正小标宋_GBK" w:hAnsi="Times New Roman" w:hint="eastAsia"/>
          <w:kern w:val="24"/>
          <w:sz w:val="44"/>
          <w:szCs w:val="44"/>
        </w:rPr>
        <w:t>一</w:t>
      </w:r>
      <w:proofErr w:type="gramEnd"/>
      <w:r>
        <w:rPr>
          <w:rFonts w:ascii="Times New Roman" w:eastAsia="方正小标宋_GBK" w:hAnsi="Times New Roman" w:hint="eastAsia"/>
          <w:kern w:val="24"/>
          <w:sz w:val="44"/>
          <w:szCs w:val="44"/>
        </w:rPr>
        <w:t>公开”抽查结果公示</w:t>
      </w:r>
    </w:p>
    <w:p w14:paraId="0F8029BE" w14:textId="77777777" w:rsidR="00346328" w:rsidRDefault="00346328">
      <w:pPr>
        <w:spacing w:line="600" w:lineRule="exact"/>
        <w:rPr>
          <w:rFonts w:ascii="方正仿宋_GBK" w:eastAsia="方正仿宋_GBK" w:hAnsi="方正仿宋_GBK" w:cs="方正仿宋_GBK"/>
        </w:rPr>
      </w:pPr>
    </w:p>
    <w:p w14:paraId="42CE25E1" w14:textId="7C678E08" w:rsidR="00346328" w:rsidRDefault="002A7D2C">
      <w:pPr>
        <w:spacing w:line="600" w:lineRule="exact"/>
        <w:ind w:firstLineChars="200" w:firstLine="640"/>
        <w:rPr>
          <w:rFonts w:ascii="方正仿宋_GBK" w:eastAsia="方正仿宋_GBK" w:hAnsi="方正仿宋_GBK" w:cs="方正仿宋_GBK"/>
        </w:rPr>
      </w:pPr>
      <w:r>
        <w:rPr>
          <w:rFonts w:ascii="Times New Roman" w:eastAsia="方正仿宋_GBK" w:hAnsi="Times New Roman"/>
          <w:kern w:val="24"/>
          <w:szCs w:val="32"/>
        </w:rPr>
        <w:t>按照《重庆市进一步加强生态环境</w:t>
      </w:r>
      <w:r>
        <w:rPr>
          <w:rFonts w:ascii="Times New Roman" w:eastAsia="方正仿宋_GBK" w:hAnsi="Times New Roman" w:hint="eastAsia"/>
          <w:kern w:val="24"/>
          <w:szCs w:val="32"/>
        </w:rPr>
        <w:t>“</w:t>
      </w:r>
      <w:r>
        <w:rPr>
          <w:rFonts w:ascii="Times New Roman" w:eastAsia="方正仿宋_GBK" w:hAnsi="Times New Roman"/>
          <w:kern w:val="24"/>
          <w:szCs w:val="32"/>
        </w:rPr>
        <w:t>双随机、一公开</w:t>
      </w:r>
      <w:r>
        <w:rPr>
          <w:rFonts w:ascii="Times New Roman" w:eastAsia="方正仿宋_GBK" w:hAnsi="Times New Roman" w:hint="eastAsia"/>
          <w:kern w:val="24"/>
          <w:szCs w:val="32"/>
        </w:rPr>
        <w:t>”</w:t>
      </w:r>
      <w:r>
        <w:rPr>
          <w:rFonts w:ascii="Times New Roman" w:eastAsia="方正仿宋_GBK" w:hAnsi="Times New Roman"/>
          <w:kern w:val="24"/>
          <w:szCs w:val="32"/>
        </w:rPr>
        <w:t>监管工作实施方案》《</w:t>
      </w:r>
      <w:r>
        <w:rPr>
          <w:rFonts w:ascii="Times New Roman" w:eastAsia="方正仿宋_GBK" w:hAnsi="Times New Roman" w:hint="eastAsia"/>
          <w:kern w:val="24"/>
          <w:szCs w:val="32"/>
        </w:rPr>
        <w:t>重庆高新区生态环境局</w:t>
      </w:r>
      <w:r>
        <w:rPr>
          <w:rFonts w:ascii="Times New Roman" w:eastAsia="方正仿宋_GBK" w:hAnsi="Times New Roman"/>
          <w:kern w:val="24"/>
          <w:szCs w:val="32"/>
        </w:rPr>
        <w:t>进一步加强生态环境</w:t>
      </w:r>
      <w:r>
        <w:rPr>
          <w:rFonts w:ascii="Times New Roman" w:eastAsia="方正仿宋_GBK" w:hAnsi="Times New Roman" w:hint="eastAsia"/>
          <w:kern w:val="24"/>
          <w:szCs w:val="32"/>
        </w:rPr>
        <w:t>“</w:t>
      </w:r>
      <w:r>
        <w:rPr>
          <w:rFonts w:ascii="Times New Roman" w:eastAsia="方正仿宋_GBK" w:hAnsi="Times New Roman"/>
          <w:kern w:val="24"/>
          <w:szCs w:val="32"/>
        </w:rPr>
        <w:t>双随机、一公开</w:t>
      </w:r>
      <w:r>
        <w:rPr>
          <w:rFonts w:ascii="Times New Roman" w:eastAsia="方正仿宋_GBK" w:hAnsi="Times New Roman" w:hint="eastAsia"/>
          <w:kern w:val="24"/>
          <w:szCs w:val="32"/>
        </w:rPr>
        <w:t>”</w:t>
      </w:r>
      <w:r>
        <w:rPr>
          <w:rFonts w:ascii="Times New Roman" w:eastAsia="方正仿宋_GBK" w:hAnsi="Times New Roman"/>
          <w:kern w:val="24"/>
          <w:szCs w:val="32"/>
        </w:rPr>
        <w:t>监管工作实施</w:t>
      </w:r>
      <w:r>
        <w:rPr>
          <w:rFonts w:ascii="Times New Roman" w:eastAsia="方正仿宋_GBK" w:hAnsi="Times New Roman" w:hint="eastAsia"/>
          <w:kern w:val="24"/>
          <w:szCs w:val="32"/>
        </w:rPr>
        <w:t>方案</w:t>
      </w:r>
      <w:r>
        <w:rPr>
          <w:rFonts w:ascii="Times New Roman" w:eastAsia="方正仿宋_GBK" w:hAnsi="Times New Roman"/>
          <w:kern w:val="24"/>
          <w:szCs w:val="32"/>
        </w:rPr>
        <w:t>》要求</w:t>
      </w:r>
      <w:r>
        <w:rPr>
          <w:rFonts w:ascii="Times New Roman" w:eastAsia="方正仿宋_GBK" w:hAnsi="Times New Roman" w:hint="eastAsia"/>
          <w:kern w:val="24"/>
          <w:szCs w:val="32"/>
        </w:rPr>
        <w:t>，现将重庆高新区生态环境局</w:t>
      </w:r>
      <w:r>
        <w:rPr>
          <w:rFonts w:ascii="Times New Roman" w:eastAsia="方正仿宋_GBK" w:hAnsi="Times New Roman"/>
          <w:kern w:val="24"/>
          <w:szCs w:val="32"/>
        </w:rPr>
        <w:t>2025</w:t>
      </w:r>
      <w:r>
        <w:rPr>
          <w:rFonts w:ascii="Times New Roman" w:eastAsia="方正仿宋_GBK" w:hAnsi="Times New Roman" w:hint="eastAsia"/>
          <w:kern w:val="24"/>
          <w:szCs w:val="32"/>
        </w:rPr>
        <w:t>年第</w:t>
      </w:r>
      <w:r w:rsidR="0010185A">
        <w:rPr>
          <w:rFonts w:ascii="Times New Roman" w:eastAsia="方正仿宋_GBK" w:hAnsi="Times New Roman" w:hint="eastAsia"/>
          <w:kern w:val="24"/>
          <w:szCs w:val="32"/>
        </w:rPr>
        <w:t>四</w:t>
      </w:r>
      <w:r>
        <w:rPr>
          <w:rFonts w:ascii="Times New Roman" w:eastAsia="方正仿宋_GBK" w:hAnsi="Times New Roman" w:hint="eastAsia"/>
          <w:kern w:val="24"/>
          <w:szCs w:val="32"/>
        </w:rPr>
        <w:t>季度</w:t>
      </w:r>
      <w:r>
        <w:rPr>
          <w:rFonts w:ascii="Times New Roman" w:eastAsia="方正仿宋_GBK" w:hAnsi="Times New Roman"/>
          <w:kern w:val="24"/>
          <w:szCs w:val="32"/>
        </w:rPr>
        <w:t>生态环境</w:t>
      </w:r>
      <w:r>
        <w:rPr>
          <w:rFonts w:ascii="Times New Roman" w:eastAsia="方正仿宋_GBK" w:hAnsi="Times New Roman" w:hint="eastAsia"/>
          <w:kern w:val="24"/>
          <w:szCs w:val="32"/>
        </w:rPr>
        <w:t>“</w:t>
      </w:r>
      <w:r>
        <w:rPr>
          <w:rFonts w:ascii="Times New Roman" w:eastAsia="方正仿宋_GBK" w:hAnsi="Times New Roman"/>
          <w:kern w:val="24"/>
          <w:szCs w:val="32"/>
        </w:rPr>
        <w:t>双随机、</w:t>
      </w:r>
      <w:proofErr w:type="gramStart"/>
      <w:r>
        <w:rPr>
          <w:rFonts w:ascii="Times New Roman" w:eastAsia="方正仿宋_GBK" w:hAnsi="Times New Roman"/>
          <w:kern w:val="24"/>
          <w:szCs w:val="32"/>
        </w:rPr>
        <w:t>一</w:t>
      </w:r>
      <w:proofErr w:type="gramEnd"/>
      <w:r>
        <w:rPr>
          <w:rFonts w:ascii="Times New Roman" w:eastAsia="方正仿宋_GBK" w:hAnsi="Times New Roman"/>
          <w:kern w:val="24"/>
          <w:szCs w:val="32"/>
        </w:rPr>
        <w:t>公开</w:t>
      </w:r>
      <w:r>
        <w:rPr>
          <w:rFonts w:ascii="Times New Roman" w:eastAsia="方正仿宋_GBK" w:hAnsi="Times New Roman" w:hint="eastAsia"/>
          <w:kern w:val="24"/>
          <w:szCs w:val="32"/>
        </w:rPr>
        <w:t>”抽查结果予以公示（详见附件）。</w:t>
      </w:r>
    </w:p>
    <w:p w14:paraId="799009FE" w14:textId="77777777" w:rsidR="00346328" w:rsidRDefault="00346328">
      <w:pPr>
        <w:spacing w:line="600" w:lineRule="exact"/>
        <w:ind w:firstLineChars="200" w:firstLine="640"/>
        <w:rPr>
          <w:rFonts w:ascii="方正仿宋_GBK" w:eastAsia="方正仿宋_GBK" w:hAnsi="方正仿宋_GBK" w:cs="方正仿宋_GBK"/>
        </w:rPr>
      </w:pPr>
    </w:p>
    <w:p w14:paraId="25DC4CA3" w14:textId="626D3FC7" w:rsidR="00346328" w:rsidRDefault="002A7D2C">
      <w:pPr>
        <w:spacing w:line="600" w:lineRule="exact"/>
        <w:ind w:leftChars="187" w:left="1446" w:hangingChars="265" w:hanging="848"/>
        <w:rPr>
          <w:rFonts w:ascii="方正仿宋_GBK" w:eastAsia="方正仿宋_GBK" w:hAnsi="方正仿宋_GBK" w:cs="方正仿宋_GBK"/>
        </w:rPr>
      </w:pPr>
      <w:r>
        <w:rPr>
          <w:rFonts w:ascii="方正仿宋_GBK" w:eastAsia="方正仿宋_GBK" w:hAnsi="方正仿宋_GBK" w:cs="方正仿宋_GBK" w:hint="eastAsia"/>
        </w:rPr>
        <w:t>附件：重庆高新区生态环境局</w:t>
      </w:r>
      <w:r>
        <w:rPr>
          <w:rFonts w:ascii="Times New Roman" w:eastAsia="方正仿宋_GBK" w:hAnsi="Times New Roman"/>
          <w:kern w:val="24"/>
          <w:szCs w:val="32"/>
        </w:rPr>
        <w:t>2025</w:t>
      </w:r>
      <w:r>
        <w:rPr>
          <w:rFonts w:ascii="Times New Roman" w:eastAsia="方正仿宋_GBK" w:hAnsi="Times New Roman" w:hint="eastAsia"/>
          <w:kern w:val="24"/>
          <w:szCs w:val="32"/>
        </w:rPr>
        <w:t>年第</w:t>
      </w:r>
      <w:r w:rsidR="0010185A">
        <w:rPr>
          <w:rFonts w:ascii="Times New Roman" w:eastAsia="方正仿宋_GBK" w:hAnsi="Times New Roman" w:hint="eastAsia"/>
          <w:kern w:val="24"/>
          <w:szCs w:val="32"/>
        </w:rPr>
        <w:t>四</w:t>
      </w:r>
      <w:r>
        <w:rPr>
          <w:rFonts w:ascii="Times New Roman" w:eastAsia="方正仿宋_GBK" w:hAnsi="Times New Roman" w:hint="eastAsia"/>
          <w:kern w:val="24"/>
          <w:szCs w:val="32"/>
        </w:rPr>
        <w:t>季度</w:t>
      </w:r>
      <w:r>
        <w:rPr>
          <w:rFonts w:ascii="Times New Roman" w:eastAsia="方正仿宋_GBK" w:hAnsi="Times New Roman"/>
          <w:kern w:val="24"/>
          <w:szCs w:val="32"/>
        </w:rPr>
        <w:t>生态环境</w:t>
      </w:r>
      <w:r>
        <w:rPr>
          <w:rFonts w:ascii="方正仿宋_GBK" w:eastAsia="方正仿宋_GBK" w:hAnsi="方正仿宋_GBK" w:cs="方正仿宋_GBK" w:hint="eastAsia"/>
          <w:kern w:val="24"/>
          <w:szCs w:val="32"/>
        </w:rPr>
        <w:t>“双随机、</w:t>
      </w:r>
      <w:proofErr w:type="gramStart"/>
      <w:r>
        <w:rPr>
          <w:rFonts w:ascii="方正仿宋_GBK" w:eastAsia="方正仿宋_GBK" w:hAnsi="方正仿宋_GBK" w:cs="方正仿宋_GBK" w:hint="eastAsia"/>
          <w:kern w:val="24"/>
          <w:szCs w:val="32"/>
        </w:rPr>
        <w:t>一</w:t>
      </w:r>
      <w:proofErr w:type="gramEnd"/>
      <w:r>
        <w:rPr>
          <w:rFonts w:ascii="方正仿宋_GBK" w:eastAsia="方正仿宋_GBK" w:hAnsi="方正仿宋_GBK" w:cs="方正仿宋_GBK" w:hint="eastAsia"/>
          <w:kern w:val="24"/>
          <w:szCs w:val="32"/>
        </w:rPr>
        <w:t>公开”</w:t>
      </w:r>
      <w:r>
        <w:rPr>
          <w:rFonts w:ascii="Times New Roman" w:eastAsia="方正仿宋_GBK" w:hAnsi="Times New Roman" w:hint="eastAsia"/>
          <w:kern w:val="24"/>
          <w:szCs w:val="32"/>
        </w:rPr>
        <w:t>抽查结果</w:t>
      </w:r>
    </w:p>
    <w:p w14:paraId="0F74CA55" w14:textId="77777777" w:rsidR="00346328" w:rsidRDefault="00346328">
      <w:pPr>
        <w:spacing w:line="600" w:lineRule="exact"/>
        <w:ind w:leftChars="200" w:left="1600" w:hangingChars="300" w:hanging="960"/>
        <w:rPr>
          <w:rFonts w:ascii="方正仿宋_GBK" w:eastAsia="方正仿宋_GBK" w:hAnsi="方正仿宋_GBK" w:cs="方正仿宋_GBK"/>
        </w:rPr>
      </w:pPr>
    </w:p>
    <w:p w14:paraId="0E82CC70" w14:textId="77777777" w:rsidR="00346328" w:rsidRDefault="00346328">
      <w:pPr>
        <w:spacing w:line="600" w:lineRule="exact"/>
        <w:ind w:leftChars="200" w:left="1600" w:hangingChars="300" w:hanging="960"/>
        <w:rPr>
          <w:rFonts w:ascii="方正仿宋_GBK" w:eastAsia="方正仿宋_GBK" w:hAnsi="方正仿宋_GBK" w:cs="方正仿宋_GBK"/>
        </w:rPr>
      </w:pPr>
    </w:p>
    <w:p w14:paraId="4AE9A8F2" w14:textId="77777777" w:rsidR="00346328" w:rsidRDefault="00346328">
      <w:pPr>
        <w:spacing w:line="600" w:lineRule="exact"/>
        <w:ind w:leftChars="200" w:left="1600" w:hangingChars="300" w:hanging="960"/>
        <w:rPr>
          <w:rFonts w:ascii="方正仿宋_GBK" w:eastAsia="方正仿宋_GBK" w:hAnsi="方正仿宋_GBK" w:cs="方正仿宋_GBK"/>
        </w:rPr>
      </w:pPr>
    </w:p>
    <w:p w14:paraId="010337F7" w14:textId="77777777" w:rsidR="00346328" w:rsidRDefault="002A7D2C">
      <w:pPr>
        <w:wordWrap w:val="0"/>
        <w:spacing w:line="600" w:lineRule="exact"/>
        <w:ind w:firstLineChars="200" w:firstLine="640"/>
        <w:jc w:val="right"/>
        <w:rPr>
          <w:rFonts w:ascii="方正仿宋_GBK" w:eastAsia="方正仿宋_GBK" w:hAnsi="方正仿宋_GBK" w:cs="方正仿宋_GBK"/>
          <w:szCs w:val="32"/>
        </w:rPr>
      </w:pPr>
      <w:r>
        <w:rPr>
          <w:rFonts w:ascii="方正仿宋_GBK" w:eastAsia="方正仿宋_GBK" w:hAnsi="方正仿宋_GBK" w:cs="方正仿宋_GBK" w:hint="eastAsia"/>
          <w:szCs w:val="32"/>
        </w:rPr>
        <w:t>重庆高新区生态环境局</w:t>
      </w:r>
      <w:r>
        <w:rPr>
          <w:rFonts w:ascii="方正仿宋_GBK" w:eastAsia="方正仿宋_GBK" w:hAnsi="方正仿宋_GBK" w:cs="方正仿宋_GBK" w:hint="eastAsia"/>
          <w:szCs w:val="32"/>
        </w:rPr>
        <w:t xml:space="preserve"> </w:t>
      </w:r>
      <w:r>
        <w:rPr>
          <w:rFonts w:ascii="方正仿宋_GBK" w:eastAsia="方正仿宋_GBK" w:hAnsi="方正仿宋_GBK" w:cs="方正仿宋_GBK"/>
          <w:szCs w:val="32"/>
        </w:rPr>
        <w:t xml:space="preserve"> </w:t>
      </w:r>
    </w:p>
    <w:p w14:paraId="7386AF5B" w14:textId="6AE47F33" w:rsidR="00346328" w:rsidRDefault="002A7D2C">
      <w:pPr>
        <w:spacing w:line="600" w:lineRule="exact"/>
        <w:ind w:leftChars="200" w:left="1600" w:hangingChars="300" w:hanging="960"/>
        <w:rPr>
          <w:rFonts w:ascii="方正仿宋_GBK" w:eastAsia="方正仿宋_GBK" w:hAnsi="方正仿宋_GBK" w:cs="方正仿宋_GBK"/>
          <w:szCs w:val="32"/>
        </w:rPr>
        <w:sectPr w:rsidR="00346328">
          <w:footerReference w:type="default" r:id="rId8"/>
          <w:pgSz w:w="11906" w:h="16838"/>
          <w:pgMar w:top="2098" w:right="1531" w:bottom="1984" w:left="1531" w:header="851" w:footer="1531" w:gutter="0"/>
          <w:cols w:space="425"/>
          <w:docGrid w:type="lines" w:linePitch="312"/>
        </w:sectPr>
      </w:pPr>
      <w:r>
        <w:rPr>
          <w:rFonts w:ascii="方正仿宋_GBK" w:eastAsia="方正仿宋_GBK" w:hAnsi="方正仿宋_GBK" w:cs="方正仿宋_GBK" w:hint="eastAsia"/>
          <w:szCs w:val="32"/>
        </w:rPr>
        <w:t xml:space="preserve">                   </w:t>
      </w:r>
      <w:r>
        <w:rPr>
          <w:rFonts w:ascii="方正仿宋_GBK" w:eastAsia="方正仿宋_GBK" w:hAnsi="方正仿宋_GBK" w:cs="方正仿宋_GBK"/>
          <w:szCs w:val="32"/>
        </w:rPr>
        <w:t xml:space="preserve">     </w:t>
      </w:r>
      <w:r>
        <w:rPr>
          <w:rFonts w:ascii="方正仿宋_GBK" w:eastAsia="方正仿宋_GBK" w:hAnsi="方正仿宋_GBK" w:cs="方正仿宋_GBK" w:hint="eastAsia"/>
          <w:szCs w:val="32"/>
        </w:rPr>
        <w:t xml:space="preserve">      </w:t>
      </w:r>
      <w:r>
        <w:rPr>
          <w:rFonts w:ascii="方正仿宋_GBK" w:eastAsia="方正仿宋_GBK" w:hAnsi="方正仿宋_GBK" w:cs="方正仿宋_GBK"/>
          <w:szCs w:val="32"/>
        </w:rPr>
        <w:t xml:space="preserve">  </w:t>
      </w:r>
      <w:r>
        <w:rPr>
          <w:rFonts w:ascii="Times New Roman" w:eastAsia="方正仿宋_GBK" w:hAnsi="Times New Roman"/>
          <w:szCs w:val="32"/>
        </w:rPr>
        <w:t>2025</w:t>
      </w:r>
      <w:r>
        <w:rPr>
          <w:rFonts w:ascii="方正仿宋_GBK" w:eastAsia="方正仿宋_GBK" w:hAnsi="方正仿宋_GBK" w:cs="方正仿宋_GBK" w:hint="eastAsia"/>
          <w:szCs w:val="32"/>
        </w:rPr>
        <w:t>年</w:t>
      </w:r>
      <w:r w:rsidR="0010185A">
        <w:rPr>
          <w:rFonts w:ascii="Times New Roman" w:eastAsia="方正仿宋_GBK" w:hAnsi="Times New Roman" w:hint="eastAsia"/>
          <w:szCs w:val="32"/>
        </w:rPr>
        <w:t>12</w:t>
      </w:r>
      <w:r>
        <w:rPr>
          <w:rFonts w:ascii="方正仿宋_GBK" w:eastAsia="方正仿宋_GBK" w:hAnsi="方正仿宋_GBK" w:cs="方正仿宋_GBK" w:hint="eastAsia"/>
          <w:szCs w:val="32"/>
        </w:rPr>
        <w:t>月</w:t>
      </w:r>
      <w:r w:rsidR="0010185A">
        <w:rPr>
          <w:rFonts w:ascii="Times New Roman" w:eastAsia="方正仿宋_GBK" w:hAnsi="Times New Roman" w:hint="eastAsia"/>
          <w:szCs w:val="32"/>
        </w:rPr>
        <w:t>26</w:t>
      </w:r>
      <w:r>
        <w:rPr>
          <w:rFonts w:ascii="方正仿宋_GBK" w:eastAsia="方正仿宋_GBK" w:hAnsi="方正仿宋_GBK" w:cs="方正仿宋_GBK" w:hint="eastAsia"/>
          <w:szCs w:val="32"/>
        </w:rPr>
        <w:t>日</w:t>
      </w:r>
    </w:p>
    <w:p w14:paraId="110231D8" w14:textId="77777777" w:rsidR="00346328" w:rsidRDefault="002A7D2C">
      <w:pPr>
        <w:spacing w:line="600" w:lineRule="exact"/>
        <w:jc w:val="left"/>
        <w:rPr>
          <w:rFonts w:ascii="Times New Roman" w:eastAsia="方正小标宋_GBK" w:hAnsi="Times New Roman"/>
          <w:kern w:val="24"/>
          <w:szCs w:val="32"/>
        </w:rPr>
      </w:pPr>
      <w:r>
        <w:rPr>
          <w:rFonts w:ascii="Times New Roman" w:eastAsia="方正黑体_GBK" w:hAnsi="Times New Roman" w:hint="eastAsia"/>
          <w:kern w:val="24"/>
          <w:szCs w:val="32"/>
        </w:rPr>
        <w:lastRenderedPageBreak/>
        <w:t>附件</w:t>
      </w:r>
    </w:p>
    <w:p w14:paraId="1C3EED2F" w14:textId="77777777" w:rsidR="00346328" w:rsidRDefault="002A7D2C">
      <w:pPr>
        <w:spacing w:beforeLines="20" w:before="87" w:afterLines="30" w:after="130" w:line="600" w:lineRule="exact"/>
        <w:jc w:val="center"/>
        <w:rPr>
          <w:rFonts w:ascii="Times New Roman" w:eastAsia="方正小标宋_GBK" w:hAnsi="Times New Roman"/>
          <w:kern w:val="24"/>
          <w:sz w:val="44"/>
          <w:szCs w:val="44"/>
        </w:rPr>
      </w:pPr>
      <w:r>
        <w:rPr>
          <w:rFonts w:ascii="Times New Roman" w:eastAsia="方正小标宋_GBK" w:hAnsi="Times New Roman" w:hint="eastAsia"/>
          <w:kern w:val="24"/>
          <w:sz w:val="44"/>
          <w:szCs w:val="44"/>
        </w:rPr>
        <w:t>重庆高新区生态环境局</w:t>
      </w:r>
    </w:p>
    <w:p w14:paraId="351DE304" w14:textId="447442B3" w:rsidR="00346328" w:rsidRDefault="002A7D2C">
      <w:pPr>
        <w:spacing w:beforeLines="20" w:before="87" w:afterLines="30" w:after="130" w:line="600" w:lineRule="exact"/>
        <w:jc w:val="center"/>
        <w:rPr>
          <w:rFonts w:ascii="Times New Roman" w:eastAsia="方正小标宋_GBK" w:hAnsi="Times New Roman"/>
          <w:kern w:val="24"/>
          <w:sz w:val="44"/>
          <w:szCs w:val="44"/>
        </w:rPr>
      </w:pPr>
      <w:r>
        <w:rPr>
          <w:rFonts w:ascii="Times New Roman" w:eastAsia="方正小标宋_GBK" w:hAnsi="Times New Roman"/>
          <w:kern w:val="24"/>
          <w:sz w:val="44"/>
          <w:szCs w:val="44"/>
        </w:rPr>
        <w:t>2025</w:t>
      </w:r>
      <w:r>
        <w:rPr>
          <w:rFonts w:ascii="Times New Roman" w:eastAsia="方正小标宋_GBK" w:hAnsi="Times New Roman" w:hint="eastAsia"/>
          <w:kern w:val="24"/>
          <w:sz w:val="44"/>
          <w:szCs w:val="44"/>
        </w:rPr>
        <w:t>年第</w:t>
      </w:r>
      <w:r w:rsidR="0010185A">
        <w:rPr>
          <w:rFonts w:ascii="Times New Roman" w:eastAsia="方正小标宋_GBK" w:hAnsi="Times New Roman" w:hint="eastAsia"/>
          <w:kern w:val="24"/>
          <w:sz w:val="44"/>
          <w:szCs w:val="44"/>
        </w:rPr>
        <w:t>四</w:t>
      </w:r>
      <w:r>
        <w:rPr>
          <w:rFonts w:ascii="Times New Roman" w:eastAsia="方正小标宋_GBK" w:hAnsi="Times New Roman" w:hint="eastAsia"/>
          <w:kern w:val="24"/>
          <w:sz w:val="44"/>
          <w:szCs w:val="44"/>
        </w:rPr>
        <w:t>季度生态环</w:t>
      </w:r>
      <w:r>
        <w:rPr>
          <w:rFonts w:ascii="方正小标宋_GBK" w:eastAsia="方正小标宋_GBK" w:hAnsi="方正小标宋_GBK" w:cs="方正小标宋_GBK" w:hint="eastAsia"/>
          <w:kern w:val="24"/>
          <w:sz w:val="44"/>
          <w:szCs w:val="44"/>
        </w:rPr>
        <w:t>境“双随机、</w:t>
      </w:r>
      <w:proofErr w:type="gramStart"/>
      <w:r>
        <w:rPr>
          <w:rFonts w:ascii="方正小标宋_GBK" w:eastAsia="方正小标宋_GBK" w:hAnsi="方正小标宋_GBK" w:cs="方正小标宋_GBK" w:hint="eastAsia"/>
          <w:kern w:val="24"/>
          <w:sz w:val="44"/>
          <w:szCs w:val="44"/>
        </w:rPr>
        <w:t>一</w:t>
      </w:r>
      <w:proofErr w:type="gramEnd"/>
      <w:r>
        <w:rPr>
          <w:rFonts w:ascii="方正小标宋_GBK" w:eastAsia="方正小标宋_GBK" w:hAnsi="方正小标宋_GBK" w:cs="方正小标宋_GBK" w:hint="eastAsia"/>
          <w:kern w:val="24"/>
          <w:sz w:val="44"/>
          <w:szCs w:val="44"/>
        </w:rPr>
        <w:t>公开”抽</w:t>
      </w:r>
      <w:r>
        <w:rPr>
          <w:rFonts w:ascii="Times New Roman" w:eastAsia="方正小标宋_GBK" w:hAnsi="Times New Roman" w:hint="eastAsia"/>
          <w:kern w:val="24"/>
          <w:sz w:val="44"/>
          <w:szCs w:val="44"/>
        </w:rPr>
        <w:t>查结果</w:t>
      </w:r>
    </w:p>
    <w:tbl>
      <w:tblPr>
        <w:tblW w:w="15560" w:type="dxa"/>
        <w:jc w:val="center"/>
        <w:tblLook w:val="04A0" w:firstRow="1" w:lastRow="0" w:firstColumn="1" w:lastColumn="0" w:noHBand="0" w:noVBand="1"/>
      </w:tblPr>
      <w:tblGrid>
        <w:gridCol w:w="580"/>
        <w:gridCol w:w="2300"/>
        <w:gridCol w:w="4940"/>
        <w:gridCol w:w="2229"/>
        <w:gridCol w:w="2991"/>
        <w:gridCol w:w="2520"/>
      </w:tblGrid>
      <w:tr w:rsidR="0010185A" w:rsidRPr="0010185A" w14:paraId="444EB6C5" w14:textId="77777777" w:rsidTr="0010185A">
        <w:trPr>
          <w:trHeight w:val="324"/>
          <w:tblHeader/>
          <w:jc w:val="center"/>
        </w:trPr>
        <w:tc>
          <w:tcPr>
            <w:tcW w:w="580" w:type="dxa"/>
            <w:tcBorders>
              <w:top w:val="single" w:sz="4" w:space="0" w:color="auto"/>
              <w:left w:val="single" w:sz="4" w:space="0" w:color="auto"/>
              <w:bottom w:val="single" w:sz="4" w:space="0" w:color="auto"/>
              <w:right w:val="single" w:sz="4" w:space="0" w:color="auto"/>
            </w:tcBorders>
            <w:vAlign w:val="center"/>
            <w:hideMark/>
          </w:tcPr>
          <w:p w14:paraId="67BCA19F" w14:textId="77777777" w:rsidR="0010185A" w:rsidRPr="0010185A" w:rsidRDefault="0010185A" w:rsidP="0010185A">
            <w:pPr>
              <w:widowControl/>
              <w:spacing w:line="360" w:lineRule="exact"/>
              <w:jc w:val="center"/>
              <w:rPr>
                <w:rFonts w:ascii="方正黑体_GBK" w:eastAsia="方正黑体_GBK" w:cs="宋体"/>
                <w:color w:val="000000"/>
                <w:kern w:val="0"/>
                <w:sz w:val="24"/>
              </w:rPr>
            </w:pPr>
            <w:r w:rsidRPr="0010185A">
              <w:rPr>
                <w:rFonts w:ascii="方正黑体_GBK" w:eastAsia="方正黑体_GBK" w:cs="宋体" w:hint="eastAsia"/>
                <w:color w:val="000000"/>
                <w:kern w:val="0"/>
                <w:sz w:val="24"/>
              </w:rPr>
              <w:t>序号</w:t>
            </w:r>
          </w:p>
        </w:tc>
        <w:tc>
          <w:tcPr>
            <w:tcW w:w="2300" w:type="dxa"/>
            <w:tcBorders>
              <w:top w:val="single" w:sz="4" w:space="0" w:color="auto"/>
              <w:left w:val="nil"/>
              <w:bottom w:val="single" w:sz="4" w:space="0" w:color="auto"/>
              <w:right w:val="single" w:sz="4" w:space="0" w:color="auto"/>
            </w:tcBorders>
            <w:vAlign w:val="center"/>
            <w:hideMark/>
          </w:tcPr>
          <w:p w14:paraId="4A914679" w14:textId="77777777" w:rsidR="0010185A" w:rsidRPr="0010185A" w:rsidRDefault="0010185A" w:rsidP="0010185A">
            <w:pPr>
              <w:widowControl/>
              <w:spacing w:line="360" w:lineRule="exact"/>
              <w:jc w:val="center"/>
              <w:rPr>
                <w:rFonts w:ascii="方正黑体_GBK" w:eastAsia="方正黑体_GBK" w:cs="宋体"/>
                <w:color w:val="000000"/>
                <w:kern w:val="0"/>
                <w:sz w:val="24"/>
              </w:rPr>
            </w:pPr>
            <w:r w:rsidRPr="0010185A">
              <w:rPr>
                <w:rFonts w:ascii="方正黑体_GBK" w:eastAsia="方正黑体_GBK" w:cs="宋体" w:hint="eastAsia"/>
                <w:color w:val="000000"/>
                <w:kern w:val="0"/>
                <w:sz w:val="24"/>
              </w:rPr>
              <w:t>抽查事项名称</w:t>
            </w:r>
          </w:p>
        </w:tc>
        <w:tc>
          <w:tcPr>
            <w:tcW w:w="4940" w:type="dxa"/>
            <w:tcBorders>
              <w:top w:val="single" w:sz="4" w:space="0" w:color="auto"/>
              <w:left w:val="nil"/>
              <w:bottom w:val="single" w:sz="4" w:space="0" w:color="auto"/>
              <w:right w:val="single" w:sz="4" w:space="0" w:color="auto"/>
            </w:tcBorders>
            <w:vAlign w:val="center"/>
            <w:hideMark/>
          </w:tcPr>
          <w:p w14:paraId="42497782" w14:textId="77777777" w:rsidR="0010185A" w:rsidRPr="0010185A" w:rsidRDefault="0010185A" w:rsidP="00B21E28">
            <w:pPr>
              <w:widowControl/>
              <w:spacing w:line="360" w:lineRule="exact"/>
              <w:jc w:val="center"/>
              <w:rPr>
                <w:rFonts w:ascii="方正黑体_GBK" w:eastAsia="方正黑体_GBK" w:cs="宋体"/>
                <w:color w:val="000000"/>
                <w:kern w:val="0"/>
                <w:sz w:val="24"/>
              </w:rPr>
            </w:pPr>
            <w:r w:rsidRPr="0010185A">
              <w:rPr>
                <w:rFonts w:ascii="方正黑体_GBK" w:eastAsia="方正黑体_GBK" w:cs="宋体" w:hint="eastAsia"/>
                <w:color w:val="000000"/>
                <w:kern w:val="0"/>
                <w:sz w:val="24"/>
              </w:rPr>
              <w:t>抽查内容</w:t>
            </w:r>
            <w:bookmarkStart w:id="0" w:name="_GoBack"/>
            <w:bookmarkEnd w:id="0"/>
          </w:p>
        </w:tc>
        <w:tc>
          <w:tcPr>
            <w:tcW w:w="2229" w:type="dxa"/>
            <w:tcBorders>
              <w:top w:val="single" w:sz="4" w:space="0" w:color="auto"/>
              <w:left w:val="nil"/>
              <w:bottom w:val="single" w:sz="4" w:space="0" w:color="auto"/>
              <w:right w:val="single" w:sz="4" w:space="0" w:color="auto"/>
            </w:tcBorders>
            <w:vAlign w:val="center"/>
            <w:hideMark/>
          </w:tcPr>
          <w:p w14:paraId="177A911E" w14:textId="77777777" w:rsidR="0010185A" w:rsidRPr="0010185A" w:rsidRDefault="0010185A" w:rsidP="0010185A">
            <w:pPr>
              <w:widowControl/>
              <w:spacing w:line="360" w:lineRule="exact"/>
              <w:jc w:val="center"/>
              <w:rPr>
                <w:rFonts w:ascii="方正黑体_GBK" w:eastAsia="方正黑体_GBK" w:cs="宋体"/>
                <w:color w:val="000000"/>
                <w:kern w:val="0"/>
                <w:sz w:val="24"/>
              </w:rPr>
            </w:pPr>
            <w:r w:rsidRPr="0010185A">
              <w:rPr>
                <w:rFonts w:ascii="方正黑体_GBK" w:eastAsia="方正黑体_GBK" w:cs="宋体" w:hint="eastAsia"/>
                <w:color w:val="000000"/>
                <w:kern w:val="0"/>
                <w:sz w:val="24"/>
              </w:rPr>
              <w:t>抽查时间</w:t>
            </w:r>
          </w:p>
        </w:tc>
        <w:tc>
          <w:tcPr>
            <w:tcW w:w="2991" w:type="dxa"/>
            <w:tcBorders>
              <w:top w:val="single" w:sz="4" w:space="0" w:color="auto"/>
              <w:left w:val="nil"/>
              <w:bottom w:val="single" w:sz="4" w:space="0" w:color="auto"/>
              <w:right w:val="single" w:sz="4" w:space="0" w:color="auto"/>
            </w:tcBorders>
            <w:vAlign w:val="center"/>
            <w:hideMark/>
          </w:tcPr>
          <w:p w14:paraId="541DEC09" w14:textId="77777777" w:rsidR="0010185A" w:rsidRPr="0010185A" w:rsidRDefault="0010185A" w:rsidP="0010185A">
            <w:pPr>
              <w:widowControl/>
              <w:spacing w:line="360" w:lineRule="exact"/>
              <w:jc w:val="center"/>
              <w:rPr>
                <w:rFonts w:ascii="方正黑体_GBK" w:eastAsia="方正黑体_GBK" w:cs="宋体"/>
                <w:color w:val="000000"/>
                <w:kern w:val="0"/>
                <w:sz w:val="24"/>
              </w:rPr>
            </w:pPr>
            <w:r w:rsidRPr="0010185A">
              <w:rPr>
                <w:rFonts w:ascii="方正黑体_GBK" w:eastAsia="方正黑体_GBK" w:cs="宋体" w:hint="eastAsia"/>
                <w:color w:val="000000"/>
                <w:kern w:val="0"/>
                <w:sz w:val="24"/>
              </w:rPr>
              <w:t>被抽查对象</w:t>
            </w:r>
          </w:p>
        </w:tc>
        <w:tc>
          <w:tcPr>
            <w:tcW w:w="2520" w:type="dxa"/>
            <w:tcBorders>
              <w:top w:val="single" w:sz="4" w:space="0" w:color="auto"/>
              <w:left w:val="nil"/>
              <w:bottom w:val="single" w:sz="4" w:space="0" w:color="auto"/>
              <w:right w:val="single" w:sz="4" w:space="0" w:color="auto"/>
            </w:tcBorders>
            <w:vAlign w:val="center"/>
            <w:hideMark/>
          </w:tcPr>
          <w:p w14:paraId="1AF501B1" w14:textId="77777777" w:rsidR="0010185A" w:rsidRPr="0010185A" w:rsidRDefault="0010185A" w:rsidP="0010185A">
            <w:pPr>
              <w:widowControl/>
              <w:spacing w:line="360" w:lineRule="exact"/>
              <w:jc w:val="center"/>
              <w:rPr>
                <w:rFonts w:ascii="方正黑体_GBK" w:eastAsia="方正黑体_GBK" w:cs="宋体"/>
                <w:color w:val="000000"/>
                <w:kern w:val="0"/>
                <w:sz w:val="24"/>
              </w:rPr>
            </w:pPr>
            <w:r w:rsidRPr="0010185A">
              <w:rPr>
                <w:rFonts w:ascii="方正黑体_GBK" w:eastAsia="方正黑体_GBK" w:cs="宋体" w:hint="eastAsia"/>
                <w:color w:val="000000"/>
                <w:kern w:val="0"/>
                <w:sz w:val="24"/>
              </w:rPr>
              <w:t>抽查结果</w:t>
            </w:r>
          </w:p>
        </w:tc>
      </w:tr>
      <w:tr w:rsidR="0010185A" w:rsidRPr="0010185A" w14:paraId="2A9242C4" w14:textId="77777777" w:rsidTr="0010185A">
        <w:trPr>
          <w:trHeight w:val="1056"/>
          <w:jc w:val="center"/>
        </w:trPr>
        <w:tc>
          <w:tcPr>
            <w:tcW w:w="580" w:type="dxa"/>
            <w:tcBorders>
              <w:top w:val="nil"/>
              <w:left w:val="single" w:sz="4" w:space="0" w:color="auto"/>
              <w:bottom w:val="single" w:sz="4" w:space="0" w:color="auto"/>
              <w:right w:val="single" w:sz="4" w:space="0" w:color="auto"/>
            </w:tcBorders>
            <w:vAlign w:val="center"/>
            <w:hideMark/>
          </w:tcPr>
          <w:p w14:paraId="1AC68ABF"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1</w:t>
            </w:r>
          </w:p>
        </w:tc>
        <w:tc>
          <w:tcPr>
            <w:tcW w:w="2300" w:type="dxa"/>
            <w:vMerge w:val="restart"/>
            <w:tcBorders>
              <w:top w:val="nil"/>
              <w:left w:val="single" w:sz="4" w:space="0" w:color="auto"/>
              <w:bottom w:val="single" w:sz="4" w:space="0" w:color="auto"/>
              <w:right w:val="single" w:sz="4" w:space="0" w:color="auto"/>
            </w:tcBorders>
            <w:vAlign w:val="center"/>
            <w:hideMark/>
          </w:tcPr>
          <w:p w14:paraId="4DC5796F" w14:textId="77777777" w:rsidR="0010185A" w:rsidRPr="0010185A" w:rsidRDefault="0010185A" w:rsidP="0010185A">
            <w:pPr>
              <w:widowControl/>
              <w:spacing w:line="360" w:lineRule="exact"/>
              <w:jc w:val="center"/>
              <w:rPr>
                <w:rFonts w:ascii="方正仿宋_GBK" w:eastAsia="方正仿宋_GBK" w:cs="宋体"/>
                <w:color w:val="000000"/>
                <w:kern w:val="0"/>
                <w:sz w:val="24"/>
              </w:rPr>
            </w:pPr>
            <w:bookmarkStart w:id="1" w:name="RANGE!B2"/>
            <w:r w:rsidRPr="0010185A">
              <w:rPr>
                <w:rFonts w:ascii="方正仿宋_GBK" w:eastAsia="方正仿宋_GBK" w:cs="宋体" w:hint="eastAsia"/>
                <w:color w:val="000000"/>
                <w:kern w:val="0"/>
                <w:sz w:val="24"/>
              </w:rPr>
              <w:t>突发环境事件应急预案备案情况、环境安全隐患情况</w:t>
            </w:r>
            <w:bookmarkEnd w:id="1"/>
          </w:p>
        </w:tc>
        <w:tc>
          <w:tcPr>
            <w:tcW w:w="4940" w:type="dxa"/>
            <w:vMerge w:val="restart"/>
            <w:tcBorders>
              <w:top w:val="nil"/>
              <w:left w:val="single" w:sz="4" w:space="0" w:color="auto"/>
              <w:bottom w:val="single" w:sz="4" w:space="0" w:color="auto"/>
              <w:right w:val="single" w:sz="4" w:space="0" w:color="auto"/>
            </w:tcBorders>
            <w:vAlign w:val="center"/>
            <w:hideMark/>
          </w:tcPr>
          <w:p w14:paraId="2BD06C12" w14:textId="77777777" w:rsidR="0010185A" w:rsidRPr="0010185A" w:rsidRDefault="0010185A" w:rsidP="00B21E28">
            <w:pPr>
              <w:widowControl/>
              <w:spacing w:line="360" w:lineRule="exact"/>
              <w:jc w:val="left"/>
              <w:rPr>
                <w:rFonts w:ascii="方正仿宋_GBK" w:eastAsia="方正仿宋_GBK" w:cs="宋体"/>
                <w:color w:val="000000"/>
                <w:kern w:val="0"/>
                <w:sz w:val="24"/>
              </w:rPr>
            </w:pPr>
            <w:r w:rsidRPr="0010185A">
              <w:rPr>
                <w:rFonts w:ascii="方正仿宋_GBK" w:eastAsia="方正仿宋_GBK" w:cs="宋体" w:hint="eastAsia"/>
                <w:color w:val="000000"/>
                <w:kern w:val="0"/>
                <w:sz w:val="24"/>
              </w:rPr>
              <w:t>1.企业突发环境事件应急管理检查。突发环境事件风险评估，确定风险等级情况；应急预案制定备案情况；建立健全隐患排查治理制度，隐患排查治理和建立档案情况；突发环境事件应急培训情况；必要环境应急装备和物资储备情况；应急预案及演练公开情况。</w:t>
            </w:r>
            <w:r w:rsidRPr="0010185A">
              <w:rPr>
                <w:rFonts w:ascii="方正仿宋_GBK" w:eastAsia="方正仿宋_GBK" w:cs="宋体" w:hint="eastAsia"/>
                <w:color w:val="000000"/>
                <w:kern w:val="0"/>
                <w:sz w:val="24"/>
              </w:rPr>
              <w:br/>
              <w:t>2.企业突发环境事件风险防控措施检查。突发水环境事件、大气环境事件风险防控措施。</w:t>
            </w:r>
          </w:p>
        </w:tc>
        <w:tc>
          <w:tcPr>
            <w:tcW w:w="2229" w:type="dxa"/>
            <w:tcBorders>
              <w:top w:val="nil"/>
              <w:left w:val="nil"/>
              <w:bottom w:val="single" w:sz="4" w:space="0" w:color="auto"/>
              <w:right w:val="single" w:sz="4" w:space="0" w:color="auto"/>
            </w:tcBorders>
            <w:vAlign w:val="center"/>
            <w:hideMark/>
          </w:tcPr>
          <w:p w14:paraId="75CEB2B9" w14:textId="77777777" w:rsidR="0010185A" w:rsidRPr="0010185A" w:rsidRDefault="0010185A" w:rsidP="0010185A">
            <w:pPr>
              <w:widowControl/>
              <w:spacing w:line="360" w:lineRule="exact"/>
              <w:jc w:val="center"/>
              <w:rPr>
                <w:rFonts w:ascii="方正仿宋_GBK" w:eastAsia="方正仿宋_GBK" w:cs="宋体"/>
                <w:kern w:val="0"/>
                <w:sz w:val="24"/>
              </w:rPr>
            </w:pPr>
            <w:r w:rsidRPr="0010185A">
              <w:rPr>
                <w:rFonts w:ascii="方正仿宋_GBK" w:eastAsia="方正仿宋_GBK" w:cs="宋体" w:hint="eastAsia"/>
                <w:kern w:val="0"/>
                <w:sz w:val="24"/>
              </w:rPr>
              <w:t>2025年11月20日</w:t>
            </w:r>
          </w:p>
        </w:tc>
        <w:tc>
          <w:tcPr>
            <w:tcW w:w="2991" w:type="dxa"/>
            <w:tcBorders>
              <w:top w:val="nil"/>
              <w:left w:val="nil"/>
              <w:bottom w:val="single" w:sz="4" w:space="0" w:color="auto"/>
              <w:right w:val="single" w:sz="4" w:space="0" w:color="auto"/>
            </w:tcBorders>
            <w:vAlign w:val="center"/>
            <w:hideMark/>
          </w:tcPr>
          <w:p w14:paraId="15AB484A" w14:textId="77777777" w:rsidR="0010185A" w:rsidRPr="0010185A" w:rsidRDefault="0010185A" w:rsidP="0010185A">
            <w:pPr>
              <w:widowControl/>
              <w:spacing w:line="360" w:lineRule="exact"/>
              <w:jc w:val="center"/>
              <w:rPr>
                <w:rFonts w:ascii="方正仿宋_GBK" w:eastAsia="方正仿宋_GBK" w:cs="宋体"/>
                <w:kern w:val="0"/>
                <w:sz w:val="24"/>
              </w:rPr>
            </w:pPr>
            <w:r w:rsidRPr="0010185A">
              <w:rPr>
                <w:rFonts w:ascii="方正仿宋_GBK" w:eastAsia="方正仿宋_GBK" w:cs="宋体" w:hint="eastAsia"/>
                <w:kern w:val="0"/>
                <w:sz w:val="24"/>
              </w:rPr>
              <w:t>中国石化销售股份有限公司重庆石油分公司大成湖加油站</w:t>
            </w:r>
          </w:p>
        </w:tc>
        <w:tc>
          <w:tcPr>
            <w:tcW w:w="2520" w:type="dxa"/>
            <w:tcBorders>
              <w:top w:val="nil"/>
              <w:left w:val="nil"/>
              <w:bottom w:val="single" w:sz="4" w:space="0" w:color="auto"/>
              <w:right w:val="single" w:sz="4" w:space="0" w:color="auto"/>
            </w:tcBorders>
            <w:vAlign w:val="center"/>
            <w:hideMark/>
          </w:tcPr>
          <w:p w14:paraId="6700F3B5"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发现问题已责令整改</w:t>
            </w:r>
          </w:p>
        </w:tc>
      </w:tr>
      <w:tr w:rsidR="0010185A" w:rsidRPr="0010185A" w14:paraId="1EA4F8A6" w14:textId="77777777" w:rsidTr="0010185A">
        <w:trPr>
          <w:trHeight w:val="1008"/>
          <w:jc w:val="center"/>
        </w:trPr>
        <w:tc>
          <w:tcPr>
            <w:tcW w:w="580" w:type="dxa"/>
            <w:tcBorders>
              <w:top w:val="nil"/>
              <w:left w:val="single" w:sz="4" w:space="0" w:color="auto"/>
              <w:bottom w:val="single" w:sz="4" w:space="0" w:color="auto"/>
              <w:right w:val="single" w:sz="4" w:space="0" w:color="auto"/>
            </w:tcBorders>
            <w:vAlign w:val="center"/>
            <w:hideMark/>
          </w:tcPr>
          <w:p w14:paraId="48183524"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2</w:t>
            </w:r>
          </w:p>
        </w:tc>
        <w:tc>
          <w:tcPr>
            <w:tcW w:w="2300" w:type="dxa"/>
            <w:vMerge/>
            <w:tcBorders>
              <w:top w:val="nil"/>
              <w:left w:val="single" w:sz="4" w:space="0" w:color="auto"/>
              <w:bottom w:val="single" w:sz="4" w:space="0" w:color="auto"/>
              <w:right w:val="single" w:sz="4" w:space="0" w:color="auto"/>
            </w:tcBorders>
            <w:vAlign w:val="center"/>
            <w:hideMark/>
          </w:tcPr>
          <w:p w14:paraId="63BB7B0C" w14:textId="77777777" w:rsidR="0010185A" w:rsidRPr="0010185A" w:rsidRDefault="0010185A" w:rsidP="0010185A">
            <w:pPr>
              <w:widowControl/>
              <w:spacing w:line="360" w:lineRule="exact"/>
              <w:jc w:val="left"/>
              <w:rPr>
                <w:rFonts w:ascii="方正仿宋_GBK" w:eastAsia="方正仿宋_GBK" w:cs="宋体"/>
                <w:color w:val="000000"/>
                <w:kern w:val="0"/>
                <w:sz w:val="24"/>
              </w:rPr>
            </w:pPr>
          </w:p>
        </w:tc>
        <w:tc>
          <w:tcPr>
            <w:tcW w:w="4940" w:type="dxa"/>
            <w:vMerge/>
            <w:tcBorders>
              <w:top w:val="nil"/>
              <w:left w:val="single" w:sz="4" w:space="0" w:color="auto"/>
              <w:bottom w:val="single" w:sz="4" w:space="0" w:color="auto"/>
              <w:right w:val="single" w:sz="4" w:space="0" w:color="auto"/>
            </w:tcBorders>
            <w:vAlign w:val="center"/>
            <w:hideMark/>
          </w:tcPr>
          <w:p w14:paraId="2A6C5473" w14:textId="77777777" w:rsidR="0010185A" w:rsidRPr="0010185A" w:rsidRDefault="0010185A" w:rsidP="00B21E28">
            <w:pPr>
              <w:widowControl/>
              <w:spacing w:line="360" w:lineRule="exact"/>
              <w:jc w:val="left"/>
              <w:rPr>
                <w:rFonts w:ascii="方正仿宋_GBK" w:eastAsia="方正仿宋_GBK" w:cs="宋体"/>
                <w:color w:val="000000"/>
                <w:kern w:val="0"/>
                <w:sz w:val="24"/>
              </w:rPr>
            </w:pPr>
          </w:p>
        </w:tc>
        <w:tc>
          <w:tcPr>
            <w:tcW w:w="2229" w:type="dxa"/>
            <w:tcBorders>
              <w:top w:val="nil"/>
              <w:left w:val="nil"/>
              <w:bottom w:val="single" w:sz="4" w:space="0" w:color="auto"/>
              <w:right w:val="single" w:sz="4" w:space="0" w:color="auto"/>
            </w:tcBorders>
            <w:vAlign w:val="center"/>
            <w:hideMark/>
          </w:tcPr>
          <w:p w14:paraId="18F0987F" w14:textId="77777777" w:rsidR="0010185A" w:rsidRPr="0010185A" w:rsidRDefault="0010185A" w:rsidP="0010185A">
            <w:pPr>
              <w:widowControl/>
              <w:spacing w:line="360" w:lineRule="exact"/>
              <w:jc w:val="center"/>
              <w:rPr>
                <w:rFonts w:ascii="方正仿宋_GBK" w:eastAsia="方正仿宋_GBK" w:cs="宋体"/>
                <w:kern w:val="0"/>
                <w:sz w:val="24"/>
              </w:rPr>
            </w:pPr>
            <w:r w:rsidRPr="0010185A">
              <w:rPr>
                <w:rFonts w:ascii="方正仿宋_GBK" w:eastAsia="方正仿宋_GBK" w:cs="宋体" w:hint="eastAsia"/>
                <w:kern w:val="0"/>
                <w:sz w:val="24"/>
              </w:rPr>
              <w:t>2025年10月23日</w:t>
            </w:r>
          </w:p>
        </w:tc>
        <w:tc>
          <w:tcPr>
            <w:tcW w:w="2991" w:type="dxa"/>
            <w:tcBorders>
              <w:top w:val="nil"/>
              <w:left w:val="nil"/>
              <w:bottom w:val="single" w:sz="4" w:space="0" w:color="auto"/>
              <w:right w:val="single" w:sz="4" w:space="0" w:color="auto"/>
            </w:tcBorders>
            <w:vAlign w:val="center"/>
            <w:hideMark/>
          </w:tcPr>
          <w:p w14:paraId="6116F602" w14:textId="77777777" w:rsidR="0010185A" w:rsidRPr="0010185A" w:rsidRDefault="0010185A" w:rsidP="0010185A">
            <w:pPr>
              <w:widowControl/>
              <w:spacing w:line="360" w:lineRule="exact"/>
              <w:jc w:val="center"/>
              <w:rPr>
                <w:rFonts w:ascii="方正仿宋_GBK" w:eastAsia="方正仿宋_GBK" w:cs="宋体"/>
                <w:kern w:val="0"/>
                <w:sz w:val="24"/>
              </w:rPr>
            </w:pPr>
            <w:r w:rsidRPr="0010185A">
              <w:rPr>
                <w:rFonts w:ascii="方正仿宋_GBK" w:eastAsia="方正仿宋_GBK" w:cs="宋体" w:hint="eastAsia"/>
                <w:kern w:val="0"/>
                <w:sz w:val="24"/>
              </w:rPr>
              <w:t>重庆红旗弹簧有限公司</w:t>
            </w:r>
          </w:p>
        </w:tc>
        <w:tc>
          <w:tcPr>
            <w:tcW w:w="2520" w:type="dxa"/>
            <w:tcBorders>
              <w:top w:val="nil"/>
              <w:left w:val="nil"/>
              <w:bottom w:val="single" w:sz="4" w:space="0" w:color="auto"/>
              <w:right w:val="single" w:sz="4" w:space="0" w:color="auto"/>
            </w:tcBorders>
            <w:vAlign w:val="center"/>
            <w:hideMark/>
          </w:tcPr>
          <w:p w14:paraId="48E89B91"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发现问题已责令整改</w:t>
            </w:r>
          </w:p>
        </w:tc>
      </w:tr>
      <w:tr w:rsidR="0010185A" w:rsidRPr="0010185A" w14:paraId="5B89AFF4" w14:textId="77777777" w:rsidTr="0010185A">
        <w:trPr>
          <w:trHeight w:val="801"/>
          <w:jc w:val="center"/>
        </w:trPr>
        <w:tc>
          <w:tcPr>
            <w:tcW w:w="580" w:type="dxa"/>
            <w:tcBorders>
              <w:top w:val="nil"/>
              <w:left w:val="single" w:sz="4" w:space="0" w:color="auto"/>
              <w:bottom w:val="single" w:sz="4" w:space="0" w:color="auto"/>
              <w:right w:val="single" w:sz="4" w:space="0" w:color="auto"/>
            </w:tcBorders>
            <w:vAlign w:val="center"/>
            <w:hideMark/>
          </w:tcPr>
          <w:p w14:paraId="39E3AC28"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3</w:t>
            </w:r>
          </w:p>
        </w:tc>
        <w:tc>
          <w:tcPr>
            <w:tcW w:w="2300" w:type="dxa"/>
            <w:vMerge/>
            <w:tcBorders>
              <w:top w:val="nil"/>
              <w:left w:val="single" w:sz="4" w:space="0" w:color="auto"/>
              <w:bottom w:val="single" w:sz="4" w:space="0" w:color="auto"/>
              <w:right w:val="single" w:sz="4" w:space="0" w:color="auto"/>
            </w:tcBorders>
            <w:vAlign w:val="center"/>
            <w:hideMark/>
          </w:tcPr>
          <w:p w14:paraId="6E5048AE" w14:textId="77777777" w:rsidR="0010185A" w:rsidRPr="0010185A" w:rsidRDefault="0010185A" w:rsidP="0010185A">
            <w:pPr>
              <w:widowControl/>
              <w:spacing w:line="360" w:lineRule="exact"/>
              <w:jc w:val="left"/>
              <w:rPr>
                <w:rFonts w:ascii="方正仿宋_GBK" w:eastAsia="方正仿宋_GBK" w:cs="宋体"/>
                <w:color w:val="000000"/>
                <w:kern w:val="0"/>
                <w:sz w:val="24"/>
              </w:rPr>
            </w:pPr>
          </w:p>
        </w:tc>
        <w:tc>
          <w:tcPr>
            <w:tcW w:w="4940" w:type="dxa"/>
            <w:vMerge/>
            <w:tcBorders>
              <w:top w:val="nil"/>
              <w:left w:val="single" w:sz="4" w:space="0" w:color="auto"/>
              <w:bottom w:val="single" w:sz="4" w:space="0" w:color="auto"/>
              <w:right w:val="single" w:sz="4" w:space="0" w:color="auto"/>
            </w:tcBorders>
            <w:vAlign w:val="center"/>
            <w:hideMark/>
          </w:tcPr>
          <w:p w14:paraId="1901265C" w14:textId="77777777" w:rsidR="0010185A" w:rsidRPr="0010185A" w:rsidRDefault="0010185A" w:rsidP="00B21E28">
            <w:pPr>
              <w:widowControl/>
              <w:spacing w:line="360" w:lineRule="exact"/>
              <w:jc w:val="left"/>
              <w:rPr>
                <w:rFonts w:ascii="方正仿宋_GBK" w:eastAsia="方正仿宋_GBK" w:cs="宋体"/>
                <w:color w:val="000000"/>
                <w:kern w:val="0"/>
                <w:sz w:val="24"/>
              </w:rPr>
            </w:pPr>
          </w:p>
        </w:tc>
        <w:tc>
          <w:tcPr>
            <w:tcW w:w="2229" w:type="dxa"/>
            <w:tcBorders>
              <w:top w:val="nil"/>
              <w:left w:val="nil"/>
              <w:bottom w:val="single" w:sz="4" w:space="0" w:color="auto"/>
              <w:right w:val="single" w:sz="4" w:space="0" w:color="auto"/>
            </w:tcBorders>
            <w:vAlign w:val="center"/>
            <w:hideMark/>
          </w:tcPr>
          <w:p w14:paraId="5C2967AB" w14:textId="77777777" w:rsidR="0010185A" w:rsidRPr="0010185A" w:rsidRDefault="0010185A" w:rsidP="0010185A">
            <w:pPr>
              <w:widowControl/>
              <w:spacing w:line="360" w:lineRule="exact"/>
              <w:jc w:val="center"/>
              <w:rPr>
                <w:rFonts w:ascii="方正仿宋_GBK" w:eastAsia="方正仿宋_GBK" w:cs="宋体"/>
                <w:kern w:val="0"/>
                <w:sz w:val="24"/>
              </w:rPr>
            </w:pPr>
            <w:r w:rsidRPr="0010185A">
              <w:rPr>
                <w:rFonts w:ascii="方正仿宋_GBK" w:eastAsia="方正仿宋_GBK" w:cs="宋体" w:hint="eastAsia"/>
                <w:kern w:val="0"/>
                <w:sz w:val="24"/>
              </w:rPr>
              <w:t>2025年11月20日</w:t>
            </w:r>
          </w:p>
        </w:tc>
        <w:tc>
          <w:tcPr>
            <w:tcW w:w="2991" w:type="dxa"/>
            <w:tcBorders>
              <w:top w:val="nil"/>
              <w:left w:val="nil"/>
              <w:bottom w:val="single" w:sz="4" w:space="0" w:color="auto"/>
              <w:right w:val="single" w:sz="4" w:space="0" w:color="auto"/>
            </w:tcBorders>
            <w:vAlign w:val="center"/>
            <w:hideMark/>
          </w:tcPr>
          <w:p w14:paraId="3B7AF991" w14:textId="77777777" w:rsidR="0010185A" w:rsidRPr="0010185A" w:rsidRDefault="0010185A" w:rsidP="0010185A">
            <w:pPr>
              <w:widowControl/>
              <w:spacing w:line="360" w:lineRule="exact"/>
              <w:jc w:val="center"/>
              <w:rPr>
                <w:rFonts w:ascii="方正仿宋_GBK" w:eastAsia="方正仿宋_GBK" w:cs="宋体"/>
                <w:kern w:val="0"/>
                <w:sz w:val="24"/>
              </w:rPr>
            </w:pPr>
            <w:r w:rsidRPr="0010185A">
              <w:rPr>
                <w:rFonts w:ascii="方正仿宋_GBK" w:eastAsia="方正仿宋_GBK" w:cs="宋体" w:hint="eastAsia"/>
                <w:kern w:val="0"/>
                <w:sz w:val="24"/>
              </w:rPr>
              <w:t>重庆川</w:t>
            </w:r>
            <w:proofErr w:type="gramStart"/>
            <w:r w:rsidRPr="0010185A">
              <w:rPr>
                <w:rFonts w:ascii="方正仿宋_GBK" w:eastAsia="方正仿宋_GBK" w:cs="宋体" w:hint="eastAsia"/>
                <w:kern w:val="0"/>
                <w:sz w:val="24"/>
              </w:rPr>
              <w:t>翰</w:t>
            </w:r>
            <w:proofErr w:type="gramEnd"/>
            <w:r w:rsidRPr="0010185A">
              <w:rPr>
                <w:rFonts w:ascii="方正仿宋_GBK" w:eastAsia="方正仿宋_GBK" w:cs="宋体" w:hint="eastAsia"/>
                <w:kern w:val="0"/>
                <w:sz w:val="24"/>
              </w:rPr>
              <w:t>西博物资有限公司</w:t>
            </w:r>
          </w:p>
        </w:tc>
        <w:tc>
          <w:tcPr>
            <w:tcW w:w="2520" w:type="dxa"/>
            <w:tcBorders>
              <w:top w:val="nil"/>
              <w:left w:val="nil"/>
              <w:bottom w:val="single" w:sz="4" w:space="0" w:color="auto"/>
              <w:right w:val="single" w:sz="4" w:space="0" w:color="auto"/>
            </w:tcBorders>
            <w:vAlign w:val="center"/>
            <w:hideMark/>
          </w:tcPr>
          <w:p w14:paraId="77C4FF79"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发现问题已责令整改</w:t>
            </w:r>
          </w:p>
        </w:tc>
      </w:tr>
      <w:tr w:rsidR="0010185A" w:rsidRPr="0010185A" w14:paraId="0B40D789" w14:textId="77777777" w:rsidTr="0010185A">
        <w:trPr>
          <w:trHeight w:val="840"/>
          <w:jc w:val="center"/>
        </w:trPr>
        <w:tc>
          <w:tcPr>
            <w:tcW w:w="580" w:type="dxa"/>
            <w:tcBorders>
              <w:top w:val="nil"/>
              <w:left w:val="single" w:sz="4" w:space="0" w:color="auto"/>
              <w:bottom w:val="single" w:sz="4" w:space="0" w:color="auto"/>
              <w:right w:val="single" w:sz="4" w:space="0" w:color="auto"/>
            </w:tcBorders>
            <w:vAlign w:val="center"/>
            <w:hideMark/>
          </w:tcPr>
          <w:p w14:paraId="4C300C2A"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4</w:t>
            </w:r>
          </w:p>
        </w:tc>
        <w:tc>
          <w:tcPr>
            <w:tcW w:w="2300" w:type="dxa"/>
            <w:tcBorders>
              <w:top w:val="nil"/>
              <w:left w:val="nil"/>
              <w:bottom w:val="single" w:sz="4" w:space="0" w:color="auto"/>
              <w:right w:val="single" w:sz="4" w:space="0" w:color="auto"/>
            </w:tcBorders>
            <w:vAlign w:val="center"/>
            <w:hideMark/>
          </w:tcPr>
          <w:p w14:paraId="6A4F9001"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大气污染防治设施运行情况</w:t>
            </w:r>
          </w:p>
        </w:tc>
        <w:tc>
          <w:tcPr>
            <w:tcW w:w="4940" w:type="dxa"/>
            <w:tcBorders>
              <w:top w:val="nil"/>
              <w:left w:val="nil"/>
              <w:bottom w:val="single" w:sz="4" w:space="0" w:color="auto"/>
              <w:right w:val="single" w:sz="4" w:space="0" w:color="auto"/>
            </w:tcBorders>
            <w:vAlign w:val="center"/>
            <w:hideMark/>
          </w:tcPr>
          <w:p w14:paraId="09547406" w14:textId="77777777" w:rsidR="0010185A" w:rsidRPr="0010185A" w:rsidRDefault="0010185A" w:rsidP="00B21E28">
            <w:pPr>
              <w:widowControl/>
              <w:spacing w:line="360" w:lineRule="exact"/>
              <w:jc w:val="left"/>
              <w:rPr>
                <w:rFonts w:ascii="方正仿宋_GBK" w:eastAsia="方正仿宋_GBK" w:cs="宋体"/>
                <w:color w:val="000000"/>
                <w:kern w:val="0"/>
                <w:sz w:val="24"/>
              </w:rPr>
            </w:pPr>
            <w:r w:rsidRPr="0010185A">
              <w:rPr>
                <w:rFonts w:ascii="方正仿宋_GBK" w:eastAsia="方正仿宋_GBK" w:cs="宋体" w:hint="eastAsia"/>
                <w:color w:val="000000"/>
                <w:kern w:val="0"/>
                <w:sz w:val="24"/>
              </w:rPr>
              <w:t>1.污染治理设施运行和污染物排放状况。</w:t>
            </w:r>
            <w:r w:rsidRPr="0010185A">
              <w:rPr>
                <w:rFonts w:ascii="方正仿宋_GBK" w:eastAsia="方正仿宋_GBK" w:cs="宋体" w:hint="eastAsia"/>
                <w:color w:val="000000"/>
                <w:kern w:val="0"/>
                <w:sz w:val="24"/>
              </w:rPr>
              <w:br/>
              <w:t>2.是否建立环境管理台账</w:t>
            </w:r>
          </w:p>
        </w:tc>
        <w:tc>
          <w:tcPr>
            <w:tcW w:w="2229" w:type="dxa"/>
            <w:tcBorders>
              <w:top w:val="nil"/>
              <w:left w:val="nil"/>
              <w:bottom w:val="single" w:sz="4" w:space="0" w:color="auto"/>
              <w:right w:val="single" w:sz="4" w:space="0" w:color="auto"/>
            </w:tcBorders>
            <w:vAlign w:val="center"/>
            <w:hideMark/>
          </w:tcPr>
          <w:p w14:paraId="07F3AEC0"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2025年12月25日</w:t>
            </w:r>
          </w:p>
        </w:tc>
        <w:tc>
          <w:tcPr>
            <w:tcW w:w="2991" w:type="dxa"/>
            <w:tcBorders>
              <w:top w:val="nil"/>
              <w:left w:val="nil"/>
              <w:bottom w:val="single" w:sz="4" w:space="0" w:color="auto"/>
              <w:right w:val="single" w:sz="4" w:space="0" w:color="auto"/>
            </w:tcBorders>
            <w:vAlign w:val="center"/>
            <w:hideMark/>
          </w:tcPr>
          <w:p w14:paraId="2A83A171"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重庆胜冠陶粒建材有限公司</w:t>
            </w:r>
          </w:p>
        </w:tc>
        <w:tc>
          <w:tcPr>
            <w:tcW w:w="2520" w:type="dxa"/>
            <w:tcBorders>
              <w:top w:val="nil"/>
              <w:left w:val="nil"/>
              <w:bottom w:val="single" w:sz="4" w:space="0" w:color="auto"/>
              <w:right w:val="single" w:sz="4" w:space="0" w:color="auto"/>
            </w:tcBorders>
            <w:noWrap/>
            <w:vAlign w:val="center"/>
            <w:hideMark/>
          </w:tcPr>
          <w:p w14:paraId="16D52D8A"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未发现问题（已关闭）</w:t>
            </w:r>
          </w:p>
        </w:tc>
      </w:tr>
      <w:tr w:rsidR="0010185A" w:rsidRPr="0010185A" w14:paraId="75E9591A" w14:textId="77777777" w:rsidTr="0010185A">
        <w:trPr>
          <w:trHeight w:val="552"/>
          <w:jc w:val="center"/>
        </w:trPr>
        <w:tc>
          <w:tcPr>
            <w:tcW w:w="580" w:type="dxa"/>
            <w:tcBorders>
              <w:top w:val="nil"/>
              <w:left w:val="single" w:sz="4" w:space="0" w:color="auto"/>
              <w:bottom w:val="single" w:sz="4" w:space="0" w:color="auto"/>
              <w:right w:val="single" w:sz="4" w:space="0" w:color="auto"/>
            </w:tcBorders>
            <w:vAlign w:val="center"/>
            <w:hideMark/>
          </w:tcPr>
          <w:p w14:paraId="5199526C"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5</w:t>
            </w:r>
          </w:p>
        </w:tc>
        <w:tc>
          <w:tcPr>
            <w:tcW w:w="2300" w:type="dxa"/>
            <w:vMerge w:val="restart"/>
            <w:tcBorders>
              <w:top w:val="nil"/>
              <w:left w:val="single" w:sz="4" w:space="0" w:color="auto"/>
              <w:bottom w:val="single" w:sz="4" w:space="0" w:color="000000"/>
              <w:right w:val="single" w:sz="4" w:space="0" w:color="auto"/>
            </w:tcBorders>
            <w:vAlign w:val="center"/>
            <w:hideMark/>
          </w:tcPr>
          <w:p w14:paraId="01FBE729"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辐射安全许可制度落实及执行情况</w:t>
            </w:r>
          </w:p>
        </w:tc>
        <w:tc>
          <w:tcPr>
            <w:tcW w:w="4940" w:type="dxa"/>
            <w:vMerge w:val="restart"/>
            <w:tcBorders>
              <w:top w:val="nil"/>
              <w:left w:val="single" w:sz="4" w:space="0" w:color="auto"/>
              <w:bottom w:val="single" w:sz="4" w:space="0" w:color="000000"/>
              <w:right w:val="single" w:sz="4" w:space="0" w:color="auto"/>
            </w:tcBorders>
            <w:vAlign w:val="center"/>
            <w:hideMark/>
          </w:tcPr>
          <w:p w14:paraId="37DFAEEA" w14:textId="77777777" w:rsidR="0010185A" w:rsidRPr="0010185A" w:rsidRDefault="0010185A" w:rsidP="00B21E28">
            <w:pPr>
              <w:widowControl/>
              <w:spacing w:line="360" w:lineRule="exact"/>
              <w:jc w:val="left"/>
              <w:rPr>
                <w:rFonts w:ascii="方正仿宋_GBK" w:eastAsia="方正仿宋_GBK" w:cs="宋体"/>
                <w:color w:val="000000"/>
                <w:kern w:val="0"/>
                <w:sz w:val="24"/>
              </w:rPr>
            </w:pPr>
            <w:r w:rsidRPr="0010185A">
              <w:rPr>
                <w:rFonts w:ascii="方正仿宋_GBK" w:eastAsia="方正仿宋_GBK" w:cs="宋体" w:hint="eastAsia"/>
                <w:color w:val="000000"/>
                <w:kern w:val="0"/>
                <w:sz w:val="24"/>
              </w:rPr>
              <w:t>1.辐射源基本情况。</w:t>
            </w:r>
            <w:r w:rsidRPr="0010185A">
              <w:rPr>
                <w:rFonts w:ascii="方正仿宋_GBK" w:eastAsia="方正仿宋_GBK" w:cs="宋体" w:hint="eastAsia"/>
                <w:color w:val="000000"/>
                <w:kern w:val="0"/>
                <w:sz w:val="24"/>
              </w:rPr>
              <w:br/>
              <w:t>2.辐射安全防护设施与运行情况。</w:t>
            </w:r>
            <w:r w:rsidRPr="0010185A">
              <w:rPr>
                <w:rFonts w:ascii="方正仿宋_GBK" w:eastAsia="方正仿宋_GBK" w:cs="宋体" w:hint="eastAsia"/>
                <w:color w:val="000000"/>
                <w:kern w:val="0"/>
                <w:sz w:val="24"/>
              </w:rPr>
              <w:br/>
              <w:t>3.法规执行情况。</w:t>
            </w:r>
            <w:r w:rsidRPr="0010185A">
              <w:rPr>
                <w:rFonts w:ascii="方正仿宋_GBK" w:eastAsia="方正仿宋_GBK" w:cs="宋体" w:hint="eastAsia"/>
                <w:color w:val="000000"/>
                <w:kern w:val="0"/>
                <w:sz w:val="24"/>
              </w:rPr>
              <w:br/>
              <w:t>4.管理制度与执行情况。</w:t>
            </w:r>
          </w:p>
        </w:tc>
        <w:tc>
          <w:tcPr>
            <w:tcW w:w="2229" w:type="dxa"/>
            <w:tcBorders>
              <w:top w:val="nil"/>
              <w:left w:val="nil"/>
              <w:bottom w:val="single" w:sz="4" w:space="0" w:color="auto"/>
              <w:right w:val="single" w:sz="4" w:space="0" w:color="auto"/>
            </w:tcBorders>
            <w:vAlign w:val="center"/>
            <w:hideMark/>
          </w:tcPr>
          <w:p w14:paraId="1B46287F"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2025年12月16日</w:t>
            </w:r>
          </w:p>
        </w:tc>
        <w:tc>
          <w:tcPr>
            <w:tcW w:w="2991" w:type="dxa"/>
            <w:tcBorders>
              <w:top w:val="nil"/>
              <w:left w:val="nil"/>
              <w:bottom w:val="single" w:sz="4" w:space="0" w:color="auto"/>
              <w:right w:val="single" w:sz="4" w:space="0" w:color="auto"/>
            </w:tcBorders>
            <w:vAlign w:val="center"/>
            <w:hideMark/>
          </w:tcPr>
          <w:p w14:paraId="6D8C4050"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重庆德志口腔医院有限公司尖顶坡口腔诊所</w:t>
            </w:r>
          </w:p>
        </w:tc>
        <w:tc>
          <w:tcPr>
            <w:tcW w:w="2520" w:type="dxa"/>
            <w:tcBorders>
              <w:top w:val="nil"/>
              <w:left w:val="nil"/>
              <w:bottom w:val="single" w:sz="4" w:space="0" w:color="auto"/>
              <w:right w:val="single" w:sz="4" w:space="0" w:color="auto"/>
            </w:tcBorders>
            <w:noWrap/>
            <w:vAlign w:val="center"/>
            <w:hideMark/>
          </w:tcPr>
          <w:p w14:paraId="388C3566"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未发现问题</w:t>
            </w:r>
          </w:p>
        </w:tc>
      </w:tr>
      <w:tr w:rsidR="0010185A" w:rsidRPr="0010185A" w14:paraId="03644B15" w14:textId="77777777" w:rsidTr="0010185A">
        <w:trPr>
          <w:trHeight w:val="324"/>
          <w:jc w:val="center"/>
        </w:trPr>
        <w:tc>
          <w:tcPr>
            <w:tcW w:w="580" w:type="dxa"/>
            <w:tcBorders>
              <w:top w:val="nil"/>
              <w:left w:val="single" w:sz="4" w:space="0" w:color="auto"/>
              <w:bottom w:val="single" w:sz="4" w:space="0" w:color="auto"/>
              <w:right w:val="single" w:sz="4" w:space="0" w:color="auto"/>
            </w:tcBorders>
            <w:vAlign w:val="center"/>
            <w:hideMark/>
          </w:tcPr>
          <w:p w14:paraId="140C2C7D"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6</w:t>
            </w:r>
          </w:p>
        </w:tc>
        <w:tc>
          <w:tcPr>
            <w:tcW w:w="2300" w:type="dxa"/>
            <w:vMerge/>
            <w:tcBorders>
              <w:top w:val="nil"/>
              <w:left w:val="single" w:sz="4" w:space="0" w:color="auto"/>
              <w:bottom w:val="single" w:sz="4" w:space="0" w:color="000000"/>
              <w:right w:val="single" w:sz="4" w:space="0" w:color="auto"/>
            </w:tcBorders>
            <w:vAlign w:val="center"/>
            <w:hideMark/>
          </w:tcPr>
          <w:p w14:paraId="32137C92" w14:textId="77777777" w:rsidR="0010185A" w:rsidRPr="0010185A" w:rsidRDefault="0010185A" w:rsidP="0010185A">
            <w:pPr>
              <w:widowControl/>
              <w:spacing w:line="360" w:lineRule="exact"/>
              <w:jc w:val="left"/>
              <w:rPr>
                <w:rFonts w:ascii="方正仿宋_GBK" w:eastAsia="方正仿宋_GBK" w:cs="宋体"/>
                <w:color w:val="000000"/>
                <w:kern w:val="0"/>
                <w:sz w:val="24"/>
              </w:rPr>
            </w:pPr>
          </w:p>
        </w:tc>
        <w:tc>
          <w:tcPr>
            <w:tcW w:w="4940" w:type="dxa"/>
            <w:vMerge/>
            <w:tcBorders>
              <w:top w:val="nil"/>
              <w:left w:val="single" w:sz="4" w:space="0" w:color="auto"/>
              <w:bottom w:val="single" w:sz="4" w:space="0" w:color="000000"/>
              <w:right w:val="single" w:sz="4" w:space="0" w:color="auto"/>
            </w:tcBorders>
            <w:vAlign w:val="center"/>
            <w:hideMark/>
          </w:tcPr>
          <w:p w14:paraId="309EB99E" w14:textId="77777777" w:rsidR="0010185A" w:rsidRPr="0010185A" w:rsidRDefault="0010185A" w:rsidP="00B21E28">
            <w:pPr>
              <w:widowControl/>
              <w:spacing w:line="360" w:lineRule="exact"/>
              <w:jc w:val="left"/>
              <w:rPr>
                <w:rFonts w:ascii="方正仿宋_GBK" w:eastAsia="方正仿宋_GBK" w:cs="宋体"/>
                <w:color w:val="000000"/>
                <w:kern w:val="0"/>
                <w:sz w:val="24"/>
              </w:rPr>
            </w:pPr>
          </w:p>
        </w:tc>
        <w:tc>
          <w:tcPr>
            <w:tcW w:w="2229" w:type="dxa"/>
            <w:tcBorders>
              <w:top w:val="nil"/>
              <w:left w:val="nil"/>
              <w:bottom w:val="single" w:sz="4" w:space="0" w:color="auto"/>
              <w:right w:val="single" w:sz="4" w:space="0" w:color="auto"/>
            </w:tcBorders>
            <w:vAlign w:val="center"/>
            <w:hideMark/>
          </w:tcPr>
          <w:p w14:paraId="5443AE4D"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2025年12月18日</w:t>
            </w:r>
          </w:p>
        </w:tc>
        <w:tc>
          <w:tcPr>
            <w:tcW w:w="2991" w:type="dxa"/>
            <w:tcBorders>
              <w:top w:val="nil"/>
              <w:left w:val="nil"/>
              <w:bottom w:val="single" w:sz="4" w:space="0" w:color="auto"/>
              <w:right w:val="single" w:sz="4" w:space="0" w:color="auto"/>
            </w:tcBorders>
            <w:vAlign w:val="center"/>
            <w:hideMark/>
          </w:tcPr>
          <w:p w14:paraId="438299E3"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重庆中放医工医疗管理有限公司</w:t>
            </w:r>
          </w:p>
        </w:tc>
        <w:tc>
          <w:tcPr>
            <w:tcW w:w="2520" w:type="dxa"/>
            <w:tcBorders>
              <w:top w:val="nil"/>
              <w:left w:val="nil"/>
              <w:bottom w:val="single" w:sz="4" w:space="0" w:color="auto"/>
              <w:right w:val="single" w:sz="4" w:space="0" w:color="auto"/>
            </w:tcBorders>
            <w:noWrap/>
            <w:vAlign w:val="center"/>
            <w:hideMark/>
          </w:tcPr>
          <w:p w14:paraId="0456721C"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未发现问题</w:t>
            </w:r>
          </w:p>
        </w:tc>
      </w:tr>
      <w:tr w:rsidR="0010185A" w:rsidRPr="0010185A" w14:paraId="1F4F0BEB" w14:textId="77777777" w:rsidTr="0010185A">
        <w:trPr>
          <w:trHeight w:val="324"/>
          <w:jc w:val="center"/>
        </w:trPr>
        <w:tc>
          <w:tcPr>
            <w:tcW w:w="580" w:type="dxa"/>
            <w:tcBorders>
              <w:top w:val="nil"/>
              <w:left w:val="single" w:sz="4" w:space="0" w:color="auto"/>
              <w:bottom w:val="single" w:sz="4" w:space="0" w:color="auto"/>
              <w:right w:val="single" w:sz="4" w:space="0" w:color="auto"/>
            </w:tcBorders>
            <w:vAlign w:val="center"/>
            <w:hideMark/>
          </w:tcPr>
          <w:p w14:paraId="39A10CDE"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7</w:t>
            </w:r>
          </w:p>
        </w:tc>
        <w:tc>
          <w:tcPr>
            <w:tcW w:w="2300" w:type="dxa"/>
            <w:vMerge/>
            <w:tcBorders>
              <w:top w:val="nil"/>
              <w:left w:val="single" w:sz="4" w:space="0" w:color="auto"/>
              <w:bottom w:val="single" w:sz="4" w:space="0" w:color="000000"/>
              <w:right w:val="single" w:sz="4" w:space="0" w:color="auto"/>
            </w:tcBorders>
            <w:vAlign w:val="center"/>
            <w:hideMark/>
          </w:tcPr>
          <w:p w14:paraId="727768E0" w14:textId="77777777" w:rsidR="0010185A" w:rsidRPr="0010185A" w:rsidRDefault="0010185A" w:rsidP="0010185A">
            <w:pPr>
              <w:widowControl/>
              <w:spacing w:line="360" w:lineRule="exact"/>
              <w:jc w:val="left"/>
              <w:rPr>
                <w:rFonts w:ascii="方正仿宋_GBK" w:eastAsia="方正仿宋_GBK" w:cs="宋体"/>
                <w:color w:val="000000"/>
                <w:kern w:val="0"/>
                <w:sz w:val="24"/>
              </w:rPr>
            </w:pPr>
          </w:p>
        </w:tc>
        <w:tc>
          <w:tcPr>
            <w:tcW w:w="4940" w:type="dxa"/>
            <w:vMerge/>
            <w:tcBorders>
              <w:top w:val="nil"/>
              <w:left w:val="single" w:sz="4" w:space="0" w:color="auto"/>
              <w:bottom w:val="single" w:sz="4" w:space="0" w:color="000000"/>
              <w:right w:val="single" w:sz="4" w:space="0" w:color="auto"/>
            </w:tcBorders>
            <w:vAlign w:val="center"/>
            <w:hideMark/>
          </w:tcPr>
          <w:p w14:paraId="69FF5D79" w14:textId="77777777" w:rsidR="0010185A" w:rsidRPr="0010185A" w:rsidRDefault="0010185A" w:rsidP="00B21E28">
            <w:pPr>
              <w:widowControl/>
              <w:spacing w:line="360" w:lineRule="exact"/>
              <w:jc w:val="left"/>
              <w:rPr>
                <w:rFonts w:ascii="方正仿宋_GBK" w:eastAsia="方正仿宋_GBK" w:cs="宋体"/>
                <w:color w:val="000000"/>
                <w:kern w:val="0"/>
                <w:sz w:val="24"/>
              </w:rPr>
            </w:pPr>
          </w:p>
        </w:tc>
        <w:tc>
          <w:tcPr>
            <w:tcW w:w="2229" w:type="dxa"/>
            <w:tcBorders>
              <w:top w:val="nil"/>
              <w:left w:val="nil"/>
              <w:bottom w:val="single" w:sz="4" w:space="0" w:color="auto"/>
              <w:right w:val="single" w:sz="4" w:space="0" w:color="auto"/>
            </w:tcBorders>
            <w:vAlign w:val="center"/>
            <w:hideMark/>
          </w:tcPr>
          <w:p w14:paraId="04B1CDCB"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2025年12月18日</w:t>
            </w:r>
          </w:p>
        </w:tc>
        <w:tc>
          <w:tcPr>
            <w:tcW w:w="2991" w:type="dxa"/>
            <w:tcBorders>
              <w:top w:val="nil"/>
              <w:left w:val="nil"/>
              <w:bottom w:val="single" w:sz="4" w:space="0" w:color="auto"/>
              <w:right w:val="single" w:sz="4" w:space="0" w:color="auto"/>
            </w:tcBorders>
            <w:vAlign w:val="center"/>
            <w:hideMark/>
          </w:tcPr>
          <w:p w14:paraId="34308843"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重庆</w:t>
            </w:r>
            <w:proofErr w:type="gramStart"/>
            <w:r w:rsidRPr="0010185A">
              <w:rPr>
                <w:rFonts w:ascii="方正仿宋_GBK" w:eastAsia="方正仿宋_GBK" w:cs="宋体" w:hint="eastAsia"/>
                <w:color w:val="000000"/>
                <w:kern w:val="0"/>
                <w:sz w:val="24"/>
              </w:rPr>
              <w:t>怡</w:t>
            </w:r>
            <w:proofErr w:type="gramEnd"/>
            <w:r w:rsidRPr="0010185A">
              <w:rPr>
                <w:rFonts w:ascii="方正仿宋_GBK" w:eastAsia="方正仿宋_GBK" w:cs="宋体" w:hint="eastAsia"/>
                <w:color w:val="000000"/>
                <w:kern w:val="0"/>
                <w:sz w:val="24"/>
              </w:rPr>
              <w:t>齿口腔诊所有限责</w:t>
            </w:r>
            <w:r w:rsidRPr="0010185A">
              <w:rPr>
                <w:rFonts w:ascii="方正仿宋_GBK" w:eastAsia="方正仿宋_GBK" w:cs="宋体" w:hint="eastAsia"/>
                <w:color w:val="000000"/>
                <w:kern w:val="0"/>
                <w:sz w:val="24"/>
              </w:rPr>
              <w:lastRenderedPageBreak/>
              <w:t>任公司凤</w:t>
            </w:r>
            <w:proofErr w:type="gramStart"/>
            <w:r w:rsidRPr="0010185A">
              <w:rPr>
                <w:rFonts w:ascii="方正仿宋_GBK" w:eastAsia="方正仿宋_GBK" w:cs="宋体" w:hint="eastAsia"/>
                <w:color w:val="000000"/>
                <w:kern w:val="0"/>
                <w:sz w:val="24"/>
              </w:rPr>
              <w:t>祥</w:t>
            </w:r>
            <w:proofErr w:type="gramEnd"/>
            <w:r w:rsidRPr="0010185A">
              <w:rPr>
                <w:rFonts w:ascii="方正仿宋_GBK" w:eastAsia="方正仿宋_GBK" w:cs="宋体" w:hint="eastAsia"/>
                <w:color w:val="000000"/>
                <w:kern w:val="0"/>
                <w:sz w:val="24"/>
              </w:rPr>
              <w:t>居口腔诊所</w:t>
            </w:r>
          </w:p>
        </w:tc>
        <w:tc>
          <w:tcPr>
            <w:tcW w:w="2520" w:type="dxa"/>
            <w:tcBorders>
              <w:top w:val="nil"/>
              <w:left w:val="nil"/>
              <w:bottom w:val="single" w:sz="4" w:space="0" w:color="auto"/>
              <w:right w:val="single" w:sz="4" w:space="0" w:color="auto"/>
            </w:tcBorders>
            <w:noWrap/>
            <w:vAlign w:val="center"/>
            <w:hideMark/>
          </w:tcPr>
          <w:p w14:paraId="44E84FED"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lastRenderedPageBreak/>
              <w:t>未发现问题</w:t>
            </w:r>
          </w:p>
        </w:tc>
      </w:tr>
      <w:tr w:rsidR="0010185A" w:rsidRPr="0010185A" w14:paraId="148C5F40" w14:textId="77777777" w:rsidTr="0010185A">
        <w:trPr>
          <w:trHeight w:val="324"/>
          <w:jc w:val="center"/>
        </w:trPr>
        <w:tc>
          <w:tcPr>
            <w:tcW w:w="580" w:type="dxa"/>
            <w:tcBorders>
              <w:top w:val="nil"/>
              <w:left w:val="single" w:sz="4" w:space="0" w:color="auto"/>
              <w:bottom w:val="single" w:sz="4" w:space="0" w:color="auto"/>
              <w:right w:val="single" w:sz="4" w:space="0" w:color="auto"/>
            </w:tcBorders>
            <w:vAlign w:val="center"/>
            <w:hideMark/>
          </w:tcPr>
          <w:p w14:paraId="36890186"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lastRenderedPageBreak/>
              <w:t>8</w:t>
            </w:r>
          </w:p>
        </w:tc>
        <w:tc>
          <w:tcPr>
            <w:tcW w:w="2300" w:type="dxa"/>
            <w:vMerge/>
            <w:tcBorders>
              <w:top w:val="nil"/>
              <w:left w:val="single" w:sz="4" w:space="0" w:color="auto"/>
              <w:bottom w:val="single" w:sz="4" w:space="0" w:color="000000"/>
              <w:right w:val="single" w:sz="4" w:space="0" w:color="auto"/>
            </w:tcBorders>
            <w:vAlign w:val="center"/>
            <w:hideMark/>
          </w:tcPr>
          <w:p w14:paraId="410C52A3" w14:textId="77777777" w:rsidR="0010185A" w:rsidRPr="0010185A" w:rsidRDefault="0010185A" w:rsidP="0010185A">
            <w:pPr>
              <w:widowControl/>
              <w:spacing w:line="360" w:lineRule="exact"/>
              <w:jc w:val="left"/>
              <w:rPr>
                <w:rFonts w:ascii="方正仿宋_GBK" w:eastAsia="方正仿宋_GBK" w:cs="宋体"/>
                <w:color w:val="000000"/>
                <w:kern w:val="0"/>
                <w:sz w:val="24"/>
              </w:rPr>
            </w:pPr>
          </w:p>
        </w:tc>
        <w:tc>
          <w:tcPr>
            <w:tcW w:w="4940" w:type="dxa"/>
            <w:vMerge/>
            <w:tcBorders>
              <w:top w:val="nil"/>
              <w:left w:val="single" w:sz="4" w:space="0" w:color="auto"/>
              <w:bottom w:val="single" w:sz="4" w:space="0" w:color="000000"/>
              <w:right w:val="single" w:sz="4" w:space="0" w:color="auto"/>
            </w:tcBorders>
            <w:vAlign w:val="center"/>
            <w:hideMark/>
          </w:tcPr>
          <w:p w14:paraId="10CB12B5" w14:textId="77777777" w:rsidR="0010185A" w:rsidRPr="0010185A" w:rsidRDefault="0010185A" w:rsidP="00B21E28">
            <w:pPr>
              <w:widowControl/>
              <w:spacing w:line="360" w:lineRule="exact"/>
              <w:jc w:val="left"/>
              <w:rPr>
                <w:rFonts w:ascii="方正仿宋_GBK" w:eastAsia="方正仿宋_GBK" w:cs="宋体"/>
                <w:color w:val="000000"/>
                <w:kern w:val="0"/>
                <w:sz w:val="24"/>
              </w:rPr>
            </w:pPr>
          </w:p>
        </w:tc>
        <w:tc>
          <w:tcPr>
            <w:tcW w:w="2229" w:type="dxa"/>
            <w:tcBorders>
              <w:top w:val="nil"/>
              <w:left w:val="nil"/>
              <w:bottom w:val="single" w:sz="4" w:space="0" w:color="auto"/>
              <w:right w:val="single" w:sz="4" w:space="0" w:color="auto"/>
            </w:tcBorders>
            <w:vAlign w:val="center"/>
            <w:hideMark/>
          </w:tcPr>
          <w:p w14:paraId="599954E9"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2025年12月25日</w:t>
            </w:r>
          </w:p>
        </w:tc>
        <w:tc>
          <w:tcPr>
            <w:tcW w:w="2991" w:type="dxa"/>
            <w:tcBorders>
              <w:top w:val="nil"/>
              <w:left w:val="nil"/>
              <w:bottom w:val="single" w:sz="4" w:space="0" w:color="auto"/>
              <w:right w:val="single" w:sz="4" w:space="0" w:color="auto"/>
            </w:tcBorders>
            <w:vAlign w:val="center"/>
            <w:hideMark/>
          </w:tcPr>
          <w:p w14:paraId="6A5B6075"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重庆九州合康医疗器械有限公司（高新区）</w:t>
            </w:r>
          </w:p>
        </w:tc>
        <w:tc>
          <w:tcPr>
            <w:tcW w:w="2520" w:type="dxa"/>
            <w:tcBorders>
              <w:top w:val="nil"/>
              <w:left w:val="nil"/>
              <w:bottom w:val="single" w:sz="4" w:space="0" w:color="auto"/>
              <w:right w:val="single" w:sz="4" w:space="0" w:color="auto"/>
            </w:tcBorders>
            <w:noWrap/>
            <w:vAlign w:val="center"/>
            <w:hideMark/>
          </w:tcPr>
          <w:p w14:paraId="4E906555"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未发现问题</w:t>
            </w:r>
          </w:p>
        </w:tc>
      </w:tr>
      <w:tr w:rsidR="0010185A" w:rsidRPr="0010185A" w14:paraId="38CDF15B" w14:textId="77777777" w:rsidTr="0010185A">
        <w:trPr>
          <w:trHeight w:val="324"/>
          <w:jc w:val="center"/>
        </w:trPr>
        <w:tc>
          <w:tcPr>
            <w:tcW w:w="580" w:type="dxa"/>
            <w:tcBorders>
              <w:top w:val="nil"/>
              <w:left w:val="single" w:sz="4" w:space="0" w:color="auto"/>
              <w:bottom w:val="single" w:sz="4" w:space="0" w:color="auto"/>
              <w:right w:val="single" w:sz="4" w:space="0" w:color="auto"/>
            </w:tcBorders>
            <w:vAlign w:val="center"/>
            <w:hideMark/>
          </w:tcPr>
          <w:p w14:paraId="682EC6E8"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9</w:t>
            </w:r>
          </w:p>
        </w:tc>
        <w:tc>
          <w:tcPr>
            <w:tcW w:w="2300" w:type="dxa"/>
            <w:vMerge/>
            <w:tcBorders>
              <w:top w:val="nil"/>
              <w:left w:val="single" w:sz="4" w:space="0" w:color="auto"/>
              <w:bottom w:val="single" w:sz="4" w:space="0" w:color="000000"/>
              <w:right w:val="single" w:sz="4" w:space="0" w:color="auto"/>
            </w:tcBorders>
            <w:vAlign w:val="center"/>
            <w:hideMark/>
          </w:tcPr>
          <w:p w14:paraId="65919602" w14:textId="77777777" w:rsidR="0010185A" w:rsidRPr="0010185A" w:rsidRDefault="0010185A" w:rsidP="0010185A">
            <w:pPr>
              <w:widowControl/>
              <w:spacing w:line="360" w:lineRule="exact"/>
              <w:jc w:val="left"/>
              <w:rPr>
                <w:rFonts w:ascii="方正仿宋_GBK" w:eastAsia="方正仿宋_GBK" w:cs="宋体"/>
                <w:color w:val="000000"/>
                <w:kern w:val="0"/>
                <w:sz w:val="24"/>
              </w:rPr>
            </w:pPr>
          </w:p>
        </w:tc>
        <w:tc>
          <w:tcPr>
            <w:tcW w:w="4940" w:type="dxa"/>
            <w:vMerge/>
            <w:tcBorders>
              <w:top w:val="nil"/>
              <w:left w:val="single" w:sz="4" w:space="0" w:color="auto"/>
              <w:bottom w:val="single" w:sz="4" w:space="0" w:color="000000"/>
              <w:right w:val="single" w:sz="4" w:space="0" w:color="auto"/>
            </w:tcBorders>
            <w:vAlign w:val="center"/>
            <w:hideMark/>
          </w:tcPr>
          <w:p w14:paraId="1D34C1DD" w14:textId="77777777" w:rsidR="0010185A" w:rsidRPr="0010185A" w:rsidRDefault="0010185A" w:rsidP="00B21E28">
            <w:pPr>
              <w:widowControl/>
              <w:spacing w:line="360" w:lineRule="exact"/>
              <w:jc w:val="left"/>
              <w:rPr>
                <w:rFonts w:ascii="方正仿宋_GBK" w:eastAsia="方正仿宋_GBK" w:cs="宋体"/>
                <w:color w:val="000000"/>
                <w:kern w:val="0"/>
                <w:sz w:val="24"/>
              </w:rPr>
            </w:pPr>
          </w:p>
        </w:tc>
        <w:tc>
          <w:tcPr>
            <w:tcW w:w="2229" w:type="dxa"/>
            <w:tcBorders>
              <w:top w:val="nil"/>
              <w:left w:val="nil"/>
              <w:bottom w:val="single" w:sz="4" w:space="0" w:color="auto"/>
              <w:right w:val="single" w:sz="4" w:space="0" w:color="auto"/>
            </w:tcBorders>
            <w:vAlign w:val="center"/>
            <w:hideMark/>
          </w:tcPr>
          <w:p w14:paraId="0BFE0DC9"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2025年12月23日</w:t>
            </w:r>
          </w:p>
        </w:tc>
        <w:tc>
          <w:tcPr>
            <w:tcW w:w="2991" w:type="dxa"/>
            <w:tcBorders>
              <w:top w:val="nil"/>
              <w:left w:val="nil"/>
              <w:bottom w:val="single" w:sz="4" w:space="0" w:color="auto"/>
              <w:right w:val="single" w:sz="4" w:space="0" w:color="auto"/>
            </w:tcBorders>
            <w:vAlign w:val="center"/>
            <w:hideMark/>
          </w:tcPr>
          <w:p w14:paraId="2C638AF9"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重庆唯宠永胜动物医院有限公司（高新区）</w:t>
            </w:r>
          </w:p>
        </w:tc>
        <w:tc>
          <w:tcPr>
            <w:tcW w:w="2520" w:type="dxa"/>
            <w:tcBorders>
              <w:top w:val="nil"/>
              <w:left w:val="nil"/>
              <w:bottom w:val="single" w:sz="4" w:space="0" w:color="auto"/>
              <w:right w:val="single" w:sz="4" w:space="0" w:color="auto"/>
            </w:tcBorders>
            <w:noWrap/>
            <w:vAlign w:val="center"/>
            <w:hideMark/>
          </w:tcPr>
          <w:p w14:paraId="01D739B8"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未发现问题</w:t>
            </w:r>
          </w:p>
        </w:tc>
      </w:tr>
      <w:tr w:rsidR="0010185A" w:rsidRPr="0010185A" w14:paraId="31E17EA3" w14:textId="77777777" w:rsidTr="0010185A">
        <w:trPr>
          <w:trHeight w:val="324"/>
          <w:jc w:val="center"/>
        </w:trPr>
        <w:tc>
          <w:tcPr>
            <w:tcW w:w="580" w:type="dxa"/>
            <w:tcBorders>
              <w:top w:val="nil"/>
              <w:left w:val="single" w:sz="4" w:space="0" w:color="auto"/>
              <w:bottom w:val="single" w:sz="4" w:space="0" w:color="auto"/>
              <w:right w:val="single" w:sz="4" w:space="0" w:color="auto"/>
            </w:tcBorders>
            <w:vAlign w:val="center"/>
            <w:hideMark/>
          </w:tcPr>
          <w:p w14:paraId="4FB0FBAA"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10</w:t>
            </w:r>
          </w:p>
        </w:tc>
        <w:tc>
          <w:tcPr>
            <w:tcW w:w="2300" w:type="dxa"/>
            <w:vMerge/>
            <w:tcBorders>
              <w:top w:val="nil"/>
              <w:left w:val="single" w:sz="4" w:space="0" w:color="auto"/>
              <w:bottom w:val="single" w:sz="4" w:space="0" w:color="000000"/>
              <w:right w:val="single" w:sz="4" w:space="0" w:color="auto"/>
            </w:tcBorders>
            <w:vAlign w:val="center"/>
            <w:hideMark/>
          </w:tcPr>
          <w:p w14:paraId="53B37DCD" w14:textId="77777777" w:rsidR="0010185A" w:rsidRPr="0010185A" w:rsidRDefault="0010185A" w:rsidP="0010185A">
            <w:pPr>
              <w:widowControl/>
              <w:spacing w:line="360" w:lineRule="exact"/>
              <w:jc w:val="left"/>
              <w:rPr>
                <w:rFonts w:ascii="方正仿宋_GBK" w:eastAsia="方正仿宋_GBK" w:cs="宋体"/>
                <w:color w:val="000000"/>
                <w:kern w:val="0"/>
                <w:sz w:val="24"/>
              </w:rPr>
            </w:pPr>
          </w:p>
        </w:tc>
        <w:tc>
          <w:tcPr>
            <w:tcW w:w="4940" w:type="dxa"/>
            <w:vMerge/>
            <w:tcBorders>
              <w:top w:val="nil"/>
              <w:left w:val="single" w:sz="4" w:space="0" w:color="auto"/>
              <w:bottom w:val="single" w:sz="4" w:space="0" w:color="000000"/>
              <w:right w:val="single" w:sz="4" w:space="0" w:color="auto"/>
            </w:tcBorders>
            <w:vAlign w:val="center"/>
            <w:hideMark/>
          </w:tcPr>
          <w:p w14:paraId="27EE0188" w14:textId="77777777" w:rsidR="0010185A" w:rsidRPr="0010185A" w:rsidRDefault="0010185A" w:rsidP="00B21E28">
            <w:pPr>
              <w:widowControl/>
              <w:spacing w:line="360" w:lineRule="exact"/>
              <w:jc w:val="left"/>
              <w:rPr>
                <w:rFonts w:ascii="方正仿宋_GBK" w:eastAsia="方正仿宋_GBK" w:cs="宋体"/>
                <w:color w:val="000000"/>
                <w:kern w:val="0"/>
                <w:sz w:val="24"/>
              </w:rPr>
            </w:pPr>
          </w:p>
        </w:tc>
        <w:tc>
          <w:tcPr>
            <w:tcW w:w="2229" w:type="dxa"/>
            <w:tcBorders>
              <w:top w:val="nil"/>
              <w:left w:val="nil"/>
              <w:bottom w:val="single" w:sz="4" w:space="0" w:color="auto"/>
              <w:right w:val="single" w:sz="4" w:space="0" w:color="auto"/>
            </w:tcBorders>
            <w:vAlign w:val="center"/>
            <w:hideMark/>
          </w:tcPr>
          <w:p w14:paraId="70BD92FF"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2025年12月23日</w:t>
            </w:r>
          </w:p>
        </w:tc>
        <w:tc>
          <w:tcPr>
            <w:tcW w:w="2991" w:type="dxa"/>
            <w:tcBorders>
              <w:top w:val="nil"/>
              <w:left w:val="nil"/>
              <w:bottom w:val="single" w:sz="4" w:space="0" w:color="auto"/>
              <w:right w:val="single" w:sz="4" w:space="0" w:color="auto"/>
            </w:tcBorders>
            <w:vAlign w:val="center"/>
            <w:hideMark/>
          </w:tcPr>
          <w:p w14:paraId="33BD439D"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重庆金稻苗口腔门诊有限公司大学城东路口腔诊所</w:t>
            </w:r>
          </w:p>
        </w:tc>
        <w:tc>
          <w:tcPr>
            <w:tcW w:w="2520" w:type="dxa"/>
            <w:tcBorders>
              <w:top w:val="nil"/>
              <w:left w:val="nil"/>
              <w:bottom w:val="single" w:sz="4" w:space="0" w:color="auto"/>
              <w:right w:val="single" w:sz="4" w:space="0" w:color="auto"/>
            </w:tcBorders>
            <w:noWrap/>
            <w:vAlign w:val="center"/>
            <w:hideMark/>
          </w:tcPr>
          <w:p w14:paraId="7ED7A4FD"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未发现问题</w:t>
            </w:r>
          </w:p>
        </w:tc>
      </w:tr>
      <w:tr w:rsidR="0010185A" w:rsidRPr="0010185A" w14:paraId="3E71B38E" w14:textId="77777777" w:rsidTr="0010185A">
        <w:trPr>
          <w:trHeight w:val="324"/>
          <w:jc w:val="center"/>
        </w:trPr>
        <w:tc>
          <w:tcPr>
            <w:tcW w:w="580" w:type="dxa"/>
            <w:tcBorders>
              <w:top w:val="nil"/>
              <w:left w:val="single" w:sz="4" w:space="0" w:color="auto"/>
              <w:bottom w:val="single" w:sz="4" w:space="0" w:color="auto"/>
              <w:right w:val="single" w:sz="4" w:space="0" w:color="auto"/>
            </w:tcBorders>
            <w:vAlign w:val="center"/>
            <w:hideMark/>
          </w:tcPr>
          <w:p w14:paraId="32C40F74"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11</w:t>
            </w:r>
          </w:p>
        </w:tc>
        <w:tc>
          <w:tcPr>
            <w:tcW w:w="2300" w:type="dxa"/>
            <w:vMerge/>
            <w:tcBorders>
              <w:top w:val="nil"/>
              <w:left w:val="single" w:sz="4" w:space="0" w:color="auto"/>
              <w:bottom w:val="single" w:sz="4" w:space="0" w:color="000000"/>
              <w:right w:val="single" w:sz="4" w:space="0" w:color="auto"/>
            </w:tcBorders>
            <w:vAlign w:val="center"/>
            <w:hideMark/>
          </w:tcPr>
          <w:p w14:paraId="26919F9F" w14:textId="77777777" w:rsidR="0010185A" w:rsidRPr="0010185A" w:rsidRDefault="0010185A" w:rsidP="0010185A">
            <w:pPr>
              <w:widowControl/>
              <w:spacing w:line="360" w:lineRule="exact"/>
              <w:jc w:val="left"/>
              <w:rPr>
                <w:rFonts w:ascii="方正仿宋_GBK" w:eastAsia="方正仿宋_GBK" w:cs="宋体"/>
                <w:color w:val="000000"/>
                <w:kern w:val="0"/>
                <w:sz w:val="24"/>
              </w:rPr>
            </w:pPr>
          </w:p>
        </w:tc>
        <w:tc>
          <w:tcPr>
            <w:tcW w:w="4940" w:type="dxa"/>
            <w:vMerge/>
            <w:tcBorders>
              <w:top w:val="nil"/>
              <w:left w:val="single" w:sz="4" w:space="0" w:color="auto"/>
              <w:bottom w:val="single" w:sz="4" w:space="0" w:color="000000"/>
              <w:right w:val="single" w:sz="4" w:space="0" w:color="auto"/>
            </w:tcBorders>
            <w:vAlign w:val="center"/>
            <w:hideMark/>
          </w:tcPr>
          <w:p w14:paraId="3BA55F5E" w14:textId="77777777" w:rsidR="0010185A" w:rsidRPr="0010185A" w:rsidRDefault="0010185A" w:rsidP="00B21E28">
            <w:pPr>
              <w:widowControl/>
              <w:spacing w:line="360" w:lineRule="exact"/>
              <w:jc w:val="left"/>
              <w:rPr>
                <w:rFonts w:ascii="方正仿宋_GBK" w:eastAsia="方正仿宋_GBK" w:cs="宋体"/>
                <w:color w:val="000000"/>
                <w:kern w:val="0"/>
                <w:sz w:val="24"/>
              </w:rPr>
            </w:pPr>
          </w:p>
        </w:tc>
        <w:tc>
          <w:tcPr>
            <w:tcW w:w="2229" w:type="dxa"/>
            <w:tcBorders>
              <w:top w:val="nil"/>
              <w:left w:val="nil"/>
              <w:bottom w:val="single" w:sz="4" w:space="0" w:color="auto"/>
              <w:right w:val="single" w:sz="4" w:space="0" w:color="auto"/>
            </w:tcBorders>
            <w:vAlign w:val="center"/>
            <w:hideMark/>
          </w:tcPr>
          <w:p w14:paraId="5248735C"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2025年12月23日</w:t>
            </w:r>
          </w:p>
        </w:tc>
        <w:tc>
          <w:tcPr>
            <w:tcW w:w="2991" w:type="dxa"/>
            <w:tcBorders>
              <w:top w:val="nil"/>
              <w:left w:val="nil"/>
              <w:bottom w:val="single" w:sz="4" w:space="0" w:color="auto"/>
              <w:right w:val="single" w:sz="4" w:space="0" w:color="auto"/>
            </w:tcBorders>
            <w:vAlign w:val="center"/>
            <w:hideMark/>
          </w:tcPr>
          <w:p w14:paraId="407E84F0"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重庆探康医疗设备有限公司</w:t>
            </w:r>
          </w:p>
        </w:tc>
        <w:tc>
          <w:tcPr>
            <w:tcW w:w="2520" w:type="dxa"/>
            <w:tcBorders>
              <w:top w:val="nil"/>
              <w:left w:val="nil"/>
              <w:bottom w:val="single" w:sz="4" w:space="0" w:color="auto"/>
              <w:right w:val="single" w:sz="4" w:space="0" w:color="auto"/>
            </w:tcBorders>
            <w:noWrap/>
            <w:vAlign w:val="center"/>
            <w:hideMark/>
          </w:tcPr>
          <w:p w14:paraId="50BEAFF9"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未发现问题</w:t>
            </w:r>
          </w:p>
        </w:tc>
      </w:tr>
      <w:tr w:rsidR="0010185A" w:rsidRPr="0010185A" w14:paraId="46B958A3" w14:textId="77777777" w:rsidTr="0010185A">
        <w:trPr>
          <w:trHeight w:val="324"/>
          <w:jc w:val="center"/>
        </w:trPr>
        <w:tc>
          <w:tcPr>
            <w:tcW w:w="580" w:type="dxa"/>
            <w:tcBorders>
              <w:top w:val="nil"/>
              <w:left w:val="single" w:sz="4" w:space="0" w:color="auto"/>
              <w:bottom w:val="single" w:sz="4" w:space="0" w:color="auto"/>
              <w:right w:val="single" w:sz="4" w:space="0" w:color="auto"/>
            </w:tcBorders>
            <w:vAlign w:val="center"/>
            <w:hideMark/>
          </w:tcPr>
          <w:p w14:paraId="2B022F18"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12</w:t>
            </w:r>
          </w:p>
        </w:tc>
        <w:tc>
          <w:tcPr>
            <w:tcW w:w="2300" w:type="dxa"/>
            <w:vMerge/>
            <w:tcBorders>
              <w:top w:val="nil"/>
              <w:left w:val="single" w:sz="4" w:space="0" w:color="auto"/>
              <w:bottom w:val="single" w:sz="4" w:space="0" w:color="000000"/>
              <w:right w:val="single" w:sz="4" w:space="0" w:color="auto"/>
            </w:tcBorders>
            <w:vAlign w:val="center"/>
            <w:hideMark/>
          </w:tcPr>
          <w:p w14:paraId="0DD583C3" w14:textId="77777777" w:rsidR="0010185A" w:rsidRPr="0010185A" w:rsidRDefault="0010185A" w:rsidP="0010185A">
            <w:pPr>
              <w:widowControl/>
              <w:spacing w:line="360" w:lineRule="exact"/>
              <w:jc w:val="left"/>
              <w:rPr>
                <w:rFonts w:ascii="方正仿宋_GBK" w:eastAsia="方正仿宋_GBK" w:cs="宋体"/>
                <w:color w:val="000000"/>
                <w:kern w:val="0"/>
                <w:sz w:val="24"/>
              </w:rPr>
            </w:pPr>
          </w:p>
        </w:tc>
        <w:tc>
          <w:tcPr>
            <w:tcW w:w="4940" w:type="dxa"/>
            <w:vMerge/>
            <w:tcBorders>
              <w:top w:val="nil"/>
              <w:left w:val="single" w:sz="4" w:space="0" w:color="auto"/>
              <w:bottom w:val="single" w:sz="4" w:space="0" w:color="000000"/>
              <w:right w:val="single" w:sz="4" w:space="0" w:color="auto"/>
            </w:tcBorders>
            <w:vAlign w:val="center"/>
            <w:hideMark/>
          </w:tcPr>
          <w:p w14:paraId="532C93B9" w14:textId="77777777" w:rsidR="0010185A" w:rsidRPr="0010185A" w:rsidRDefault="0010185A" w:rsidP="00B21E28">
            <w:pPr>
              <w:widowControl/>
              <w:spacing w:line="360" w:lineRule="exact"/>
              <w:jc w:val="left"/>
              <w:rPr>
                <w:rFonts w:ascii="方正仿宋_GBK" w:eastAsia="方正仿宋_GBK" w:cs="宋体"/>
                <w:color w:val="000000"/>
                <w:kern w:val="0"/>
                <w:sz w:val="24"/>
              </w:rPr>
            </w:pPr>
          </w:p>
        </w:tc>
        <w:tc>
          <w:tcPr>
            <w:tcW w:w="2229" w:type="dxa"/>
            <w:tcBorders>
              <w:top w:val="nil"/>
              <w:left w:val="nil"/>
              <w:bottom w:val="single" w:sz="4" w:space="0" w:color="auto"/>
              <w:right w:val="single" w:sz="4" w:space="0" w:color="auto"/>
            </w:tcBorders>
            <w:vAlign w:val="center"/>
            <w:hideMark/>
          </w:tcPr>
          <w:p w14:paraId="702C0FC6"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2025年12月22日</w:t>
            </w:r>
          </w:p>
        </w:tc>
        <w:tc>
          <w:tcPr>
            <w:tcW w:w="2991" w:type="dxa"/>
            <w:tcBorders>
              <w:top w:val="nil"/>
              <w:left w:val="nil"/>
              <w:bottom w:val="single" w:sz="4" w:space="0" w:color="auto"/>
              <w:right w:val="single" w:sz="4" w:space="0" w:color="auto"/>
            </w:tcBorders>
            <w:vAlign w:val="center"/>
            <w:hideMark/>
          </w:tcPr>
          <w:p w14:paraId="65660A86"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重庆市九龙坡区白市驿镇卫生院</w:t>
            </w:r>
          </w:p>
        </w:tc>
        <w:tc>
          <w:tcPr>
            <w:tcW w:w="2520" w:type="dxa"/>
            <w:tcBorders>
              <w:top w:val="nil"/>
              <w:left w:val="nil"/>
              <w:bottom w:val="single" w:sz="4" w:space="0" w:color="auto"/>
              <w:right w:val="single" w:sz="4" w:space="0" w:color="auto"/>
            </w:tcBorders>
            <w:noWrap/>
            <w:vAlign w:val="center"/>
            <w:hideMark/>
          </w:tcPr>
          <w:p w14:paraId="16AEB097"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未发现问题</w:t>
            </w:r>
          </w:p>
        </w:tc>
      </w:tr>
      <w:tr w:rsidR="0010185A" w:rsidRPr="0010185A" w14:paraId="1051118B" w14:textId="77777777" w:rsidTr="0010185A">
        <w:trPr>
          <w:trHeight w:val="324"/>
          <w:jc w:val="center"/>
        </w:trPr>
        <w:tc>
          <w:tcPr>
            <w:tcW w:w="580" w:type="dxa"/>
            <w:tcBorders>
              <w:top w:val="nil"/>
              <w:left w:val="single" w:sz="4" w:space="0" w:color="auto"/>
              <w:bottom w:val="single" w:sz="4" w:space="0" w:color="auto"/>
              <w:right w:val="single" w:sz="4" w:space="0" w:color="auto"/>
            </w:tcBorders>
            <w:vAlign w:val="center"/>
            <w:hideMark/>
          </w:tcPr>
          <w:p w14:paraId="4F8A3F81"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13</w:t>
            </w:r>
          </w:p>
        </w:tc>
        <w:tc>
          <w:tcPr>
            <w:tcW w:w="2300" w:type="dxa"/>
            <w:vMerge/>
            <w:tcBorders>
              <w:top w:val="nil"/>
              <w:left w:val="single" w:sz="4" w:space="0" w:color="auto"/>
              <w:bottom w:val="single" w:sz="4" w:space="0" w:color="000000"/>
              <w:right w:val="single" w:sz="4" w:space="0" w:color="auto"/>
            </w:tcBorders>
            <w:vAlign w:val="center"/>
            <w:hideMark/>
          </w:tcPr>
          <w:p w14:paraId="05B30CFC" w14:textId="77777777" w:rsidR="0010185A" w:rsidRPr="0010185A" w:rsidRDefault="0010185A" w:rsidP="0010185A">
            <w:pPr>
              <w:widowControl/>
              <w:spacing w:line="360" w:lineRule="exact"/>
              <w:jc w:val="left"/>
              <w:rPr>
                <w:rFonts w:ascii="方正仿宋_GBK" w:eastAsia="方正仿宋_GBK" w:cs="宋体"/>
                <w:color w:val="000000"/>
                <w:kern w:val="0"/>
                <w:sz w:val="24"/>
              </w:rPr>
            </w:pPr>
          </w:p>
        </w:tc>
        <w:tc>
          <w:tcPr>
            <w:tcW w:w="4940" w:type="dxa"/>
            <w:vMerge/>
            <w:tcBorders>
              <w:top w:val="nil"/>
              <w:left w:val="single" w:sz="4" w:space="0" w:color="auto"/>
              <w:bottom w:val="single" w:sz="4" w:space="0" w:color="000000"/>
              <w:right w:val="single" w:sz="4" w:space="0" w:color="auto"/>
            </w:tcBorders>
            <w:vAlign w:val="center"/>
            <w:hideMark/>
          </w:tcPr>
          <w:p w14:paraId="4105E036" w14:textId="77777777" w:rsidR="0010185A" w:rsidRPr="0010185A" w:rsidRDefault="0010185A" w:rsidP="00B21E28">
            <w:pPr>
              <w:widowControl/>
              <w:spacing w:line="360" w:lineRule="exact"/>
              <w:jc w:val="left"/>
              <w:rPr>
                <w:rFonts w:ascii="方正仿宋_GBK" w:eastAsia="方正仿宋_GBK" w:cs="宋体"/>
                <w:color w:val="000000"/>
                <w:kern w:val="0"/>
                <w:sz w:val="24"/>
              </w:rPr>
            </w:pPr>
          </w:p>
        </w:tc>
        <w:tc>
          <w:tcPr>
            <w:tcW w:w="2229" w:type="dxa"/>
            <w:tcBorders>
              <w:top w:val="nil"/>
              <w:left w:val="nil"/>
              <w:bottom w:val="single" w:sz="4" w:space="0" w:color="auto"/>
              <w:right w:val="single" w:sz="4" w:space="0" w:color="auto"/>
            </w:tcBorders>
            <w:vAlign w:val="center"/>
            <w:hideMark/>
          </w:tcPr>
          <w:p w14:paraId="19774818"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2025年12月25日</w:t>
            </w:r>
          </w:p>
        </w:tc>
        <w:tc>
          <w:tcPr>
            <w:tcW w:w="2991" w:type="dxa"/>
            <w:tcBorders>
              <w:top w:val="nil"/>
              <w:left w:val="nil"/>
              <w:bottom w:val="single" w:sz="4" w:space="0" w:color="auto"/>
              <w:right w:val="single" w:sz="4" w:space="0" w:color="auto"/>
            </w:tcBorders>
            <w:vAlign w:val="center"/>
            <w:hideMark/>
          </w:tcPr>
          <w:p w14:paraId="10157758"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重庆伦科医疗科技有限公司</w:t>
            </w:r>
          </w:p>
        </w:tc>
        <w:tc>
          <w:tcPr>
            <w:tcW w:w="2520" w:type="dxa"/>
            <w:tcBorders>
              <w:top w:val="nil"/>
              <w:left w:val="nil"/>
              <w:bottom w:val="single" w:sz="4" w:space="0" w:color="auto"/>
              <w:right w:val="single" w:sz="4" w:space="0" w:color="auto"/>
            </w:tcBorders>
            <w:noWrap/>
            <w:vAlign w:val="center"/>
            <w:hideMark/>
          </w:tcPr>
          <w:p w14:paraId="22902E68"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未发现问题</w:t>
            </w:r>
          </w:p>
        </w:tc>
      </w:tr>
      <w:tr w:rsidR="0010185A" w:rsidRPr="0010185A" w14:paraId="6D4B4D0E" w14:textId="77777777" w:rsidTr="0010185A">
        <w:trPr>
          <w:trHeight w:val="972"/>
          <w:jc w:val="center"/>
        </w:trPr>
        <w:tc>
          <w:tcPr>
            <w:tcW w:w="580" w:type="dxa"/>
            <w:tcBorders>
              <w:top w:val="nil"/>
              <w:left w:val="single" w:sz="4" w:space="0" w:color="auto"/>
              <w:bottom w:val="single" w:sz="4" w:space="0" w:color="auto"/>
              <w:right w:val="single" w:sz="4" w:space="0" w:color="auto"/>
            </w:tcBorders>
            <w:vAlign w:val="center"/>
            <w:hideMark/>
          </w:tcPr>
          <w:p w14:paraId="111AB919"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14</w:t>
            </w:r>
          </w:p>
        </w:tc>
        <w:tc>
          <w:tcPr>
            <w:tcW w:w="2300" w:type="dxa"/>
            <w:vMerge w:val="restart"/>
            <w:tcBorders>
              <w:top w:val="nil"/>
              <w:left w:val="single" w:sz="4" w:space="0" w:color="auto"/>
              <w:bottom w:val="single" w:sz="4" w:space="0" w:color="auto"/>
              <w:right w:val="single" w:sz="4" w:space="0" w:color="auto"/>
            </w:tcBorders>
            <w:vAlign w:val="center"/>
            <w:hideMark/>
          </w:tcPr>
          <w:p w14:paraId="493B9F04"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建设项目环评及批复落实情况、“三同时”制度落实情况</w:t>
            </w:r>
          </w:p>
        </w:tc>
        <w:tc>
          <w:tcPr>
            <w:tcW w:w="4940" w:type="dxa"/>
            <w:vMerge w:val="restart"/>
            <w:tcBorders>
              <w:top w:val="nil"/>
              <w:left w:val="single" w:sz="4" w:space="0" w:color="auto"/>
              <w:bottom w:val="single" w:sz="4" w:space="0" w:color="auto"/>
              <w:right w:val="single" w:sz="4" w:space="0" w:color="auto"/>
            </w:tcBorders>
            <w:vAlign w:val="center"/>
            <w:hideMark/>
          </w:tcPr>
          <w:p w14:paraId="0F50395E" w14:textId="77777777" w:rsidR="0010185A" w:rsidRPr="0010185A" w:rsidRDefault="0010185A" w:rsidP="00B21E28">
            <w:pPr>
              <w:widowControl/>
              <w:spacing w:line="360" w:lineRule="exact"/>
              <w:jc w:val="left"/>
              <w:rPr>
                <w:rFonts w:ascii="方正仿宋_GBK" w:eastAsia="方正仿宋_GBK" w:cs="宋体"/>
                <w:color w:val="000000"/>
                <w:kern w:val="0"/>
                <w:sz w:val="24"/>
              </w:rPr>
            </w:pPr>
            <w:r w:rsidRPr="0010185A">
              <w:rPr>
                <w:rFonts w:ascii="方正仿宋_GBK" w:eastAsia="方正仿宋_GBK" w:cs="宋体" w:hint="eastAsia"/>
                <w:color w:val="000000"/>
                <w:kern w:val="0"/>
                <w:sz w:val="24"/>
              </w:rPr>
              <w:t>按照生态环境部和市生态环境局有关要求，重点检查建设项目环境影响报告书（表）及批复要求落实情况；以及建设项目环境保护“三同时”及竣工环境保护自主验收有关制度落实情况。</w:t>
            </w:r>
          </w:p>
        </w:tc>
        <w:tc>
          <w:tcPr>
            <w:tcW w:w="2229" w:type="dxa"/>
            <w:tcBorders>
              <w:top w:val="nil"/>
              <w:left w:val="nil"/>
              <w:bottom w:val="single" w:sz="4" w:space="0" w:color="auto"/>
              <w:right w:val="single" w:sz="4" w:space="0" w:color="auto"/>
            </w:tcBorders>
            <w:vAlign w:val="center"/>
            <w:hideMark/>
          </w:tcPr>
          <w:p w14:paraId="13B5879E"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2025年11月28日</w:t>
            </w:r>
          </w:p>
        </w:tc>
        <w:tc>
          <w:tcPr>
            <w:tcW w:w="2991" w:type="dxa"/>
            <w:tcBorders>
              <w:top w:val="nil"/>
              <w:left w:val="nil"/>
              <w:bottom w:val="single" w:sz="4" w:space="0" w:color="auto"/>
              <w:right w:val="single" w:sz="4" w:space="0" w:color="auto"/>
            </w:tcBorders>
            <w:vAlign w:val="center"/>
            <w:hideMark/>
          </w:tcPr>
          <w:p w14:paraId="36208247" w14:textId="77777777" w:rsidR="0010185A" w:rsidRPr="0010185A" w:rsidRDefault="0010185A" w:rsidP="0010185A">
            <w:pPr>
              <w:widowControl/>
              <w:spacing w:line="360" w:lineRule="exact"/>
              <w:jc w:val="center"/>
              <w:rPr>
                <w:rFonts w:ascii="方正仿宋_GBK" w:eastAsia="方正仿宋_GBK" w:cs="宋体"/>
                <w:color w:val="000000"/>
                <w:kern w:val="0"/>
                <w:sz w:val="24"/>
              </w:rPr>
            </w:pPr>
            <w:proofErr w:type="gramStart"/>
            <w:r w:rsidRPr="0010185A">
              <w:rPr>
                <w:rFonts w:ascii="方正仿宋_GBK" w:eastAsia="方正仿宋_GBK" w:cs="宋体" w:hint="eastAsia"/>
                <w:color w:val="000000"/>
                <w:kern w:val="0"/>
                <w:sz w:val="24"/>
              </w:rPr>
              <w:t>重庆禾裕田精密电子有限公司禾裕田</w:t>
            </w:r>
            <w:proofErr w:type="gramEnd"/>
            <w:r w:rsidRPr="0010185A">
              <w:rPr>
                <w:rFonts w:ascii="方正仿宋_GBK" w:eastAsia="方正仿宋_GBK" w:cs="宋体" w:hint="eastAsia"/>
                <w:color w:val="000000"/>
                <w:kern w:val="0"/>
                <w:sz w:val="24"/>
              </w:rPr>
              <w:t>喷漆线技术改造项目环境影响报告表</w:t>
            </w:r>
          </w:p>
        </w:tc>
        <w:tc>
          <w:tcPr>
            <w:tcW w:w="2520" w:type="dxa"/>
            <w:tcBorders>
              <w:top w:val="nil"/>
              <w:left w:val="nil"/>
              <w:bottom w:val="single" w:sz="4" w:space="0" w:color="auto"/>
              <w:right w:val="single" w:sz="4" w:space="0" w:color="auto"/>
            </w:tcBorders>
            <w:vAlign w:val="center"/>
            <w:hideMark/>
          </w:tcPr>
          <w:p w14:paraId="1832BB62"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发现问题已责令整改</w:t>
            </w:r>
          </w:p>
        </w:tc>
      </w:tr>
      <w:tr w:rsidR="0010185A" w:rsidRPr="0010185A" w14:paraId="775EED79" w14:textId="77777777" w:rsidTr="0010185A">
        <w:trPr>
          <w:trHeight w:val="972"/>
          <w:jc w:val="center"/>
        </w:trPr>
        <w:tc>
          <w:tcPr>
            <w:tcW w:w="580" w:type="dxa"/>
            <w:tcBorders>
              <w:top w:val="nil"/>
              <w:left w:val="single" w:sz="4" w:space="0" w:color="auto"/>
              <w:bottom w:val="single" w:sz="4" w:space="0" w:color="auto"/>
              <w:right w:val="single" w:sz="4" w:space="0" w:color="auto"/>
            </w:tcBorders>
            <w:vAlign w:val="center"/>
            <w:hideMark/>
          </w:tcPr>
          <w:p w14:paraId="7CD80399"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15</w:t>
            </w:r>
          </w:p>
        </w:tc>
        <w:tc>
          <w:tcPr>
            <w:tcW w:w="2300" w:type="dxa"/>
            <w:vMerge/>
            <w:tcBorders>
              <w:top w:val="nil"/>
              <w:left w:val="single" w:sz="4" w:space="0" w:color="auto"/>
              <w:bottom w:val="single" w:sz="4" w:space="0" w:color="auto"/>
              <w:right w:val="single" w:sz="4" w:space="0" w:color="auto"/>
            </w:tcBorders>
            <w:vAlign w:val="center"/>
            <w:hideMark/>
          </w:tcPr>
          <w:p w14:paraId="060F0BFB" w14:textId="77777777" w:rsidR="0010185A" w:rsidRPr="0010185A" w:rsidRDefault="0010185A" w:rsidP="0010185A">
            <w:pPr>
              <w:widowControl/>
              <w:spacing w:line="360" w:lineRule="exact"/>
              <w:jc w:val="left"/>
              <w:rPr>
                <w:rFonts w:ascii="方正仿宋_GBK" w:eastAsia="方正仿宋_GBK" w:cs="宋体"/>
                <w:color w:val="000000"/>
                <w:kern w:val="0"/>
                <w:sz w:val="24"/>
              </w:rPr>
            </w:pPr>
          </w:p>
        </w:tc>
        <w:tc>
          <w:tcPr>
            <w:tcW w:w="4940" w:type="dxa"/>
            <w:vMerge/>
            <w:tcBorders>
              <w:top w:val="nil"/>
              <w:left w:val="single" w:sz="4" w:space="0" w:color="auto"/>
              <w:bottom w:val="single" w:sz="4" w:space="0" w:color="auto"/>
              <w:right w:val="single" w:sz="4" w:space="0" w:color="auto"/>
            </w:tcBorders>
            <w:vAlign w:val="center"/>
            <w:hideMark/>
          </w:tcPr>
          <w:p w14:paraId="0A4B585B" w14:textId="77777777" w:rsidR="0010185A" w:rsidRPr="0010185A" w:rsidRDefault="0010185A" w:rsidP="00B21E28">
            <w:pPr>
              <w:widowControl/>
              <w:spacing w:line="360" w:lineRule="exact"/>
              <w:jc w:val="left"/>
              <w:rPr>
                <w:rFonts w:ascii="方正仿宋_GBK" w:eastAsia="方正仿宋_GBK" w:cs="宋体"/>
                <w:color w:val="000000"/>
                <w:kern w:val="0"/>
                <w:sz w:val="24"/>
              </w:rPr>
            </w:pPr>
          </w:p>
        </w:tc>
        <w:tc>
          <w:tcPr>
            <w:tcW w:w="2229" w:type="dxa"/>
            <w:tcBorders>
              <w:top w:val="nil"/>
              <w:left w:val="nil"/>
              <w:bottom w:val="single" w:sz="4" w:space="0" w:color="auto"/>
              <w:right w:val="single" w:sz="4" w:space="0" w:color="auto"/>
            </w:tcBorders>
            <w:vAlign w:val="center"/>
            <w:hideMark/>
          </w:tcPr>
          <w:p w14:paraId="07894911"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2025年11月27日</w:t>
            </w:r>
          </w:p>
        </w:tc>
        <w:tc>
          <w:tcPr>
            <w:tcW w:w="2991" w:type="dxa"/>
            <w:tcBorders>
              <w:top w:val="nil"/>
              <w:left w:val="nil"/>
              <w:bottom w:val="single" w:sz="4" w:space="0" w:color="auto"/>
              <w:right w:val="single" w:sz="4" w:space="0" w:color="auto"/>
            </w:tcBorders>
            <w:vAlign w:val="center"/>
            <w:hideMark/>
          </w:tcPr>
          <w:p w14:paraId="38C4D8E2"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重庆六零七工程勘察设计有限公司高新区建筑垃圾处置及综合利用加工项目</w:t>
            </w:r>
          </w:p>
        </w:tc>
        <w:tc>
          <w:tcPr>
            <w:tcW w:w="2520" w:type="dxa"/>
            <w:tcBorders>
              <w:top w:val="nil"/>
              <w:left w:val="nil"/>
              <w:bottom w:val="single" w:sz="4" w:space="0" w:color="auto"/>
              <w:right w:val="single" w:sz="4" w:space="0" w:color="auto"/>
            </w:tcBorders>
            <w:vAlign w:val="center"/>
            <w:hideMark/>
          </w:tcPr>
          <w:p w14:paraId="72C1296B"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发现问题已责令整改</w:t>
            </w:r>
          </w:p>
        </w:tc>
      </w:tr>
      <w:tr w:rsidR="0010185A" w:rsidRPr="0010185A" w14:paraId="6FAF2DA4" w14:textId="77777777" w:rsidTr="0010185A">
        <w:trPr>
          <w:trHeight w:val="1296"/>
          <w:jc w:val="center"/>
        </w:trPr>
        <w:tc>
          <w:tcPr>
            <w:tcW w:w="580" w:type="dxa"/>
            <w:tcBorders>
              <w:top w:val="nil"/>
              <w:left w:val="single" w:sz="4" w:space="0" w:color="auto"/>
              <w:bottom w:val="single" w:sz="4" w:space="0" w:color="auto"/>
              <w:right w:val="single" w:sz="4" w:space="0" w:color="auto"/>
            </w:tcBorders>
            <w:vAlign w:val="center"/>
            <w:hideMark/>
          </w:tcPr>
          <w:p w14:paraId="0FC921B0"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lastRenderedPageBreak/>
              <w:t>16</w:t>
            </w:r>
          </w:p>
        </w:tc>
        <w:tc>
          <w:tcPr>
            <w:tcW w:w="2300" w:type="dxa"/>
            <w:vMerge/>
            <w:tcBorders>
              <w:top w:val="nil"/>
              <w:left w:val="single" w:sz="4" w:space="0" w:color="auto"/>
              <w:bottom w:val="single" w:sz="4" w:space="0" w:color="auto"/>
              <w:right w:val="single" w:sz="4" w:space="0" w:color="auto"/>
            </w:tcBorders>
            <w:vAlign w:val="center"/>
            <w:hideMark/>
          </w:tcPr>
          <w:p w14:paraId="321E119D" w14:textId="77777777" w:rsidR="0010185A" w:rsidRPr="0010185A" w:rsidRDefault="0010185A" w:rsidP="0010185A">
            <w:pPr>
              <w:widowControl/>
              <w:spacing w:line="360" w:lineRule="exact"/>
              <w:jc w:val="left"/>
              <w:rPr>
                <w:rFonts w:ascii="方正仿宋_GBK" w:eastAsia="方正仿宋_GBK" w:cs="宋体"/>
                <w:color w:val="000000"/>
                <w:kern w:val="0"/>
                <w:sz w:val="24"/>
              </w:rPr>
            </w:pPr>
          </w:p>
        </w:tc>
        <w:tc>
          <w:tcPr>
            <w:tcW w:w="4940" w:type="dxa"/>
            <w:vMerge/>
            <w:tcBorders>
              <w:top w:val="nil"/>
              <w:left w:val="single" w:sz="4" w:space="0" w:color="auto"/>
              <w:bottom w:val="single" w:sz="4" w:space="0" w:color="auto"/>
              <w:right w:val="single" w:sz="4" w:space="0" w:color="auto"/>
            </w:tcBorders>
            <w:vAlign w:val="center"/>
            <w:hideMark/>
          </w:tcPr>
          <w:p w14:paraId="4696821C" w14:textId="77777777" w:rsidR="0010185A" w:rsidRPr="0010185A" w:rsidRDefault="0010185A" w:rsidP="00B21E28">
            <w:pPr>
              <w:widowControl/>
              <w:spacing w:line="360" w:lineRule="exact"/>
              <w:jc w:val="left"/>
              <w:rPr>
                <w:rFonts w:ascii="方正仿宋_GBK" w:eastAsia="方正仿宋_GBK" w:cs="宋体"/>
                <w:color w:val="000000"/>
                <w:kern w:val="0"/>
                <w:sz w:val="24"/>
              </w:rPr>
            </w:pPr>
          </w:p>
        </w:tc>
        <w:tc>
          <w:tcPr>
            <w:tcW w:w="2229" w:type="dxa"/>
            <w:tcBorders>
              <w:top w:val="nil"/>
              <w:left w:val="nil"/>
              <w:bottom w:val="single" w:sz="4" w:space="0" w:color="auto"/>
              <w:right w:val="single" w:sz="4" w:space="0" w:color="auto"/>
            </w:tcBorders>
            <w:vAlign w:val="center"/>
            <w:hideMark/>
          </w:tcPr>
          <w:p w14:paraId="170A505B"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2025年10月24日</w:t>
            </w:r>
          </w:p>
        </w:tc>
        <w:tc>
          <w:tcPr>
            <w:tcW w:w="2991" w:type="dxa"/>
            <w:tcBorders>
              <w:top w:val="nil"/>
              <w:left w:val="nil"/>
              <w:bottom w:val="single" w:sz="4" w:space="0" w:color="auto"/>
              <w:right w:val="single" w:sz="4" w:space="0" w:color="auto"/>
            </w:tcBorders>
            <w:vAlign w:val="center"/>
            <w:hideMark/>
          </w:tcPr>
          <w:p w14:paraId="01B960EB"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重庆赛力盟电机有限责任公司重庆高</w:t>
            </w:r>
            <w:proofErr w:type="gramStart"/>
            <w:r w:rsidRPr="0010185A">
              <w:rPr>
                <w:rFonts w:ascii="方正仿宋_GBK" w:eastAsia="方正仿宋_GBK" w:cs="宋体" w:hint="eastAsia"/>
                <w:color w:val="000000"/>
                <w:kern w:val="0"/>
                <w:sz w:val="24"/>
              </w:rPr>
              <w:t>新区赛力盟</w:t>
            </w:r>
            <w:proofErr w:type="gramEnd"/>
            <w:r w:rsidRPr="0010185A">
              <w:rPr>
                <w:rFonts w:ascii="方正仿宋_GBK" w:eastAsia="方正仿宋_GBK" w:cs="宋体" w:hint="eastAsia"/>
                <w:color w:val="000000"/>
                <w:kern w:val="0"/>
                <w:sz w:val="24"/>
              </w:rPr>
              <w:t>公司制造设备智能化改造升级</w:t>
            </w:r>
            <w:proofErr w:type="gramStart"/>
            <w:r w:rsidRPr="0010185A">
              <w:rPr>
                <w:rFonts w:ascii="方正仿宋_GBK" w:eastAsia="方正仿宋_GBK" w:cs="宋体" w:hint="eastAsia"/>
                <w:color w:val="000000"/>
                <w:kern w:val="0"/>
                <w:sz w:val="24"/>
              </w:rPr>
              <w:t>项目环评报告</w:t>
            </w:r>
            <w:proofErr w:type="gramEnd"/>
            <w:r w:rsidRPr="0010185A">
              <w:rPr>
                <w:rFonts w:ascii="方正仿宋_GBK" w:eastAsia="方正仿宋_GBK" w:cs="宋体" w:hint="eastAsia"/>
                <w:color w:val="000000"/>
                <w:kern w:val="0"/>
                <w:sz w:val="24"/>
              </w:rPr>
              <w:t>表</w:t>
            </w:r>
          </w:p>
        </w:tc>
        <w:tc>
          <w:tcPr>
            <w:tcW w:w="2520" w:type="dxa"/>
            <w:tcBorders>
              <w:top w:val="nil"/>
              <w:left w:val="nil"/>
              <w:bottom w:val="single" w:sz="4" w:space="0" w:color="auto"/>
              <w:right w:val="single" w:sz="4" w:space="0" w:color="auto"/>
            </w:tcBorders>
            <w:vAlign w:val="center"/>
            <w:hideMark/>
          </w:tcPr>
          <w:p w14:paraId="3FC7D124"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发现问题已责令整改</w:t>
            </w:r>
          </w:p>
        </w:tc>
      </w:tr>
      <w:tr w:rsidR="0010185A" w:rsidRPr="0010185A" w14:paraId="02A74556" w14:textId="77777777" w:rsidTr="0010185A">
        <w:trPr>
          <w:trHeight w:val="648"/>
          <w:jc w:val="center"/>
        </w:trPr>
        <w:tc>
          <w:tcPr>
            <w:tcW w:w="580" w:type="dxa"/>
            <w:tcBorders>
              <w:top w:val="nil"/>
              <w:left w:val="single" w:sz="4" w:space="0" w:color="auto"/>
              <w:bottom w:val="single" w:sz="4" w:space="0" w:color="auto"/>
              <w:right w:val="single" w:sz="4" w:space="0" w:color="auto"/>
            </w:tcBorders>
            <w:vAlign w:val="center"/>
            <w:hideMark/>
          </w:tcPr>
          <w:p w14:paraId="2E76DC13"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17</w:t>
            </w:r>
          </w:p>
        </w:tc>
        <w:tc>
          <w:tcPr>
            <w:tcW w:w="2300" w:type="dxa"/>
            <w:vMerge/>
            <w:tcBorders>
              <w:top w:val="nil"/>
              <w:left w:val="single" w:sz="4" w:space="0" w:color="auto"/>
              <w:bottom w:val="single" w:sz="4" w:space="0" w:color="auto"/>
              <w:right w:val="single" w:sz="4" w:space="0" w:color="auto"/>
            </w:tcBorders>
            <w:vAlign w:val="center"/>
            <w:hideMark/>
          </w:tcPr>
          <w:p w14:paraId="20E5832C" w14:textId="77777777" w:rsidR="0010185A" w:rsidRPr="0010185A" w:rsidRDefault="0010185A" w:rsidP="0010185A">
            <w:pPr>
              <w:widowControl/>
              <w:spacing w:line="360" w:lineRule="exact"/>
              <w:jc w:val="left"/>
              <w:rPr>
                <w:rFonts w:ascii="方正仿宋_GBK" w:eastAsia="方正仿宋_GBK" w:cs="宋体"/>
                <w:color w:val="000000"/>
                <w:kern w:val="0"/>
                <w:sz w:val="24"/>
              </w:rPr>
            </w:pPr>
          </w:p>
        </w:tc>
        <w:tc>
          <w:tcPr>
            <w:tcW w:w="4940" w:type="dxa"/>
            <w:vMerge/>
            <w:tcBorders>
              <w:top w:val="nil"/>
              <w:left w:val="single" w:sz="4" w:space="0" w:color="auto"/>
              <w:bottom w:val="single" w:sz="4" w:space="0" w:color="auto"/>
              <w:right w:val="single" w:sz="4" w:space="0" w:color="auto"/>
            </w:tcBorders>
            <w:vAlign w:val="center"/>
            <w:hideMark/>
          </w:tcPr>
          <w:p w14:paraId="1FE5E04A" w14:textId="77777777" w:rsidR="0010185A" w:rsidRPr="0010185A" w:rsidRDefault="0010185A" w:rsidP="00B21E28">
            <w:pPr>
              <w:widowControl/>
              <w:spacing w:line="360" w:lineRule="exact"/>
              <w:jc w:val="left"/>
              <w:rPr>
                <w:rFonts w:ascii="方正仿宋_GBK" w:eastAsia="方正仿宋_GBK" w:cs="宋体"/>
                <w:color w:val="000000"/>
                <w:kern w:val="0"/>
                <w:sz w:val="24"/>
              </w:rPr>
            </w:pPr>
          </w:p>
        </w:tc>
        <w:tc>
          <w:tcPr>
            <w:tcW w:w="2229" w:type="dxa"/>
            <w:tcBorders>
              <w:top w:val="nil"/>
              <w:left w:val="nil"/>
              <w:bottom w:val="single" w:sz="4" w:space="0" w:color="auto"/>
              <w:right w:val="single" w:sz="4" w:space="0" w:color="auto"/>
            </w:tcBorders>
            <w:vAlign w:val="center"/>
            <w:hideMark/>
          </w:tcPr>
          <w:p w14:paraId="50DA3E4A"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2025年11月28日</w:t>
            </w:r>
          </w:p>
        </w:tc>
        <w:tc>
          <w:tcPr>
            <w:tcW w:w="2991" w:type="dxa"/>
            <w:tcBorders>
              <w:top w:val="nil"/>
              <w:left w:val="nil"/>
              <w:bottom w:val="single" w:sz="4" w:space="0" w:color="auto"/>
              <w:right w:val="single" w:sz="4" w:space="0" w:color="auto"/>
            </w:tcBorders>
            <w:vAlign w:val="center"/>
            <w:hideMark/>
          </w:tcPr>
          <w:p w14:paraId="5F947AB1"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重庆双丫生物科技有限公司试剂关键生物原材料开发</w:t>
            </w:r>
          </w:p>
        </w:tc>
        <w:tc>
          <w:tcPr>
            <w:tcW w:w="2520" w:type="dxa"/>
            <w:tcBorders>
              <w:top w:val="nil"/>
              <w:left w:val="nil"/>
              <w:bottom w:val="single" w:sz="4" w:space="0" w:color="auto"/>
              <w:right w:val="single" w:sz="4" w:space="0" w:color="auto"/>
            </w:tcBorders>
            <w:vAlign w:val="center"/>
            <w:hideMark/>
          </w:tcPr>
          <w:p w14:paraId="5E33C206"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发现问题已责令整改</w:t>
            </w:r>
          </w:p>
        </w:tc>
      </w:tr>
      <w:tr w:rsidR="0010185A" w:rsidRPr="0010185A" w14:paraId="3530C07D" w14:textId="77777777" w:rsidTr="0010185A">
        <w:trPr>
          <w:trHeight w:val="972"/>
          <w:jc w:val="center"/>
        </w:trPr>
        <w:tc>
          <w:tcPr>
            <w:tcW w:w="580" w:type="dxa"/>
            <w:tcBorders>
              <w:top w:val="nil"/>
              <w:left w:val="single" w:sz="4" w:space="0" w:color="auto"/>
              <w:bottom w:val="single" w:sz="4" w:space="0" w:color="auto"/>
              <w:right w:val="single" w:sz="4" w:space="0" w:color="auto"/>
            </w:tcBorders>
            <w:vAlign w:val="center"/>
            <w:hideMark/>
          </w:tcPr>
          <w:p w14:paraId="661BAFF5"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18</w:t>
            </w:r>
          </w:p>
        </w:tc>
        <w:tc>
          <w:tcPr>
            <w:tcW w:w="2300" w:type="dxa"/>
            <w:vMerge/>
            <w:tcBorders>
              <w:top w:val="nil"/>
              <w:left w:val="single" w:sz="4" w:space="0" w:color="auto"/>
              <w:bottom w:val="single" w:sz="4" w:space="0" w:color="auto"/>
              <w:right w:val="single" w:sz="4" w:space="0" w:color="auto"/>
            </w:tcBorders>
            <w:vAlign w:val="center"/>
            <w:hideMark/>
          </w:tcPr>
          <w:p w14:paraId="4F3A414B" w14:textId="77777777" w:rsidR="0010185A" w:rsidRPr="0010185A" w:rsidRDefault="0010185A" w:rsidP="0010185A">
            <w:pPr>
              <w:widowControl/>
              <w:spacing w:line="360" w:lineRule="exact"/>
              <w:jc w:val="left"/>
              <w:rPr>
                <w:rFonts w:ascii="方正仿宋_GBK" w:eastAsia="方正仿宋_GBK" w:cs="宋体"/>
                <w:color w:val="000000"/>
                <w:kern w:val="0"/>
                <w:sz w:val="24"/>
              </w:rPr>
            </w:pPr>
          </w:p>
        </w:tc>
        <w:tc>
          <w:tcPr>
            <w:tcW w:w="4940" w:type="dxa"/>
            <w:vMerge/>
            <w:tcBorders>
              <w:top w:val="nil"/>
              <w:left w:val="single" w:sz="4" w:space="0" w:color="auto"/>
              <w:bottom w:val="single" w:sz="4" w:space="0" w:color="auto"/>
              <w:right w:val="single" w:sz="4" w:space="0" w:color="auto"/>
            </w:tcBorders>
            <w:vAlign w:val="center"/>
            <w:hideMark/>
          </w:tcPr>
          <w:p w14:paraId="08E7AB52" w14:textId="77777777" w:rsidR="0010185A" w:rsidRPr="0010185A" w:rsidRDefault="0010185A" w:rsidP="00B21E28">
            <w:pPr>
              <w:widowControl/>
              <w:spacing w:line="360" w:lineRule="exact"/>
              <w:jc w:val="left"/>
              <w:rPr>
                <w:rFonts w:ascii="方正仿宋_GBK" w:eastAsia="方正仿宋_GBK" w:cs="宋体"/>
                <w:color w:val="000000"/>
                <w:kern w:val="0"/>
                <w:sz w:val="24"/>
              </w:rPr>
            </w:pPr>
          </w:p>
        </w:tc>
        <w:tc>
          <w:tcPr>
            <w:tcW w:w="2229" w:type="dxa"/>
            <w:tcBorders>
              <w:top w:val="nil"/>
              <w:left w:val="nil"/>
              <w:bottom w:val="single" w:sz="4" w:space="0" w:color="auto"/>
              <w:right w:val="single" w:sz="4" w:space="0" w:color="auto"/>
            </w:tcBorders>
            <w:vAlign w:val="center"/>
            <w:hideMark/>
          </w:tcPr>
          <w:p w14:paraId="3AA430CC"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2025年11月28日</w:t>
            </w:r>
          </w:p>
        </w:tc>
        <w:tc>
          <w:tcPr>
            <w:tcW w:w="2991" w:type="dxa"/>
            <w:tcBorders>
              <w:top w:val="nil"/>
              <w:left w:val="nil"/>
              <w:bottom w:val="single" w:sz="4" w:space="0" w:color="auto"/>
              <w:right w:val="single" w:sz="4" w:space="0" w:color="auto"/>
            </w:tcBorders>
            <w:vAlign w:val="center"/>
            <w:hideMark/>
          </w:tcPr>
          <w:p w14:paraId="47F0CAF1"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重庆孔辉汽车科技有限公司</w:t>
            </w:r>
            <w:proofErr w:type="gramStart"/>
            <w:r w:rsidRPr="0010185A">
              <w:rPr>
                <w:rFonts w:ascii="方正仿宋_GBK" w:eastAsia="方正仿宋_GBK" w:cs="宋体" w:hint="eastAsia"/>
                <w:color w:val="000000"/>
                <w:kern w:val="0"/>
                <w:sz w:val="24"/>
              </w:rPr>
              <w:t>孔辉科技</w:t>
            </w:r>
            <w:proofErr w:type="gramEnd"/>
            <w:r w:rsidRPr="0010185A">
              <w:rPr>
                <w:rFonts w:ascii="方正仿宋_GBK" w:eastAsia="方正仿宋_GBK" w:cs="宋体" w:hint="eastAsia"/>
                <w:color w:val="000000"/>
                <w:kern w:val="0"/>
                <w:sz w:val="24"/>
              </w:rPr>
              <w:t>西南生产基地项目环境影响报告表</w:t>
            </w:r>
          </w:p>
        </w:tc>
        <w:tc>
          <w:tcPr>
            <w:tcW w:w="2520" w:type="dxa"/>
            <w:tcBorders>
              <w:top w:val="nil"/>
              <w:left w:val="nil"/>
              <w:bottom w:val="single" w:sz="4" w:space="0" w:color="auto"/>
              <w:right w:val="single" w:sz="4" w:space="0" w:color="auto"/>
            </w:tcBorders>
            <w:vAlign w:val="center"/>
            <w:hideMark/>
          </w:tcPr>
          <w:p w14:paraId="7BA6484E"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发现问题已责令整改</w:t>
            </w:r>
          </w:p>
        </w:tc>
      </w:tr>
      <w:tr w:rsidR="0010185A" w:rsidRPr="0010185A" w14:paraId="004632DF" w14:textId="77777777" w:rsidTr="0010185A">
        <w:trPr>
          <w:trHeight w:val="1308"/>
          <w:jc w:val="center"/>
        </w:trPr>
        <w:tc>
          <w:tcPr>
            <w:tcW w:w="580" w:type="dxa"/>
            <w:tcBorders>
              <w:top w:val="nil"/>
              <w:left w:val="single" w:sz="4" w:space="0" w:color="auto"/>
              <w:bottom w:val="single" w:sz="4" w:space="0" w:color="auto"/>
              <w:right w:val="single" w:sz="4" w:space="0" w:color="auto"/>
            </w:tcBorders>
            <w:vAlign w:val="center"/>
            <w:hideMark/>
          </w:tcPr>
          <w:p w14:paraId="2A554178"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19</w:t>
            </w:r>
          </w:p>
        </w:tc>
        <w:tc>
          <w:tcPr>
            <w:tcW w:w="2300" w:type="dxa"/>
            <w:vMerge/>
            <w:tcBorders>
              <w:top w:val="nil"/>
              <w:left w:val="single" w:sz="4" w:space="0" w:color="auto"/>
              <w:bottom w:val="single" w:sz="4" w:space="0" w:color="auto"/>
              <w:right w:val="single" w:sz="4" w:space="0" w:color="auto"/>
            </w:tcBorders>
            <w:vAlign w:val="center"/>
            <w:hideMark/>
          </w:tcPr>
          <w:p w14:paraId="23BD6C11" w14:textId="77777777" w:rsidR="0010185A" w:rsidRPr="0010185A" w:rsidRDefault="0010185A" w:rsidP="0010185A">
            <w:pPr>
              <w:widowControl/>
              <w:spacing w:line="360" w:lineRule="exact"/>
              <w:jc w:val="left"/>
              <w:rPr>
                <w:rFonts w:ascii="方正仿宋_GBK" w:eastAsia="方正仿宋_GBK" w:cs="宋体"/>
                <w:color w:val="000000"/>
                <w:kern w:val="0"/>
                <w:sz w:val="24"/>
              </w:rPr>
            </w:pPr>
          </w:p>
        </w:tc>
        <w:tc>
          <w:tcPr>
            <w:tcW w:w="4940" w:type="dxa"/>
            <w:vMerge/>
            <w:tcBorders>
              <w:top w:val="nil"/>
              <w:left w:val="single" w:sz="4" w:space="0" w:color="auto"/>
              <w:bottom w:val="single" w:sz="4" w:space="0" w:color="auto"/>
              <w:right w:val="single" w:sz="4" w:space="0" w:color="auto"/>
            </w:tcBorders>
            <w:vAlign w:val="center"/>
            <w:hideMark/>
          </w:tcPr>
          <w:p w14:paraId="34E788FD" w14:textId="77777777" w:rsidR="0010185A" w:rsidRPr="0010185A" w:rsidRDefault="0010185A" w:rsidP="00B21E28">
            <w:pPr>
              <w:widowControl/>
              <w:spacing w:line="360" w:lineRule="exact"/>
              <w:jc w:val="left"/>
              <w:rPr>
                <w:rFonts w:ascii="方正仿宋_GBK" w:eastAsia="方正仿宋_GBK" w:cs="宋体"/>
                <w:color w:val="000000"/>
                <w:kern w:val="0"/>
                <w:sz w:val="24"/>
              </w:rPr>
            </w:pPr>
          </w:p>
        </w:tc>
        <w:tc>
          <w:tcPr>
            <w:tcW w:w="2229" w:type="dxa"/>
            <w:tcBorders>
              <w:top w:val="nil"/>
              <w:left w:val="nil"/>
              <w:bottom w:val="single" w:sz="4" w:space="0" w:color="auto"/>
              <w:right w:val="single" w:sz="4" w:space="0" w:color="auto"/>
            </w:tcBorders>
            <w:vAlign w:val="center"/>
            <w:hideMark/>
          </w:tcPr>
          <w:p w14:paraId="317F3052"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2025年11月21日</w:t>
            </w:r>
          </w:p>
        </w:tc>
        <w:tc>
          <w:tcPr>
            <w:tcW w:w="2991" w:type="dxa"/>
            <w:tcBorders>
              <w:top w:val="nil"/>
              <w:left w:val="nil"/>
              <w:bottom w:val="single" w:sz="4" w:space="0" w:color="auto"/>
              <w:right w:val="single" w:sz="4" w:space="0" w:color="auto"/>
            </w:tcBorders>
            <w:vAlign w:val="center"/>
            <w:hideMark/>
          </w:tcPr>
          <w:p w14:paraId="776D8E88"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重庆金康动力新能源有限公司金康动力DHT、SMT电驱动系统及发电机项目环境影响报告表</w:t>
            </w:r>
          </w:p>
        </w:tc>
        <w:tc>
          <w:tcPr>
            <w:tcW w:w="2520" w:type="dxa"/>
            <w:tcBorders>
              <w:top w:val="nil"/>
              <w:left w:val="nil"/>
              <w:bottom w:val="single" w:sz="4" w:space="0" w:color="auto"/>
              <w:right w:val="single" w:sz="4" w:space="0" w:color="auto"/>
            </w:tcBorders>
            <w:vAlign w:val="center"/>
            <w:hideMark/>
          </w:tcPr>
          <w:p w14:paraId="4101E1F4"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未发现问题</w:t>
            </w:r>
          </w:p>
        </w:tc>
      </w:tr>
      <w:tr w:rsidR="0010185A" w:rsidRPr="0010185A" w14:paraId="005092A9" w14:textId="77777777" w:rsidTr="0010185A">
        <w:trPr>
          <w:trHeight w:val="972"/>
          <w:jc w:val="center"/>
        </w:trPr>
        <w:tc>
          <w:tcPr>
            <w:tcW w:w="580" w:type="dxa"/>
            <w:tcBorders>
              <w:top w:val="nil"/>
              <w:left w:val="single" w:sz="4" w:space="0" w:color="auto"/>
              <w:bottom w:val="single" w:sz="4" w:space="0" w:color="auto"/>
              <w:right w:val="single" w:sz="4" w:space="0" w:color="auto"/>
            </w:tcBorders>
            <w:vAlign w:val="center"/>
            <w:hideMark/>
          </w:tcPr>
          <w:p w14:paraId="201A57B3"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20</w:t>
            </w:r>
          </w:p>
        </w:tc>
        <w:tc>
          <w:tcPr>
            <w:tcW w:w="2300" w:type="dxa"/>
            <w:vMerge/>
            <w:tcBorders>
              <w:top w:val="nil"/>
              <w:left w:val="single" w:sz="4" w:space="0" w:color="auto"/>
              <w:bottom w:val="single" w:sz="4" w:space="0" w:color="auto"/>
              <w:right w:val="single" w:sz="4" w:space="0" w:color="auto"/>
            </w:tcBorders>
            <w:vAlign w:val="center"/>
            <w:hideMark/>
          </w:tcPr>
          <w:p w14:paraId="2DA33AD5" w14:textId="77777777" w:rsidR="0010185A" w:rsidRPr="0010185A" w:rsidRDefault="0010185A" w:rsidP="0010185A">
            <w:pPr>
              <w:widowControl/>
              <w:spacing w:line="360" w:lineRule="exact"/>
              <w:jc w:val="left"/>
              <w:rPr>
                <w:rFonts w:ascii="方正仿宋_GBK" w:eastAsia="方正仿宋_GBK" w:cs="宋体"/>
                <w:color w:val="000000"/>
                <w:kern w:val="0"/>
                <w:sz w:val="24"/>
              </w:rPr>
            </w:pPr>
          </w:p>
        </w:tc>
        <w:tc>
          <w:tcPr>
            <w:tcW w:w="4940" w:type="dxa"/>
            <w:vMerge/>
            <w:tcBorders>
              <w:top w:val="nil"/>
              <w:left w:val="single" w:sz="4" w:space="0" w:color="auto"/>
              <w:bottom w:val="single" w:sz="4" w:space="0" w:color="auto"/>
              <w:right w:val="single" w:sz="4" w:space="0" w:color="auto"/>
            </w:tcBorders>
            <w:vAlign w:val="center"/>
            <w:hideMark/>
          </w:tcPr>
          <w:p w14:paraId="6A14C635" w14:textId="77777777" w:rsidR="0010185A" w:rsidRPr="0010185A" w:rsidRDefault="0010185A" w:rsidP="00B21E28">
            <w:pPr>
              <w:widowControl/>
              <w:spacing w:line="360" w:lineRule="exact"/>
              <w:jc w:val="left"/>
              <w:rPr>
                <w:rFonts w:ascii="方正仿宋_GBK" w:eastAsia="方正仿宋_GBK" w:cs="宋体"/>
                <w:color w:val="000000"/>
                <w:kern w:val="0"/>
                <w:sz w:val="24"/>
              </w:rPr>
            </w:pPr>
          </w:p>
        </w:tc>
        <w:tc>
          <w:tcPr>
            <w:tcW w:w="2229" w:type="dxa"/>
            <w:tcBorders>
              <w:top w:val="nil"/>
              <w:left w:val="nil"/>
              <w:bottom w:val="single" w:sz="4" w:space="0" w:color="auto"/>
              <w:right w:val="single" w:sz="4" w:space="0" w:color="auto"/>
            </w:tcBorders>
            <w:vAlign w:val="center"/>
            <w:hideMark/>
          </w:tcPr>
          <w:p w14:paraId="3A04CE60"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2025年11月21日</w:t>
            </w:r>
          </w:p>
        </w:tc>
        <w:tc>
          <w:tcPr>
            <w:tcW w:w="2991" w:type="dxa"/>
            <w:tcBorders>
              <w:top w:val="nil"/>
              <w:left w:val="nil"/>
              <w:bottom w:val="single" w:sz="4" w:space="0" w:color="auto"/>
              <w:right w:val="single" w:sz="4" w:space="0" w:color="auto"/>
            </w:tcBorders>
            <w:vAlign w:val="center"/>
            <w:hideMark/>
          </w:tcPr>
          <w:p w14:paraId="656DFAA9"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重庆唯远实业有限公司新技术电机电控升级扩产改造项目环境影响报告表</w:t>
            </w:r>
          </w:p>
        </w:tc>
        <w:tc>
          <w:tcPr>
            <w:tcW w:w="2520" w:type="dxa"/>
            <w:tcBorders>
              <w:top w:val="nil"/>
              <w:left w:val="nil"/>
              <w:bottom w:val="single" w:sz="4" w:space="0" w:color="auto"/>
              <w:right w:val="single" w:sz="4" w:space="0" w:color="auto"/>
            </w:tcBorders>
            <w:vAlign w:val="center"/>
            <w:hideMark/>
          </w:tcPr>
          <w:p w14:paraId="473611AA"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发现问题已责令整改</w:t>
            </w:r>
          </w:p>
        </w:tc>
      </w:tr>
      <w:tr w:rsidR="0010185A" w:rsidRPr="0010185A" w14:paraId="29D50E7D" w14:textId="77777777" w:rsidTr="0010185A">
        <w:trPr>
          <w:trHeight w:val="324"/>
          <w:jc w:val="center"/>
        </w:trPr>
        <w:tc>
          <w:tcPr>
            <w:tcW w:w="580" w:type="dxa"/>
            <w:tcBorders>
              <w:top w:val="nil"/>
              <w:left w:val="single" w:sz="4" w:space="0" w:color="auto"/>
              <w:bottom w:val="single" w:sz="4" w:space="0" w:color="auto"/>
              <w:right w:val="single" w:sz="4" w:space="0" w:color="auto"/>
            </w:tcBorders>
            <w:vAlign w:val="center"/>
            <w:hideMark/>
          </w:tcPr>
          <w:p w14:paraId="2E170016"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21</w:t>
            </w:r>
          </w:p>
        </w:tc>
        <w:tc>
          <w:tcPr>
            <w:tcW w:w="2300" w:type="dxa"/>
            <w:vMerge w:val="restart"/>
            <w:tcBorders>
              <w:top w:val="nil"/>
              <w:left w:val="single" w:sz="4" w:space="0" w:color="auto"/>
              <w:bottom w:val="single" w:sz="4" w:space="0" w:color="auto"/>
              <w:right w:val="single" w:sz="4" w:space="0" w:color="auto"/>
            </w:tcBorders>
            <w:vAlign w:val="center"/>
            <w:hideMark/>
          </w:tcPr>
          <w:p w14:paraId="436B29A7"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排污许可制度落实及执行情况</w:t>
            </w:r>
          </w:p>
        </w:tc>
        <w:tc>
          <w:tcPr>
            <w:tcW w:w="4940" w:type="dxa"/>
            <w:vMerge w:val="restart"/>
            <w:tcBorders>
              <w:top w:val="nil"/>
              <w:left w:val="single" w:sz="4" w:space="0" w:color="auto"/>
              <w:bottom w:val="single" w:sz="4" w:space="0" w:color="auto"/>
              <w:right w:val="single" w:sz="4" w:space="0" w:color="auto"/>
            </w:tcBorders>
            <w:vAlign w:val="center"/>
            <w:hideMark/>
          </w:tcPr>
          <w:p w14:paraId="0129D5D8" w14:textId="77777777" w:rsidR="0010185A" w:rsidRPr="0010185A" w:rsidRDefault="0010185A" w:rsidP="00B21E28">
            <w:pPr>
              <w:widowControl/>
              <w:spacing w:line="360" w:lineRule="exact"/>
              <w:jc w:val="left"/>
              <w:rPr>
                <w:rFonts w:ascii="方正仿宋_GBK" w:eastAsia="方正仿宋_GBK" w:cs="宋体"/>
                <w:color w:val="000000"/>
                <w:kern w:val="0"/>
                <w:sz w:val="24"/>
              </w:rPr>
            </w:pPr>
            <w:r w:rsidRPr="0010185A">
              <w:rPr>
                <w:rFonts w:ascii="方正仿宋_GBK" w:eastAsia="方正仿宋_GBK" w:cs="宋体" w:hint="eastAsia"/>
                <w:color w:val="000000"/>
                <w:kern w:val="0"/>
                <w:sz w:val="24"/>
              </w:rPr>
              <w:t>重点检查企业持证排污、按证排污和证后管理制度落实情况。</w:t>
            </w:r>
          </w:p>
        </w:tc>
        <w:tc>
          <w:tcPr>
            <w:tcW w:w="2229" w:type="dxa"/>
            <w:tcBorders>
              <w:top w:val="nil"/>
              <w:left w:val="nil"/>
              <w:bottom w:val="single" w:sz="4" w:space="0" w:color="auto"/>
              <w:right w:val="single" w:sz="4" w:space="0" w:color="auto"/>
            </w:tcBorders>
            <w:vAlign w:val="center"/>
            <w:hideMark/>
          </w:tcPr>
          <w:p w14:paraId="3CFD81B5"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2025年12月9日</w:t>
            </w:r>
          </w:p>
        </w:tc>
        <w:tc>
          <w:tcPr>
            <w:tcW w:w="2991" w:type="dxa"/>
            <w:tcBorders>
              <w:top w:val="nil"/>
              <w:left w:val="nil"/>
              <w:bottom w:val="single" w:sz="4" w:space="0" w:color="auto"/>
              <w:right w:val="single" w:sz="4" w:space="0" w:color="auto"/>
            </w:tcBorders>
            <w:vAlign w:val="center"/>
            <w:hideMark/>
          </w:tcPr>
          <w:p w14:paraId="6465C61C"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重庆市九龙坡区精神卫生中心</w:t>
            </w:r>
          </w:p>
        </w:tc>
        <w:tc>
          <w:tcPr>
            <w:tcW w:w="2520" w:type="dxa"/>
            <w:tcBorders>
              <w:top w:val="nil"/>
              <w:left w:val="nil"/>
              <w:bottom w:val="single" w:sz="4" w:space="0" w:color="auto"/>
              <w:right w:val="single" w:sz="4" w:space="0" w:color="auto"/>
            </w:tcBorders>
            <w:vAlign w:val="center"/>
            <w:hideMark/>
          </w:tcPr>
          <w:p w14:paraId="2F6DFECF"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未发现问题</w:t>
            </w:r>
          </w:p>
        </w:tc>
      </w:tr>
      <w:tr w:rsidR="0010185A" w:rsidRPr="0010185A" w14:paraId="6C6BFB5F" w14:textId="77777777" w:rsidTr="0010185A">
        <w:trPr>
          <w:trHeight w:val="648"/>
          <w:jc w:val="center"/>
        </w:trPr>
        <w:tc>
          <w:tcPr>
            <w:tcW w:w="580" w:type="dxa"/>
            <w:tcBorders>
              <w:top w:val="nil"/>
              <w:left w:val="single" w:sz="4" w:space="0" w:color="auto"/>
              <w:bottom w:val="single" w:sz="4" w:space="0" w:color="auto"/>
              <w:right w:val="single" w:sz="4" w:space="0" w:color="auto"/>
            </w:tcBorders>
            <w:vAlign w:val="center"/>
            <w:hideMark/>
          </w:tcPr>
          <w:p w14:paraId="6D99893B"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22</w:t>
            </w:r>
          </w:p>
        </w:tc>
        <w:tc>
          <w:tcPr>
            <w:tcW w:w="2300" w:type="dxa"/>
            <w:vMerge/>
            <w:tcBorders>
              <w:top w:val="nil"/>
              <w:left w:val="single" w:sz="4" w:space="0" w:color="auto"/>
              <w:bottom w:val="single" w:sz="4" w:space="0" w:color="auto"/>
              <w:right w:val="single" w:sz="4" w:space="0" w:color="auto"/>
            </w:tcBorders>
            <w:vAlign w:val="center"/>
            <w:hideMark/>
          </w:tcPr>
          <w:p w14:paraId="363282A3" w14:textId="77777777" w:rsidR="0010185A" w:rsidRPr="0010185A" w:rsidRDefault="0010185A" w:rsidP="0010185A">
            <w:pPr>
              <w:widowControl/>
              <w:spacing w:line="360" w:lineRule="exact"/>
              <w:jc w:val="left"/>
              <w:rPr>
                <w:rFonts w:ascii="方正仿宋_GBK" w:eastAsia="方正仿宋_GBK" w:cs="宋体"/>
                <w:color w:val="000000"/>
                <w:kern w:val="0"/>
                <w:sz w:val="24"/>
              </w:rPr>
            </w:pPr>
          </w:p>
        </w:tc>
        <w:tc>
          <w:tcPr>
            <w:tcW w:w="4940" w:type="dxa"/>
            <w:vMerge/>
            <w:tcBorders>
              <w:top w:val="nil"/>
              <w:left w:val="single" w:sz="4" w:space="0" w:color="auto"/>
              <w:bottom w:val="single" w:sz="4" w:space="0" w:color="auto"/>
              <w:right w:val="single" w:sz="4" w:space="0" w:color="auto"/>
            </w:tcBorders>
            <w:vAlign w:val="center"/>
            <w:hideMark/>
          </w:tcPr>
          <w:p w14:paraId="4ACA77C3" w14:textId="77777777" w:rsidR="0010185A" w:rsidRPr="0010185A" w:rsidRDefault="0010185A" w:rsidP="00B21E28">
            <w:pPr>
              <w:widowControl/>
              <w:spacing w:line="360" w:lineRule="exact"/>
              <w:jc w:val="left"/>
              <w:rPr>
                <w:rFonts w:ascii="方正仿宋_GBK" w:eastAsia="方正仿宋_GBK" w:cs="宋体"/>
                <w:color w:val="000000"/>
                <w:kern w:val="0"/>
                <w:sz w:val="24"/>
              </w:rPr>
            </w:pPr>
          </w:p>
        </w:tc>
        <w:tc>
          <w:tcPr>
            <w:tcW w:w="2229" w:type="dxa"/>
            <w:tcBorders>
              <w:top w:val="nil"/>
              <w:left w:val="nil"/>
              <w:bottom w:val="single" w:sz="4" w:space="0" w:color="auto"/>
              <w:right w:val="single" w:sz="4" w:space="0" w:color="auto"/>
            </w:tcBorders>
            <w:vAlign w:val="center"/>
            <w:hideMark/>
          </w:tcPr>
          <w:p w14:paraId="546157CB"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2025年12月9日</w:t>
            </w:r>
          </w:p>
        </w:tc>
        <w:tc>
          <w:tcPr>
            <w:tcW w:w="2991" w:type="dxa"/>
            <w:tcBorders>
              <w:top w:val="nil"/>
              <w:left w:val="nil"/>
              <w:bottom w:val="single" w:sz="4" w:space="0" w:color="auto"/>
              <w:right w:val="single" w:sz="4" w:space="0" w:color="auto"/>
            </w:tcBorders>
            <w:vAlign w:val="center"/>
            <w:hideMark/>
          </w:tcPr>
          <w:p w14:paraId="3571EC6D"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清安储能技术（重庆）有限公司</w:t>
            </w:r>
          </w:p>
        </w:tc>
        <w:tc>
          <w:tcPr>
            <w:tcW w:w="2520" w:type="dxa"/>
            <w:tcBorders>
              <w:top w:val="nil"/>
              <w:left w:val="nil"/>
              <w:bottom w:val="single" w:sz="4" w:space="0" w:color="auto"/>
              <w:right w:val="single" w:sz="4" w:space="0" w:color="auto"/>
            </w:tcBorders>
            <w:vAlign w:val="center"/>
            <w:hideMark/>
          </w:tcPr>
          <w:p w14:paraId="6E87D7BA"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未发现问题</w:t>
            </w:r>
          </w:p>
        </w:tc>
      </w:tr>
      <w:tr w:rsidR="0010185A" w:rsidRPr="0010185A" w14:paraId="46274418" w14:textId="77777777" w:rsidTr="0010185A">
        <w:trPr>
          <w:trHeight w:val="324"/>
          <w:jc w:val="center"/>
        </w:trPr>
        <w:tc>
          <w:tcPr>
            <w:tcW w:w="580" w:type="dxa"/>
            <w:tcBorders>
              <w:top w:val="nil"/>
              <w:left w:val="single" w:sz="4" w:space="0" w:color="auto"/>
              <w:bottom w:val="single" w:sz="4" w:space="0" w:color="auto"/>
              <w:right w:val="single" w:sz="4" w:space="0" w:color="auto"/>
            </w:tcBorders>
            <w:vAlign w:val="center"/>
            <w:hideMark/>
          </w:tcPr>
          <w:p w14:paraId="05974EA5"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lastRenderedPageBreak/>
              <w:t>23</w:t>
            </w:r>
          </w:p>
        </w:tc>
        <w:tc>
          <w:tcPr>
            <w:tcW w:w="2300" w:type="dxa"/>
            <w:vMerge w:val="restart"/>
            <w:tcBorders>
              <w:top w:val="nil"/>
              <w:left w:val="single" w:sz="4" w:space="0" w:color="auto"/>
              <w:bottom w:val="single" w:sz="4" w:space="0" w:color="auto"/>
              <w:right w:val="single" w:sz="4" w:space="0" w:color="auto"/>
            </w:tcBorders>
            <w:vAlign w:val="center"/>
            <w:hideMark/>
          </w:tcPr>
          <w:p w14:paraId="18B0CF69"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排污许可证核发质量</w:t>
            </w:r>
          </w:p>
        </w:tc>
        <w:tc>
          <w:tcPr>
            <w:tcW w:w="4940" w:type="dxa"/>
            <w:vMerge w:val="restart"/>
            <w:tcBorders>
              <w:top w:val="nil"/>
              <w:left w:val="single" w:sz="4" w:space="0" w:color="auto"/>
              <w:bottom w:val="single" w:sz="4" w:space="0" w:color="auto"/>
              <w:right w:val="single" w:sz="4" w:space="0" w:color="auto"/>
            </w:tcBorders>
            <w:vAlign w:val="center"/>
            <w:hideMark/>
          </w:tcPr>
          <w:p w14:paraId="52119CDA" w14:textId="77777777" w:rsidR="0010185A" w:rsidRPr="0010185A" w:rsidRDefault="0010185A" w:rsidP="00B21E28">
            <w:pPr>
              <w:widowControl/>
              <w:spacing w:line="360" w:lineRule="exact"/>
              <w:jc w:val="left"/>
              <w:rPr>
                <w:rFonts w:ascii="方正仿宋_GBK" w:eastAsia="方正仿宋_GBK" w:cs="宋体"/>
                <w:color w:val="000000"/>
                <w:kern w:val="0"/>
                <w:sz w:val="24"/>
              </w:rPr>
            </w:pPr>
            <w:r w:rsidRPr="0010185A">
              <w:rPr>
                <w:rFonts w:ascii="方正仿宋_GBK" w:eastAsia="方正仿宋_GBK" w:cs="宋体" w:hint="eastAsia"/>
                <w:color w:val="000000"/>
                <w:kern w:val="0"/>
                <w:sz w:val="24"/>
              </w:rPr>
              <w:t>1.检查已核发的排污许可证质量</w:t>
            </w:r>
            <w:r w:rsidRPr="0010185A">
              <w:rPr>
                <w:rFonts w:ascii="方正仿宋_GBK" w:eastAsia="方正仿宋_GBK" w:cs="宋体" w:hint="eastAsia"/>
                <w:color w:val="000000"/>
                <w:kern w:val="0"/>
                <w:sz w:val="24"/>
              </w:rPr>
              <w:br/>
              <w:t>2.是否存在降级管理情况</w:t>
            </w:r>
          </w:p>
        </w:tc>
        <w:tc>
          <w:tcPr>
            <w:tcW w:w="2229" w:type="dxa"/>
            <w:tcBorders>
              <w:top w:val="nil"/>
              <w:left w:val="nil"/>
              <w:bottom w:val="single" w:sz="4" w:space="0" w:color="auto"/>
              <w:right w:val="single" w:sz="4" w:space="0" w:color="auto"/>
            </w:tcBorders>
            <w:vAlign w:val="center"/>
            <w:hideMark/>
          </w:tcPr>
          <w:p w14:paraId="08BB2965"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2025年11月20日</w:t>
            </w:r>
          </w:p>
        </w:tc>
        <w:tc>
          <w:tcPr>
            <w:tcW w:w="2991" w:type="dxa"/>
            <w:tcBorders>
              <w:top w:val="nil"/>
              <w:left w:val="nil"/>
              <w:bottom w:val="single" w:sz="4" w:space="0" w:color="auto"/>
              <w:right w:val="single" w:sz="4" w:space="0" w:color="auto"/>
            </w:tcBorders>
            <w:vAlign w:val="center"/>
            <w:hideMark/>
          </w:tcPr>
          <w:p w14:paraId="0F2FC523"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重庆市龙泉食品有限公司</w:t>
            </w:r>
          </w:p>
        </w:tc>
        <w:tc>
          <w:tcPr>
            <w:tcW w:w="2520" w:type="dxa"/>
            <w:tcBorders>
              <w:top w:val="nil"/>
              <w:left w:val="nil"/>
              <w:bottom w:val="single" w:sz="4" w:space="0" w:color="auto"/>
              <w:right w:val="single" w:sz="4" w:space="0" w:color="auto"/>
            </w:tcBorders>
            <w:vAlign w:val="center"/>
            <w:hideMark/>
          </w:tcPr>
          <w:p w14:paraId="36AA8118"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未发现问题</w:t>
            </w:r>
          </w:p>
        </w:tc>
      </w:tr>
      <w:tr w:rsidR="0010185A" w:rsidRPr="0010185A" w14:paraId="0ED87BE8" w14:textId="77777777" w:rsidTr="0010185A">
        <w:trPr>
          <w:trHeight w:val="972"/>
          <w:jc w:val="center"/>
        </w:trPr>
        <w:tc>
          <w:tcPr>
            <w:tcW w:w="580" w:type="dxa"/>
            <w:tcBorders>
              <w:top w:val="nil"/>
              <w:left w:val="single" w:sz="4" w:space="0" w:color="auto"/>
              <w:bottom w:val="single" w:sz="4" w:space="0" w:color="auto"/>
              <w:right w:val="single" w:sz="4" w:space="0" w:color="auto"/>
            </w:tcBorders>
            <w:vAlign w:val="center"/>
            <w:hideMark/>
          </w:tcPr>
          <w:p w14:paraId="6B6C2668"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24</w:t>
            </w:r>
          </w:p>
        </w:tc>
        <w:tc>
          <w:tcPr>
            <w:tcW w:w="2300" w:type="dxa"/>
            <w:vMerge/>
            <w:tcBorders>
              <w:top w:val="nil"/>
              <w:left w:val="single" w:sz="4" w:space="0" w:color="auto"/>
              <w:bottom w:val="single" w:sz="4" w:space="0" w:color="auto"/>
              <w:right w:val="single" w:sz="4" w:space="0" w:color="auto"/>
            </w:tcBorders>
            <w:vAlign w:val="center"/>
            <w:hideMark/>
          </w:tcPr>
          <w:p w14:paraId="2F0A4DE2" w14:textId="77777777" w:rsidR="0010185A" w:rsidRPr="0010185A" w:rsidRDefault="0010185A" w:rsidP="0010185A">
            <w:pPr>
              <w:widowControl/>
              <w:spacing w:line="360" w:lineRule="exact"/>
              <w:jc w:val="left"/>
              <w:rPr>
                <w:rFonts w:ascii="方正仿宋_GBK" w:eastAsia="方正仿宋_GBK" w:cs="宋体"/>
                <w:color w:val="000000"/>
                <w:kern w:val="0"/>
                <w:sz w:val="24"/>
              </w:rPr>
            </w:pPr>
          </w:p>
        </w:tc>
        <w:tc>
          <w:tcPr>
            <w:tcW w:w="4940" w:type="dxa"/>
            <w:vMerge/>
            <w:tcBorders>
              <w:top w:val="nil"/>
              <w:left w:val="single" w:sz="4" w:space="0" w:color="auto"/>
              <w:bottom w:val="single" w:sz="4" w:space="0" w:color="auto"/>
              <w:right w:val="single" w:sz="4" w:space="0" w:color="auto"/>
            </w:tcBorders>
            <w:vAlign w:val="center"/>
            <w:hideMark/>
          </w:tcPr>
          <w:p w14:paraId="395A925F" w14:textId="77777777" w:rsidR="0010185A" w:rsidRPr="0010185A" w:rsidRDefault="0010185A" w:rsidP="00B21E28">
            <w:pPr>
              <w:widowControl/>
              <w:spacing w:line="360" w:lineRule="exact"/>
              <w:jc w:val="left"/>
              <w:rPr>
                <w:rFonts w:ascii="方正仿宋_GBK" w:eastAsia="方正仿宋_GBK" w:cs="宋体"/>
                <w:color w:val="000000"/>
                <w:kern w:val="0"/>
                <w:sz w:val="24"/>
              </w:rPr>
            </w:pPr>
          </w:p>
        </w:tc>
        <w:tc>
          <w:tcPr>
            <w:tcW w:w="2229" w:type="dxa"/>
            <w:tcBorders>
              <w:top w:val="nil"/>
              <w:left w:val="nil"/>
              <w:bottom w:val="single" w:sz="4" w:space="0" w:color="auto"/>
              <w:right w:val="single" w:sz="4" w:space="0" w:color="auto"/>
            </w:tcBorders>
            <w:vAlign w:val="center"/>
            <w:hideMark/>
          </w:tcPr>
          <w:p w14:paraId="62AE13FC"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2025年12月10日</w:t>
            </w:r>
          </w:p>
        </w:tc>
        <w:tc>
          <w:tcPr>
            <w:tcW w:w="2991" w:type="dxa"/>
            <w:tcBorders>
              <w:top w:val="nil"/>
              <w:left w:val="nil"/>
              <w:bottom w:val="single" w:sz="4" w:space="0" w:color="auto"/>
              <w:right w:val="single" w:sz="4" w:space="0" w:color="auto"/>
            </w:tcBorders>
            <w:vAlign w:val="center"/>
            <w:hideMark/>
          </w:tcPr>
          <w:p w14:paraId="4B41A3B5"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中国石化销售股份有限公司重庆石油分公司大学城南二路加油加气站</w:t>
            </w:r>
          </w:p>
        </w:tc>
        <w:tc>
          <w:tcPr>
            <w:tcW w:w="2520" w:type="dxa"/>
            <w:tcBorders>
              <w:top w:val="nil"/>
              <w:left w:val="nil"/>
              <w:bottom w:val="single" w:sz="4" w:space="0" w:color="auto"/>
              <w:right w:val="single" w:sz="4" w:space="0" w:color="auto"/>
            </w:tcBorders>
            <w:vAlign w:val="center"/>
            <w:hideMark/>
          </w:tcPr>
          <w:p w14:paraId="30322594"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未发现问题</w:t>
            </w:r>
          </w:p>
        </w:tc>
      </w:tr>
      <w:tr w:rsidR="0010185A" w:rsidRPr="0010185A" w14:paraId="546209A1" w14:textId="77777777" w:rsidTr="0010185A">
        <w:trPr>
          <w:trHeight w:val="1296"/>
          <w:jc w:val="center"/>
        </w:trPr>
        <w:tc>
          <w:tcPr>
            <w:tcW w:w="580" w:type="dxa"/>
            <w:tcBorders>
              <w:top w:val="nil"/>
              <w:left w:val="single" w:sz="4" w:space="0" w:color="auto"/>
              <w:bottom w:val="single" w:sz="4" w:space="0" w:color="auto"/>
              <w:right w:val="single" w:sz="4" w:space="0" w:color="auto"/>
            </w:tcBorders>
            <w:vAlign w:val="center"/>
            <w:hideMark/>
          </w:tcPr>
          <w:p w14:paraId="22161E4B"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25</w:t>
            </w:r>
          </w:p>
        </w:tc>
        <w:tc>
          <w:tcPr>
            <w:tcW w:w="2300" w:type="dxa"/>
            <w:tcBorders>
              <w:top w:val="nil"/>
              <w:left w:val="nil"/>
              <w:bottom w:val="single" w:sz="4" w:space="0" w:color="auto"/>
              <w:right w:val="single" w:sz="4" w:space="0" w:color="auto"/>
            </w:tcBorders>
            <w:vAlign w:val="center"/>
            <w:hideMark/>
          </w:tcPr>
          <w:p w14:paraId="4594E0C3"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水污染防治设施运行情况</w:t>
            </w:r>
          </w:p>
        </w:tc>
        <w:tc>
          <w:tcPr>
            <w:tcW w:w="4940" w:type="dxa"/>
            <w:tcBorders>
              <w:top w:val="nil"/>
              <w:left w:val="nil"/>
              <w:bottom w:val="nil"/>
              <w:right w:val="single" w:sz="4" w:space="0" w:color="auto"/>
            </w:tcBorders>
            <w:vAlign w:val="center"/>
            <w:hideMark/>
          </w:tcPr>
          <w:p w14:paraId="7B7F778C" w14:textId="77777777" w:rsidR="0010185A" w:rsidRPr="0010185A" w:rsidRDefault="0010185A" w:rsidP="00B21E28">
            <w:pPr>
              <w:widowControl/>
              <w:spacing w:line="360" w:lineRule="exact"/>
              <w:jc w:val="left"/>
              <w:rPr>
                <w:rFonts w:ascii="方正仿宋_GBK" w:eastAsia="方正仿宋_GBK" w:cs="宋体"/>
                <w:color w:val="000000"/>
                <w:kern w:val="0"/>
                <w:sz w:val="24"/>
              </w:rPr>
            </w:pPr>
            <w:r w:rsidRPr="0010185A">
              <w:rPr>
                <w:rFonts w:ascii="方正仿宋_GBK" w:eastAsia="方正仿宋_GBK" w:cs="宋体" w:hint="eastAsia"/>
                <w:color w:val="000000"/>
                <w:kern w:val="0"/>
                <w:sz w:val="24"/>
              </w:rPr>
              <w:t>1.是否有排污许可证。</w:t>
            </w:r>
            <w:r w:rsidRPr="0010185A">
              <w:rPr>
                <w:rFonts w:ascii="方正仿宋_GBK" w:eastAsia="方正仿宋_GBK" w:cs="宋体" w:hint="eastAsia"/>
                <w:color w:val="000000"/>
                <w:kern w:val="0"/>
                <w:sz w:val="24"/>
              </w:rPr>
              <w:br/>
              <w:t>2.入河排污口设置是否审批。</w:t>
            </w:r>
            <w:r w:rsidRPr="0010185A">
              <w:rPr>
                <w:rFonts w:ascii="方正仿宋_GBK" w:eastAsia="方正仿宋_GBK" w:cs="宋体" w:hint="eastAsia"/>
                <w:color w:val="000000"/>
                <w:kern w:val="0"/>
                <w:sz w:val="24"/>
              </w:rPr>
              <w:br/>
              <w:t>3.污水排放是否达标。</w:t>
            </w:r>
            <w:r w:rsidRPr="0010185A">
              <w:rPr>
                <w:rFonts w:ascii="方正仿宋_GBK" w:eastAsia="方正仿宋_GBK" w:cs="宋体" w:hint="eastAsia"/>
                <w:color w:val="000000"/>
                <w:kern w:val="0"/>
                <w:sz w:val="24"/>
              </w:rPr>
              <w:br/>
              <w:t>4.是否安装在线监测设施。</w:t>
            </w:r>
          </w:p>
        </w:tc>
        <w:tc>
          <w:tcPr>
            <w:tcW w:w="2229" w:type="dxa"/>
            <w:tcBorders>
              <w:top w:val="nil"/>
              <w:left w:val="nil"/>
              <w:bottom w:val="single" w:sz="4" w:space="0" w:color="auto"/>
              <w:right w:val="single" w:sz="4" w:space="0" w:color="auto"/>
            </w:tcBorders>
            <w:vAlign w:val="center"/>
            <w:hideMark/>
          </w:tcPr>
          <w:p w14:paraId="641A267A"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2025年12月23日</w:t>
            </w:r>
          </w:p>
        </w:tc>
        <w:tc>
          <w:tcPr>
            <w:tcW w:w="2991" w:type="dxa"/>
            <w:tcBorders>
              <w:top w:val="nil"/>
              <w:left w:val="nil"/>
              <w:bottom w:val="single" w:sz="4" w:space="0" w:color="auto"/>
              <w:right w:val="single" w:sz="4" w:space="0" w:color="auto"/>
            </w:tcBorders>
            <w:vAlign w:val="center"/>
            <w:hideMark/>
          </w:tcPr>
          <w:p w14:paraId="5A42F075" w14:textId="77777777" w:rsidR="0010185A" w:rsidRPr="0010185A" w:rsidRDefault="0010185A" w:rsidP="0010185A">
            <w:pPr>
              <w:widowControl/>
              <w:spacing w:line="360" w:lineRule="exact"/>
              <w:jc w:val="center"/>
              <w:rPr>
                <w:rFonts w:ascii="方正仿宋_GBK" w:eastAsia="方正仿宋_GBK" w:cs="宋体"/>
                <w:kern w:val="0"/>
                <w:sz w:val="24"/>
              </w:rPr>
            </w:pPr>
            <w:r w:rsidRPr="0010185A">
              <w:rPr>
                <w:rFonts w:ascii="方正仿宋_GBK" w:eastAsia="方正仿宋_GBK" w:cs="宋体" w:hint="eastAsia"/>
                <w:kern w:val="0"/>
                <w:sz w:val="24"/>
              </w:rPr>
              <w:t>重庆环保投资集团江北环境治理分公司（九龙坡区石板污水处理厂）</w:t>
            </w:r>
          </w:p>
        </w:tc>
        <w:tc>
          <w:tcPr>
            <w:tcW w:w="2520" w:type="dxa"/>
            <w:tcBorders>
              <w:top w:val="nil"/>
              <w:left w:val="nil"/>
              <w:bottom w:val="single" w:sz="4" w:space="0" w:color="auto"/>
              <w:right w:val="single" w:sz="4" w:space="0" w:color="auto"/>
            </w:tcBorders>
            <w:vAlign w:val="center"/>
            <w:hideMark/>
          </w:tcPr>
          <w:p w14:paraId="550FA60C" w14:textId="77777777" w:rsidR="0010185A" w:rsidRPr="0010185A" w:rsidRDefault="0010185A" w:rsidP="0010185A">
            <w:pPr>
              <w:widowControl/>
              <w:spacing w:line="360" w:lineRule="exact"/>
              <w:jc w:val="center"/>
              <w:rPr>
                <w:rFonts w:ascii="方正仿宋_GBK" w:eastAsia="方正仿宋_GBK" w:cs="宋体"/>
                <w:kern w:val="0"/>
                <w:sz w:val="24"/>
              </w:rPr>
            </w:pPr>
            <w:r w:rsidRPr="0010185A">
              <w:rPr>
                <w:rFonts w:ascii="方正仿宋_GBK" w:eastAsia="方正仿宋_GBK" w:cs="宋体" w:hint="eastAsia"/>
                <w:kern w:val="0"/>
                <w:sz w:val="24"/>
              </w:rPr>
              <w:t>未发现问题</w:t>
            </w:r>
          </w:p>
        </w:tc>
      </w:tr>
      <w:tr w:rsidR="0010185A" w:rsidRPr="0010185A" w14:paraId="20582299" w14:textId="77777777" w:rsidTr="0010185A">
        <w:trPr>
          <w:trHeight w:val="1212"/>
          <w:jc w:val="center"/>
        </w:trPr>
        <w:tc>
          <w:tcPr>
            <w:tcW w:w="580" w:type="dxa"/>
            <w:tcBorders>
              <w:top w:val="nil"/>
              <w:left w:val="single" w:sz="4" w:space="0" w:color="auto"/>
              <w:bottom w:val="single" w:sz="4" w:space="0" w:color="auto"/>
              <w:right w:val="single" w:sz="4" w:space="0" w:color="auto"/>
            </w:tcBorders>
            <w:vAlign w:val="center"/>
            <w:hideMark/>
          </w:tcPr>
          <w:p w14:paraId="50183536"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26</w:t>
            </w:r>
          </w:p>
        </w:tc>
        <w:tc>
          <w:tcPr>
            <w:tcW w:w="2300" w:type="dxa"/>
            <w:vMerge w:val="restart"/>
            <w:tcBorders>
              <w:top w:val="nil"/>
              <w:left w:val="single" w:sz="4" w:space="0" w:color="auto"/>
              <w:bottom w:val="single" w:sz="4" w:space="0" w:color="auto"/>
              <w:right w:val="single" w:sz="4" w:space="0" w:color="auto"/>
            </w:tcBorders>
            <w:vAlign w:val="center"/>
            <w:hideMark/>
          </w:tcPr>
          <w:p w14:paraId="4BBE3CA5"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危险废物规范化环境管理评估</w:t>
            </w:r>
          </w:p>
        </w:tc>
        <w:tc>
          <w:tcPr>
            <w:tcW w:w="4940" w:type="dxa"/>
            <w:vMerge w:val="restart"/>
            <w:tcBorders>
              <w:top w:val="single" w:sz="4" w:space="0" w:color="auto"/>
              <w:left w:val="single" w:sz="4" w:space="0" w:color="auto"/>
              <w:bottom w:val="single" w:sz="4" w:space="0" w:color="auto"/>
              <w:right w:val="single" w:sz="4" w:space="0" w:color="auto"/>
            </w:tcBorders>
            <w:vAlign w:val="bottom"/>
            <w:hideMark/>
          </w:tcPr>
          <w:p w14:paraId="5C297296" w14:textId="77777777" w:rsidR="0010185A" w:rsidRPr="0010185A" w:rsidRDefault="0010185A" w:rsidP="00B21E28">
            <w:pPr>
              <w:widowControl/>
              <w:spacing w:line="360" w:lineRule="exact"/>
              <w:jc w:val="left"/>
              <w:rPr>
                <w:rFonts w:ascii="方正仿宋_GBK" w:eastAsia="方正仿宋_GBK" w:cs="宋体"/>
                <w:color w:val="000000"/>
                <w:kern w:val="0"/>
                <w:sz w:val="24"/>
              </w:rPr>
            </w:pPr>
            <w:r w:rsidRPr="0010185A">
              <w:rPr>
                <w:rFonts w:ascii="方正仿宋_GBK" w:eastAsia="方正仿宋_GBK" w:cs="宋体" w:hint="eastAsia"/>
                <w:color w:val="000000"/>
                <w:kern w:val="0"/>
                <w:sz w:val="24"/>
              </w:rPr>
              <w:t>1.是否按经营许可类别、规模规范经营活动。</w:t>
            </w:r>
            <w:r w:rsidRPr="0010185A">
              <w:rPr>
                <w:rFonts w:ascii="方正仿宋_GBK" w:eastAsia="方正仿宋_GBK" w:cs="宋体" w:hint="eastAsia"/>
                <w:color w:val="000000"/>
                <w:kern w:val="0"/>
                <w:sz w:val="24"/>
              </w:rPr>
              <w:br/>
              <w:t>2.是否执行危险废物管理计划、申报登记、应急预案、转移联单、危险废物经营记录簿等危险废物规范化管理制度。</w:t>
            </w:r>
            <w:r w:rsidRPr="0010185A">
              <w:rPr>
                <w:rFonts w:ascii="方正仿宋_GBK" w:eastAsia="方正仿宋_GBK" w:cs="宋体" w:hint="eastAsia"/>
                <w:color w:val="000000"/>
                <w:kern w:val="0"/>
                <w:sz w:val="24"/>
              </w:rPr>
              <w:br/>
              <w:t>3.是否建立规范的贮存设施并分类分区规范贮存。</w:t>
            </w:r>
          </w:p>
        </w:tc>
        <w:tc>
          <w:tcPr>
            <w:tcW w:w="2229" w:type="dxa"/>
            <w:tcBorders>
              <w:top w:val="nil"/>
              <w:left w:val="nil"/>
              <w:bottom w:val="single" w:sz="4" w:space="0" w:color="auto"/>
              <w:right w:val="single" w:sz="4" w:space="0" w:color="auto"/>
            </w:tcBorders>
            <w:vAlign w:val="center"/>
            <w:hideMark/>
          </w:tcPr>
          <w:p w14:paraId="3D1DCCDE"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2025年11月21日</w:t>
            </w:r>
          </w:p>
        </w:tc>
        <w:tc>
          <w:tcPr>
            <w:tcW w:w="2991" w:type="dxa"/>
            <w:tcBorders>
              <w:top w:val="nil"/>
              <w:left w:val="nil"/>
              <w:bottom w:val="single" w:sz="4" w:space="0" w:color="auto"/>
              <w:right w:val="single" w:sz="4" w:space="0" w:color="auto"/>
            </w:tcBorders>
            <w:vAlign w:val="center"/>
            <w:hideMark/>
          </w:tcPr>
          <w:p w14:paraId="3B493B76" w14:textId="77777777" w:rsidR="0010185A" w:rsidRPr="0010185A" w:rsidRDefault="0010185A" w:rsidP="0010185A">
            <w:pPr>
              <w:widowControl/>
              <w:spacing w:line="360" w:lineRule="exact"/>
              <w:jc w:val="center"/>
              <w:rPr>
                <w:rFonts w:ascii="方正仿宋_GBK" w:eastAsia="方正仿宋_GBK" w:cs="宋体"/>
                <w:kern w:val="0"/>
                <w:sz w:val="24"/>
              </w:rPr>
            </w:pPr>
            <w:r w:rsidRPr="0010185A">
              <w:rPr>
                <w:rFonts w:ascii="方正仿宋_GBK" w:eastAsia="方正仿宋_GBK" w:cs="宋体" w:hint="eastAsia"/>
                <w:kern w:val="0"/>
                <w:sz w:val="24"/>
              </w:rPr>
              <w:t>重庆唯远实业有限公司</w:t>
            </w:r>
          </w:p>
        </w:tc>
        <w:tc>
          <w:tcPr>
            <w:tcW w:w="2520" w:type="dxa"/>
            <w:tcBorders>
              <w:top w:val="nil"/>
              <w:left w:val="nil"/>
              <w:bottom w:val="single" w:sz="4" w:space="0" w:color="auto"/>
              <w:right w:val="single" w:sz="4" w:space="0" w:color="auto"/>
            </w:tcBorders>
            <w:vAlign w:val="center"/>
            <w:hideMark/>
          </w:tcPr>
          <w:p w14:paraId="037AFD68" w14:textId="77777777" w:rsidR="0010185A" w:rsidRPr="0010185A" w:rsidRDefault="0010185A" w:rsidP="0010185A">
            <w:pPr>
              <w:widowControl/>
              <w:spacing w:line="360" w:lineRule="exact"/>
              <w:jc w:val="center"/>
              <w:rPr>
                <w:rFonts w:ascii="方正仿宋_GBK" w:eastAsia="方正仿宋_GBK" w:cs="宋体"/>
                <w:kern w:val="0"/>
                <w:sz w:val="24"/>
              </w:rPr>
            </w:pPr>
            <w:r w:rsidRPr="0010185A">
              <w:rPr>
                <w:rFonts w:ascii="方正仿宋_GBK" w:eastAsia="方正仿宋_GBK" w:cs="宋体" w:hint="eastAsia"/>
                <w:kern w:val="0"/>
                <w:sz w:val="24"/>
              </w:rPr>
              <w:t>发现问题已责令整改</w:t>
            </w:r>
          </w:p>
        </w:tc>
      </w:tr>
      <w:tr w:rsidR="0010185A" w:rsidRPr="0010185A" w14:paraId="23E27DE5" w14:textId="77777777" w:rsidTr="0010185A">
        <w:trPr>
          <w:trHeight w:val="1104"/>
          <w:jc w:val="center"/>
        </w:trPr>
        <w:tc>
          <w:tcPr>
            <w:tcW w:w="580" w:type="dxa"/>
            <w:tcBorders>
              <w:top w:val="nil"/>
              <w:left w:val="single" w:sz="4" w:space="0" w:color="auto"/>
              <w:bottom w:val="single" w:sz="4" w:space="0" w:color="auto"/>
              <w:right w:val="single" w:sz="4" w:space="0" w:color="auto"/>
            </w:tcBorders>
            <w:vAlign w:val="center"/>
            <w:hideMark/>
          </w:tcPr>
          <w:p w14:paraId="70341AAD"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27</w:t>
            </w:r>
          </w:p>
        </w:tc>
        <w:tc>
          <w:tcPr>
            <w:tcW w:w="2300" w:type="dxa"/>
            <w:vMerge/>
            <w:tcBorders>
              <w:top w:val="nil"/>
              <w:left w:val="single" w:sz="4" w:space="0" w:color="auto"/>
              <w:bottom w:val="single" w:sz="4" w:space="0" w:color="auto"/>
              <w:right w:val="single" w:sz="4" w:space="0" w:color="auto"/>
            </w:tcBorders>
            <w:vAlign w:val="center"/>
            <w:hideMark/>
          </w:tcPr>
          <w:p w14:paraId="19F0498C" w14:textId="77777777" w:rsidR="0010185A" w:rsidRPr="0010185A" w:rsidRDefault="0010185A" w:rsidP="0010185A">
            <w:pPr>
              <w:widowControl/>
              <w:spacing w:line="360" w:lineRule="exact"/>
              <w:jc w:val="left"/>
              <w:rPr>
                <w:rFonts w:ascii="方正仿宋_GBK" w:eastAsia="方正仿宋_GBK" w:cs="宋体"/>
                <w:color w:val="000000"/>
                <w:kern w:val="0"/>
                <w:sz w:val="24"/>
              </w:rPr>
            </w:pPr>
          </w:p>
        </w:tc>
        <w:tc>
          <w:tcPr>
            <w:tcW w:w="4940" w:type="dxa"/>
            <w:vMerge/>
            <w:tcBorders>
              <w:top w:val="single" w:sz="4" w:space="0" w:color="auto"/>
              <w:left w:val="single" w:sz="4" w:space="0" w:color="auto"/>
              <w:bottom w:val="single" w:sz="4" w:space="0" w:color="auto"/>
              <w:right w:val="single" w:sz="4" w:space="0" w:color="auto"/>
            </w:tcBorders>
            <w:vAlign w:val="center"/>
            <w:hideMark/>
          </w:tcPr>
          <w:p w14:paraId="32424C83" w14:textId="77777777" w:rsidR="0010185A" w:rsidRPr="0010185A" w:rsidRDefault="0010185A" w:rsidP="00B21E28">
            <w:pPr>
              <w:widowControl/>
              <w:spacing w:line="360" w:lineRule="exact"/>
              <w:jc w:val="left"/>
              <w:rPr>
                <w:rFonts w:ascii="方正仿宋_GBK" w:eastAsia="方正仿宋_GBK" w:cs="宋体"/>
                <w:color w:val="000000"/>
                <w:kern w:val="0"/>
                <w:sz w:val="24"/>
              </w:rPr>
            </w:pPr>
          </w:p>
        </w:tc>
        <w:tc>
          <w:tcPr>
            <w:tcW w:w="2229" w:type="dxa"/>
            <w:tcBorders>
              <w:top w:val="nil"/>
              <w:left w:val="nil"/>
              <w:bottom w:val="single" w:sz="4" w:space="0" w:color="auto"/>
              <w:right w:val="single" w:sz="4" w:space="0" w:color="auto"/>
            </w:tcBorders>
            <w:vAlign w:val="center"/>
            <w:hideMark/>
          </w:tcPr>
          <w:p w14:paraId="347E1076"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2025年12月25日</w:t>
            </w:r>
          </w:p>
        </w:tc>
        <w:tc>
          <w:tcPr>
            <w:tcW w:w="2991" w:type="dxa"/>
            <w:tcBorders>
              <w:top w:val="nil"/>
              <w:left w:val="nil"/>
              <w:bottom w:val="single" w:sz="4" w:space="0" w:color="auto"/>
              <w:right w:val="single" w:sz="4" w:space="0" w:color="auto"/>
            </w:tcBorders>
            <w:vAlign w:val="center"/>
            <w:hideMark/>
          </w:tcPr>
          <w:p w14:paraId="634A54A9" w14:textId="77777777" w:rsidR="0010185A" w:rsidRPr="0010185A" w:rsidRDefault="0010185A" w:rsidP="0010185A">
            <w:pPr>
              <w:widowControl/>
              <w:spacing w:line="360" w:lineRule="exact"/>
              <w:jc w:val="center"/>
              <w:rPr>
                <w:rFonts w:ascii="方正仿宋_GBK" w:eastAsia="方正仿宋_GBK" w:cs="宋体"/>
                <w:kern w:val="0"/>
                <w:sz w:val="24"/>
              </w:rPr>
            </w:pPr>
            <w:r w:rsidRPr="0010185A">
              <w:rPr>
                <w:rFonts w:ascii="方正仿宋_GBK" w:eastAsia="方正仿宋_GBK" w:cs="宋体" w:hint="eastAsia"/>
                <w:kern w:val="0"/>
                <w:sz w:val="24"/>
              </w:rPr>
              <w:t>重庆医科大学附属大学城医院</w:t>
            </w:r>
          </w:p>
        </w:tc>
        <w:tc>
          <w:tcPr>
            <w:tcW w:w="2520" w:type="dxa"/>
            <w:tcBorders>
              <w:top w:val="nil"/>
              <w:left w:val="nil"/>
              <w:bottom w:val="single" w:sz="4" w:space="0" w:color="auto"/>
              <w:right w:val="single" w:sz="4" w:space="0" w:color="auto"/>
            </w:tcBorders>
            <w:vAlign w:val="center"/>
            <w:hideMark/>
          </w:tcPr>
          <w:p w14:paraId="359EB069" w14:textId="77777777" w:rsidR="0010185A" w:rsidRPr="0010185A" w:rsidRDefault="0010185A" w:rsidP="0010185A">
            <w:pPr>
              <w:widowControl/>
              <w:spacing w:line="360" w:lineRule="exact"/>
              <w:jc w:val="center"/>
              <w:rPr>
                <w:rFonts w:ascii="方正仿宋_GBK" w:eastAsia="方正仿宋_GBK" w:cs="宋体"/>
                <w:kern w:val="0"/>
                <w:sz w:val="24"/>
              </w:rPr>
            </w:pPr>
            <w:r w:rsidRPr="0010185A">
              <w:rPr>
                <w:rFonts w:ascii="方正仿宋_GBK" w:eastAsia="方正仿宋_GBK" w:cs="宋体" w:hint="eastAsia"/>
                <w:kern w:val="0"/>
                <w:sz w:val="24"/>
              </w:rPr>
              <w:t>未发现问题</w:t>
            </w:r>
          </w:p>
        </w:tc>
      </w:tr>
      <w:tr w:rsidR="0010185A" w:rsidRPr="0010185A" w14:paraId="6240FB75" w14:textId="77777777" w:rsidTr="0010185A">
        <w:trPr>
          <w:trHeight w:val="1620"/>
          <w:jc w:val="center"/>
        </w:trPr>
        <w:tc>
          <w:tcPr>
            <w:tcW w:w="580" w:type="dxa"/>
            <w:tcBorders>
              <w:top w:val="nil"/>
              <w:left w:val="single" w:sz="4" w:space="0" w:color="auto"/>
              <w:bottom w:val="single" w:sz="4" w:space="0" w:color="auto"/>
              <w:right w:val="single" w:sz="4" w:space="0" w:color="auto"/>
            </w:tcBorders>
            <w:noWrap/>
            <w:vAlign w:val="center"/>
            <w:hideMark/>
          </w:tcPr>
          <w:p w14:paraId="43047430" w14:textId="77777777" w:rsidR="0010185A" w:rsidRPr="0010185A" w:rsidRDefault="0010185A" w:rsidP="0010185A">
            <w:pPr>
              <w:widowControl/>
              <w:spacing w:line="360" w:lineRule="exact"/>
              <w:jc w:val="center"/>
              <w:rPr>
                <w:rFonts w:ascii="Times New Roman" w:eastAsia="等线" w:hAnsi="Times New Roman"/>
                <w:color w:val="000000"/>
                <w:kern w:val="0"/>
                <w:sz w:val="24"/>
              </w:rPr>
            </w:pPr>
            <w:r w:rsidRPr="0010185A">
              <w:rPr>
                <w:rFonts w:ascii="Times New Roman" w:eastAsia="等线" w:hAnsi="Times New Roman"/>
                <w:color w:val="000000"/>
                <w:kern w:val="0"/>
                <w:sz w:val="24"/>
              </w:rPr>
              <w:t>28</w:t>
            </w:r>
          </w:p>
        </w:tc>
        <w:tc>
          <w:tcPr>
            <w:tcW w:w="2300" w:type="dxa"/>
            <w:tcBorders>
              <w:top w:val="nil"/>
              <w:left w:val="nil"/>
              <w:bottom w:val="single" w:sz="4" w:space="0" w:color="auto"/>
              <w:right w:val="single" w:sz="4" w:space="0" w:color="auto"/>
            </w:tcBorders>
            <w:vAlign w:val="center"/>
            <w:hideMark/>
          </w:tcPr>
          <w:p w14:paraId="1CEA1F8B"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建设用地土壤污染状况调查开展情况</w:t>
            </w:r>
          </w:p>
        </w:tc>
        <w:tc>
          <w:tcPr>
            <w:tcW w:w="4940" w:type="dxa"/>
            <w:tcBorders>
              <w:top w:val="nil"/>
              <w:left w:val="nil"/>
              <w:bottom w:val="single" w:sz="4" w:space="0" w:color="auto"/>
              <w:right w:val="single" w:sz="4" w:space="0" w:color="auto"/>
            </w:tcBorders>
            <w:vAlign w:val="center"/>
            <w:hideMark/>
          </w:tcPr>
          <w:p w14:paraId="5CC8E39F" w14:textId="77777777" w:rsidR="0010185A" w:rsidRPr="0010185A" w:rsidRDefault="0010185A" w:rsidP="00B21E28">
            <w:pPr>
              <w:widowControl/>
              <w:spacing w:line="360" w:lineRule="exact"/>
              <w:jc w:val="left"/>
              <w:rPr>
                <w:rFonts w:ascii="方正仿宋_GBK" w:eastAsia="方正仿宋_GBK" w:cs="宋体"/>
                <w:color w:val="000000"/>
                <w:kern w:val="0"/>
                <w:sz w:val="24"/>
              </w:rPr>
            </w:pPr>
            <w:r w:rsidRPr="0010185A">
              <w:rPr>
                <w:rFonts w:ascii="方正仿宋_GBK" w:eastAsia="方正仿宋_GBK" w:cs="宋体" w:hint="eastAsia"/>
                <w:color w:val="000000"/>
                <w:kern w:val="0"/>
                <w:sz w:val="24"/>
              </w:rPr>
              <w:t>1.是否按照《土壤法》第59条用途变更为住宅、公共管理与公共服务用地的，变更前按照规定进行土壤污染状况调查。</w:t>
            </w:r>
            <w:r w:rsidRPr="0010185A">
              <w:rPr>
                <w:rFonts w:ascii="方正仿宋_GBK" w:eastAsia="方正仿宋_GBK" w:cs="宋体" w:hint="eastAsia"/>
                <w:color w:val="000000"/>
                <w:kern w:val="0"/>
                <w:sz w:val="24"/>
              </w:rPr>
              <w:br/>
              <w:t>2.是否及时将土壤污染状况监测数据、调查报告等上</w:t>
            </w:r>
            <w:proofErr w:type="gramStart"/>
            <w:r w:rsidRPr="0010185A">
              <w:rPr>
                <w:rFonts w:ascii="方正仿宋_GBK" w:eastAsia="方正仿宋_GBK" w:cs="宋体" w:hint="eastAsia"/>
                <w:color w:val="000000"/>
                <w:kern w:val="0"/>
                <w:sz w:val="24"/>
              </w:rPr>
              <w:t>传全国</w:t>
            </w:r>
            <w:proofErr w:type="gramEnd"/>
            <w:r w:rsidRPr="0010185A">
              <w:rPr>
                <w:rFonts w:ascii="方正仿宋_GBK" w:eastAsia="方正仿宋_GBK" w:cs="宋体" w:hint="eastAsia"/>
                <w:color w:val="000000"/>
                <w:kern w:val="0"/>
                <w:sz w:val="24"/>
              </w:rPr>
              <w:t>土壤环境信息平台。</w:t>
            </w:r>
          </w:p>
        </w:tc>
        <w:tc>
          <w:tcPr>
            <w:tcW w:w="2229" w:type="dxa"/>
            <w:tcBorders>
              <w:top w:val="nil"/>
              <w:left w:val="nil"/>
              <w:bottom w:val="single" w:sz="4" w:space="0" w:color="auto"/>
              <w:right w:val="single" w:sz="4" w:space="0" w:color="auto"/>
            </w:tcBorders>
            <w:vAlign w:val="center"/>
            <w:hideMark/>
          </w:tcPr>
          <w:p w14:paraId="21D13995"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2025年12月25日</w:t>
            </w:r>
          </w:p>
        </w:tc>
        <w:tc>
          <w:tcPr>
            <w:tcW w:w="2991" w:type="dxa"/>
            <w:tcBorders>
              <w:top w:val="nil"/>
              <w:left w:val="nil"/>
              <w:bottom w:val="single" w:sz="4" w:space="0" w:color="auto"/>
              <w:right w:val="single" w:sz="4" w:space="0" w:color="auto"/>
            </w:tcBorders>
            <w:vAlign w:val="center"/>
            <w:hideMark/>
          </w:tcPr>
          <w:p w14:paraId="729AD567"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重庆高新开发建设投资集团有限公司</w:t>
            </w:r>
          </w:p>
        </w:tc>
        <w:tc>
          <w:tcPr>
            <w:tcW w:w="2520" w:type="dxa"/>
            <w:tcBorders>
              <w:top w:val="nil"/>
              <w:left w:val="nil"/>
              <w:bottom w:val="single" w:sz="4" w:space="0" w:color="auto"/>
              <w:right w:val="single" w:sz="4" w:space="0" w:color="auto"/>
            </w:tcBorders>
            <w:vAlign w:val="center"/>
            <w:hideMark/>
          </w:tcPr>
          <w:p w14:paraId="38F9CD2D"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未发现问题</w:t>
            </w:r>
          </w:p>
        </w:tc>
      </w:tr>
      <w:tr w:rsidR="0010185A" w:rsidRPr="0010185A" w14:paraId="44735A03" w14:textId="77777777" w:rsidTr="0010185A">
        <w:trPr>
          <w:trHeight w:val="972"/>
          <w:jc w:val="center"/>
        </w:trPr>
        <w:tc>
          <w:tcPr>
            <w:tcW w:w="580" w:type="dxa"/>
            <w:tcBorders>
              <w:top w:val="nil"/>
              <w:left w:val="single" w:sz="4" w:space="0" w:color="auto"/>
              <w:bottom w:val="single" w:sz="4" w:space="0" w:color="auto"/>
              <w:right w:val="single" w:sz="4" w:space="0" w:color="auto"/>
            </w:tcBorders>
            <w:noWrap/>
            <w:vAlign w:val="center"/>
            <w:hideMark/>
          </w:tcPr>
          <w:p w14:paraId="71FB959C" w14:textId="77777777" w:rsidR="0010185A" w:rsidRPr="0010185A" w:rsidRDefault="0010185A" w:rsidP="0010185A">
            <w:pPr>
              <w:widowControl/>
              <w:spacing w:line="360" w:lineRule="exact"/>
              <w:jc w:val="center"/>
              <w:rPr>
                <w:rFonts w:ascii="Times New Roman" w:eastAsia="等线" w:hAnsi="Times New Roman"/>
                <w:color w:val="000000"/>
                <w:kern w:val="0"/>
                <w:sz w:val="24"/>
              </w:rPr>
            </w:pPr>
            <w:r w:rsidRPr="0010185A">
              <w:rPr>
                <w:rFonts w:ascii="Times New Roman" w:eastAsia="等线" w:hAnsi="Times New Roman"/>
                <w:color w:val="000000"/>
                <w:kern w:val="0"/>
                <w:sz w:val="24"/>
              </w:rPr>
              <w:lastRenderedPageBreak/>
              <w:t>29</w:t>
            </w:r>
          </w:p>
        </w:tc>
        <w:tc>
          <w:tcPr>
            <w:tcW w:w="2300" w:type="dxa"/>
            <w:tcBorders>
              <w:top w:val="nil"/>
              <w:left w:val="nil"/>
              <w:bottom w:val="single" w:sz="4" w:space="0" w:color="auto"/>
              <w:right w:val="single" w:sz="4" w:space="0" w:color="auto"/>
            </w:tcBorders>
            <w:vAlign w:val="center"/>
            <w:hideMark/>
          </w:tcPr>
          <w:p w14:paraId="5BA78745"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生态环境监测社会化服务机构监测数据质量</w:t>
            </w:r>
          </w:p>
        </w:tc>
        <w:tc>
          <w:tcPr>
            <w:tcW w:w="4940" w:type="dxa"/>
            <w:tcBorders>
              <w:top w:val="nil"/>
              <w:left w:val="nil"/>
              <w:bottom w:val="single" w:sz="4" w:space="0" w:color="auto"/>
              <w:right w:val="single" w:sz="4" w:space="0" w:color="auto"/>
            </w:tcBorders>
            <w:vAlign w:val="center"/>
            <w:hideMark/>
          </w:tcPr>
          <w:p w14:paraId="44FD36CF" w14:textId="77777777" w:rsidR="0010185A" w:rsidRPr="0010185A" w:rsidRDefault="0010185A" w:rsidP="00B21E28">
            <w:pPr>
              <w:widowControl/>
              <w:spacing w:line="360" w:lineRule="exact"/>
              <w:jc w:val="left"/>
              <w:rPr>
                <w:rFonts w:ascii="方正仿宋_GBK" w:eastAsia="方正仿宋_GBK" w:cs="宋体"/>
                <w:color w:val="000000"/>
                <w:kern w:val="0"/>
                <w:sz w:val="24"/>
              </w:rPr>
            </w:pPr>
            <w:r w:rsidRPr="0010185A">
              <w:rPr>
                <w:rFonts w:ascii="方正仿宋_GBK" w:eastAsia="方正仿宋_GBK" w:cs="宋体" w:hint="eastAsia"/>
                <w:color w:val="000000"/>
                <w:kern w:val="0"/>
                <w:sz w:val="24"/>
              </w:rPr>
              <w:t>重点对生态环境监测机构的质量管理体系持续运行有效性、环境监测报告质量和遵守法律法规等情况进行事中事后监管。</w:t>
            </w:r>
          </w:p>
        </w:tc>
        <w:tc>
          <w:tcPr>
            <w:tcW w:w="2229" w:type="dxa"/>
            <w:tcBorders>
              <w:top w:val="nil"/>
              <w:left w:val="nil"/>
              <w:bottom w:val="single" w:sz="4" w:space="0" w:color="auto"/>
              <w:right w:val="single" w:sz="4" w:space="0" w:color="auto"/>
            </w:tcBorders>
            <w:vAlign w:val="center"/>
            <w:hideMark/>
          </w:tcPr>
          <w:p w14:paraId="412C8DBF"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2025年12月10日</w:t>
            </w:r>
          </w:p>
        </w:tc>
        <w:tc>
          <w:tcPr>
            <w:tcW w:w="2991" w:type="dxa"/>
            <w:tcBorders>
              <w:top w:val="nil"/>
              <w:left w:val="nil"/>
              <w:bottom w:val="single" w:sz="4" w:space="0" w:color="auto"/>
              <w:right w:val="single" w:sz="4" w:space="0" w:color="auto"/>
            </w:tcBorders>
            <w:vAlign w:val="center"/>
            <w:hideMark/>
          </w:tcPr>
          <w:p w14:paraId="6546BD77" w14:textId="77777777" w:rsidR="0010185A" w:rsidRPr="0010185A" w:rsidRDefault="0010185A" w:rsidP="0010185A">
            <w:pPr>
              <w:widowControl/>
              <w:spacing w:line="360" w:lineRule="exact"/>
              <w:jc w:val="center"/>
              <w:rPr>
                <w:rFonts w:ascii="方正仿宋_GBK" w:eastAsia="方正仿宋_GBK" w:cs="宋体"/>
                <w:color w:val="000000"/>
                <w:kern w:val="0"/>
                <w:sz w:val="24"/>
              </w:rPr>
            </w:pPr>
            <w:proofErr w:type="gramStart"/>
            <w:r w:rsidRPr="0010185A">
              <w:rPr>
                <w:rFonts w:ascii="方正仿宋_GBK" w:eastAsia="方正仿宋_GBK" w:cs="宋体" w:hint="eastAsia"/>
                <w:color w:val="000000"/>
                <w:kern w:val="0"/>
                <w:sz w:val="24"/>
              </w:rPr>
              <w:t>重庆市天科</w:t>
            </w:r>
            <w:proofErr w:type="gramEnd"/>
            <w:r w:rsidRPr="0010185A">
              <w:rPr>
                <w:rFonts w:ascii="方正仿宋_GBK" w:eastAsia="方正仿宋_GBK" w:cs="宋体" w:hint="eastAsia"/>
                <w:color w:val="000000"/>
                <w:kern w:val="0"/>
                <w:sz w:val="24"/>
              </w:rPr>
              <w:t>检测技术有限责任公司（高新区）</w:t>
            </w:r>
          </w:p>
        </w:tc>
        <w:tc>
          <w:tcPr>
            <w:tcW w:w="2520" w:type="dxa"/>
            <w:tcBorders>
              <w:top w:val="nil"/>
              <w:left w:val="nil"/>
              <w:bottom w:val="single" w:sz="4" w:space="0" w:color="auto"/>
              <w:right w:val="single" w:sz="4" w:space="0" w:color="auto"/>
            </w:tcBorders>
            <w:noWrap/>
            <w:vAlign w:val="center"/>
            <w:hideMark/>
          </w:tcPr>
          <w:p w14:paraId="65DF5957" w14:textId="77777777" w:rsidR="0010185A" w:rsidRPr="0010185A" w:rsidRDefault="0010185A" w:rsidP="0010185A">
            <w:pPr>
              <w:widowControl/>
              <w:spacing w:line="360" w:lineRule="exact"/>
              <w:jc w:val="center"/>
              <w:rPr>
                <w:rFonts w:ascii="方正仿宋_GBK" w:eastAsia="方正仿宋_GBK" w:cs="宋体"/>
                <w:color w:val="000000"/>
                <w:kern w:val="0"/>
                <w:sz w:val="24"/>
              </w:rPr>
            </w:pPr>
            <w:r w:rsidRPr="0010185A">
              <w:rPr>
                <w:rFonts w:ascii="方正仿宋_GBK" w:eastAsia="方正仿宋_GBK" w:cs="宋体" w:hint="eastAsia"/>
                <w:color w:val="000000"/>
                <w:kern w:val="0"/>
                <w:sz w:val="24"/>
              </w:rPr>
              <w:t>未发现问题（已关闭）</w:t>
            </w:r>
          </w:p>
        </w:tc>
      </w:tr>
    </w:tbl>
    <w:p w14:paraId="3E31C661" w14:textId="77777777" w:rsidR="00346328" w:rsidRPr="0010185A" w:rsidRDefault="00346328">
      <w:pPr>
        <w:spacing w:line="600" w:lineRule="exact"/>
        <w:jc w:val="center"/>
        <w:rPr>
          <w:rFonts w:ascii="方正仿宋_GBK" w:eastAsia="方正仿宋_GBK"/>
          <w:szCs w:val="32"/>
        </w:rPr>
      </w:pPr>
    </w:p>
    <w:sectPr w:rsidR="00346328" w:rsidRPr="0010185A">
      <w:footerReference w:type="default" r:id="rId9"/>
      <w:pgSz w:w="16838" w:h="11906" w:orient="landscape"/>
      <w:pgMar w:top="1531" w:right="2098" w:bottom="1531" w:left="1984" w:header="851" w:footer="1531"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161FB2" w14:textId="77777777" w:rsidR="002A7D2C" w:rsidRDefault="002A7D2C">
      <w:r>
        <w:separator/>
      </w:r>
    </w:p>
  </w:endnote>
  <w:endnote w:type="continuationSeparator" w:id="0">
    <w:p w14:paraId="2F960313" w14:textId="77777777" w:rsidR="002A7D2C" w:rsidRDefault="002A7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仿宋_GB2312">
    <w:altName w:val="仿宋"/>
    <w:charset w:val="86"/>
    <w:family w:val="modern"/>
    <w:pitch w:val="default"/>
    <w:sig w:usb0="00000001"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9BB59D" w14:textId="77777777" w:rsidR="00346328" w:rsidRDefault="002A7D2C">
    <w:pPr>
      <w:pStyle w:val="a6"/>
    </w:pPr>
    <w:r>
      <w:rPr>
        <w:noProof/>
      </w:rPr>
      <mc:AlternateContent>
        <mc:Choice Requires="wps">
          <w:drawing>
            <wp:anchor distT="0" distB="0" distL="114300" distR="114300" simplePos="0" relativeHeight="251660288" behindDoc="0" locked="0" layoutInCell="1" allowOverlap="1" wp14:anchorId="08009533" wp14:editId="196876C2">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1FA89" w14:textId="77777777" w:rsidR="00346328" w:rsidRDefault="002A7D2C">
                          <w:pPr>
                            <w:pStyle w:val="a6"/>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rPr>
                            <w:fldChar w:fldCharType="begin"/>
                          </w:r>
                          <w:r>
                            <w:rPr>
                              <w:rFonts w:ascii="方正仿宋_GBK" w:eastAsia="方正仿宋_GBK" w:hAnsi="方正仿宋_GBK" w:cs="方正仿宋_GBK" w:hint="eastAsia"/>
                              <w:sz w:val="28"/>
                              <w:szCs w:val="28"/>
                            </w:rPr>
                            <w:instrText xml:space="preserve"> PAGE  \* MERGEFORMAT </w:instrText>
                          </w:r>
                          <w:r>
                            <w:rPr>
                              <w:rFonts w:ascii="方正仿宋_GBK" w:eastAsia="方正仿宋_GBK" w:hAnsi="方正仿宋_GBK" w:cs="方正仿宋_GBK" w:hint="eastAsia"/>
                              <w:sz w:val="28"/>
                              <w:szCs w:val="28"/>
                            </w:rPr>
                            <w:fldChar w:fldCharType="separate"/>
                          </w:r>
                          <w:r w:rsidR="00B21E28">
                            <w:rPr>
                              <w:rFonts w:ascii="方正仿宋_GBK" w:eastAsia="方正仿宋_GBK" w:hAnsi="方正仿宋_GBK" w:cs="方正仿宋_GBK"/>
                              <w:noProof/>
                              <w:sz w:val="28"/>
                              <w:szCs w:val="28"/>
                            </w:rPr>
                            <w:t>1</w:t>
                          </w:r>
                          <w:r>
                            <w:rPr>
                              <w:rFonts w:ascii="方正仿宋_GBK" w:eastAsia="方正仿宋_GBK" w:hAnsi="方正仿宋_GBK" w:cs="方正仿宋_GBK" w:hint="eastAsia"/>
                              <w:sz w:val="28"/>
                              <w:szCs w:val="28"/>
                            </w:rPr>
                            <w:fldChar w:fldCharType="end"/>
                          </w: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60288;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58A1FA89" w14:textId="77777777" w:rsidR="00346328" w:rsidRDefault="002A7D2C">
                    <w:pPr>
                      <w:pStyle w:val="a6"/>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rPr>
                      <w:fldChar w:fldCharType="begin"/>
                    </w:r>
                    <w:r>
                      <w:rPr>
                        <w:rFonts w:ascii="方正仿宋_GBK" w:eastAsia="方正仿宋_GBK" w:hAnsi="方正仿宋_GBK" w:cs="方正仿宋_GBK" w:hint="eastAsia"/>
                        <w:sz w:val="28"/>
                        <w:szCs w:val="28"/>
                      </w:rPr>
                      <w:instrText xml:space="preserve"> PAGE  \* MERGEFORMAT </w:instrText>
                    </w:r>
                    <w:r>
                      <w:rPr>
                        <w:rFonts w:ascii="方正仿宋_GBK" w:eastAsia="方正仿宋_GBK" w:hAnsi="方正仿宋_GBK" w:cs="方正仿宋_GBK" w:hint="eastAsia"/>
                        <w:sz w:val="28"/>
                        <w:szCs w:val="28"/>
                      </w:rPr>
                      <w:fldChar w:fldCharType="separate"/>
                    </w:r>
                    <w:r w:rsidR="00B21E28">
                      <w:rPr>
                        <w:rFonts w:ascii="方正仿宋_GBK" w:eastAsia="方正仿宋_GBK" w:hAnsi="方正仿宋_GBK" w:cs="方正仿宋_GBK"/>
                        <w:noProof/>
                        <w:sz w:val="28"/>
                        <w:szCs w:val="28"/>
                      </w:rPr>
                      <w:t>1</w:t>
                    </w:r>
                    <w:r>
                      <w:rPr>
                        <w:rFonts w:ascii="方正仿宋_GBK" w:eastAsia="方正仿宋_GBK" w:hAnsi="方正仿宋_GBK" w:cs="方正仿宋_GBK" w:hint="eastAsia"/>
                        <w:sz w:val="28"/>
                        <w:szCs w:val="28"/>
                      </w:rPr>
                      <w:fldChar w:fldCharType="end"/>
                    </w: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76A73" w14:textId="77777777" w:rsidR="00346328" w:rsidRDefault="002A7D2C">
    <w:pPr>
      <w:pStyle w:val="a6"/>
    </w:pPr>
    <w:r>
      <w:rPr>
        <w:noProof/>
      </w:rPr>
      <mc:AlternateContent>
        <mc:Choice Requires="wps">
          <w:drawing>
            <wp:anchor distT="0" distB="0" distL="114300" distR="114300" simplePos="0" relativeHeight="251659264" behindDoc="0" locked="0" layoutInCell="1" allowOverlap="1" wp14:anchorId="57A0B0EA" wp14:editId="4AAFE2F0">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A2DFBD" w14:textId="77777777" w:rsidR="00346328" w:rsidRDefault="002A7D2C">
                          <w:pPr>
                            <w:pStyle w:val="a6"/>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rPr>
                            <w:fldChar w:fldCharType="begin"/>
                          </w:r>
                          <w:r>
                            <w:rPr>
                              <w:rFonts w:ascii="方正仿宋_GBK" w:eastAsia="方正仿宋_GBK" w:hAnsi="方正仿宋_GBK" w:cs="方正仿宋_GBK" w:hint="eastAsia"/>
                              <w:sz w:val="28"/>
                              <w:szCs w:val="28"/>
                            </w:rPr>
                            <w:instrText xml:space="preserve"> PAGE  \* MERGEFORMAT </w:instrText>
                          </w:r>
                          <w:r>
                            <w:rPr>
                              <w:rFonts w:ascii="方正仿宋_GBK" w:eastAsia="方正仿宋_GBK" w:hAnsi="方正仿宋_GBK" w:cs="方正仿宋_GBK" w:hint="eastAsia"/>
                              <w:sz w:val="28"/>
                              <w:szCs w:val="28"/>
                            </w:rPr>
                            <w:fldChar w:fldCharType="separate"/>
                          </w:r>
                          <w:r w:rsidR="00B21E28">
                            <w:rPr>
                              <w:rFonts w:ascii="方正仿宋_GBK" w:eastAsia="方正仿宋_GBK" w:hAnsi="方正仿宋_GBK" w:cs="方正仿宋_GBK"/>
                              <w:noProof/>
                              <w:sz w:val="28"/>
                              <w:szCs w:val="28"/>
                            </w:rPr>
                            <w:t>6</w:t>
                          </w:r>
                          <w:r>
                            <w:rPr>
                              <w:rFonts w:ascii="方正仿宋_GBK" w:eastAsia="方正仿宋_GBK" w:hAnsi="方正仿宋_GBK" w:cs="方正仿宋_GBK" w:hint="eastAsia"/>
                              <w:sz w:val="28"/>
                              <w:szCs w:val="28"/>
                            </w:rPr>
                            <w:fldChar w:fldCharType="end"/>
                          </w: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2in;height:2in;z-index:251659264;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14:paraId="1FA2DFBD" w14:textId="77777777" w:rsidR="00346328" w:rsidRDefault="002A7D2C">
                    <w:pPr>
                      <w:pStyle w:val="a6"/>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rPr>
                      <w:fldChar w:fldCharType="begin"/>
                    </w:r>
                    <w:r>
                      <w:rPr>
                        <w:rFonts w:ascii="方正仿宋_GBK" w:eastAsia="方正仿宋_GBK" w:hAnsi="方正仿宋_GBK" w:cs="方正仿宋_GBK" w:hint="eastAsia"/>
                        <w:sz w:val="28"/>
                        <w:szCs w:val="28"/>
                      </w:rPr>
                      <w:instrText xml:space="preserve"> PAGE  \* MERGEFORMAT </w:instrText>
                    </w:r>
                    <w:r>
                      <w:rPr>
                        <w:rFonts w:ascii="方正仿宋_GBK" w:eastAsia="方正仿宋_GBK" w:hAnsi="方正仿宋_GBK" w:cs="方正仿宋_GBK" w:hint="eastAsia"/>
                        <w:sz w:val="28"/>
                        <w:szCs w:val="28"/>
                      </w:rPr>
                      <w:fldChar w:fldCharType="separate"/>
                    </w:r>
                    <w:r w:rsidR="00B21E28">
                      <w:rPr>
                        <w:rFonts w:ascii="方正仿宋_GBK" w:eastAsia="方正仿宋_GBK" w:hAnsi="方正仿宋_GBK" w:cs="方正仿宋_GBK"/>
                        <w:noProof/>
                        <w:sz w:val="28"/>
                        <w:szCs w:val="28"/>
                      </w:rPr>
                      <w:t>6</w:t>
                    </w:r>
                    <w:r>
                      <w:rPr>
                        <w:rFonts w:ascii="方正仿宋_GBK" w:eastAsia="方正仿宋_GBK" w:hAnsi="方正仿宋_GBK" w:cs="方正仿宋_GBK" w:hint="eastAsia"/>
                        <w:sz w:val="28"/>
                        <w:szCs w:val="28"/>
                      </w:rPr>
                      <w:fldChar w:fldCharType="end"/>
                    </w: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B834C8" w14:textId="77777777" w:rsidR="002A7D2C" w:rsidRDefault="002A7D2C">
      <w:r>
        <w:separator/>
      </w:r>
    </w:p>
  </w:footnote>
  <w:footnote w:type="continuationSeparator" w:id="0">
    <w:p w14:paraId="152C11CA" w14:textId="77777777" w:rsidR="002A7D2C" w:rsidRDefault="002A7D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HorizontalSpacing w:val="160"/>
  <w:drawingGridVerticalSpacing w:val="435"/>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345"/>
    <w:rsid w:val="00066322"/>
    <w:rsid w:val="000A2BDC"/>
    <w:rsid w:val="000A5914"/>
    <w:rsid w:val="000C41FE"/>
    <w:rsid w:val="0010185A"/>
    <w:rsid w:val="00103C19"/>
    <w:rsid w:val="00126069"/>
    <w:rsid w:val="00144392"/>
    <w:rsid w:val="001A21B3"/>
    <w:rsid w:val="001A6867"/>
    <w:rsid w:val="001D0D39"/>
    <w:rsid w:val="001E1116"/>
    <w:rsid w:val="001F5561"/>
    <w:rsid w:val="001F6AD2"/>
    <w:rsid w:val="00202E6A"/>
    <w:rsid w:val="0020379E"/>
    <w:rsid w:val="00207595"/>
    <w:rsid w:val="00212135"/>
    <w:rsid w:val="00215A18"/>
    <w:rsid w:val="00215DB6"/>
    <w:rsid w:val="00217826"/>
    <w:rsid w:val="00224F10"/>
    <w:rsid w:val="00252477"/>
    <w:rsid w:val="00263B84"/>
    <w:rsid w:val="002775BD"/>
    <w:rsid w:val="002A32FC"/>
    <w:rsid w:val="002A7D2C"/>
    <w:rsid w:val="0030388D"/>
    <w:rsid w:val="00307CAD"/>
    <w:rsid w:val="00322C6A"/>
    <w:rsid w:val="0033412D"/>
    <w:rsid w:val="00346328"/>
    <w:rsid w:val="003A17A7"/>
    <w:rsid w:val="003A7CC0"/>
    <w:rsid w:val="00436552"/>
    <w:rsid w:val="004706D2"/>
    <w:rsid w:val="00497114"/>
    <w:rsid w:val="004B0BAA"/>
    <w:rsid w:val="004F68AC"/>
    <w:rsid w:val="0050040A"/>
    <w:rsid w:val="00533101"/>
    <w:rsid w:val="0053404A"/>
    <w:rsid w:val="00544060"/>
    <w:rsid w:val="005740A2"/>
    <w:rsid w:val="00593552"/>
    <w:rsid w:val="005A087B"/>
    <w:rsid w:val="00600FF9"/>
    <w:rsid w:val="006119EE"/>
    <w:rsid w:val="00620B97"/>
    <w:rsid w:val="0063278C"/>
    <w:rsid w:val="006367BD"/>
    <w:rsid w:val="00642BB1"/>
    <w:rsid w:val="00654DC4"/>
    <w:rsid w:val="00663C9C"/>
    <w:rsid w:val="00667D33"/>
    <w:rsid w:val="006B6748"/>
    <w:rsid w:val="006D67B7"/>
    <w:rsid w:val="006F57D5"/>
    <w:rsid w:val="00740A0F"/>
    <w:rsid w:val="0078082E"/>
    <w:rsid w:val="007A01FC"/>
    <w:rsid w:val="007A0456"/>
    <w:rsid w:val="007D690F"/>
    <w:rsid w:val="008050FD"/>
    <w:rsid w:val="00812B2A"/>
    <w:rsid w:val="008245CF"/>
    <w:rsid w:val="008A1821"/>
    <w:rsid w:val="008B5595"/>
    <w:rsid w:val="008C5518"/>
    <w:rsid w:val="008E2677"/>
    <w:rsid w:val="008F29BF"/>
    <w:rsid w:val="008F7B63"/>
    <w:rsid w:val="009012CB"/>
    <w:rsid w:val="0090219A"/>
    <w:rsid w:val="00912FE5"/>
    <w:rsid w:val="00921F59"/>
    <w:rsid w:val="00926F59"/>
    <w:rsid w:val="00951B42"/>
    <w:rsid w:val="00954C1A"/>
    <w:rsid w:val="009578B2"/>
    <w:rsid w:val="0097483B"/>
    <w:rsid w:val="0099483C"/>
    <w:rsid w:val="00996757"/>
    <w:rsid w:val="009A0785"/>
    <w:rsid w:val="009A0E71"/>
    <w:rsid w:val="009C7388"/>
    <w:rsid w:val="00A069F2"/>
    <w:rsid w:val="00A27255"/>
    <w:rsid w:val="00A42120"/>
    <w:rsid w:val="00A548AE"/>
    <w:rsid w:val="00A74052"/>
    <w:rsid w:val="00A75971"/>
    <w:rsid w:val="00A92FFB"/>
    <w:rsid w:val="00AB0D36"/>
    <w:rsid w:val="00AB56F4"/>
    <w:rsid w:val="00AF4BE3"/>
    <w:rsid w:val="00B21380"/>
    <w:rsid w:val="00B21E28"/>
    <w:rsid w:val="00B32939"/>
    <w:rsid w:val="00BB0229"/>
    <w:rsid w:val="00C01535"/>
    <w:rsid w:val="00C25019"/>
    <w:rsid w:val="00C42FBC"/>
    <w:rsid w:val="00C74EEB"/>
    <w:rsid w:val="00CC27A8"/>
    <w:rsid w:val="00CE5573"/>
    <w:rsid w:val="00CE5A8B"/>
    <w:rsid w:val="00D15A7D"/>
    <w:rsid w:val="00D16345"/>
    <w:rsid w:val="00D17FF3"/>
    <w:rsid w:val="00D23897"/>
    <w:rsid w:val="00D67B69"/>
    <w:rsid w:val="00DB5029"/>
    <w:rsid w:val="00DF20FD"/>
    <w:rsid w:val="00DF52D9"/>
    <w:rsid w:val="00E02E98"/>
    <w:rsid w:val="00E04712"/>
    <w:rsid w:val="00E130F2"/>
    <w:rsid w:val="00E13921"/>
    <w:rsid w:val="00E304BB"/>
    <w:rsid w:val="00E37A8E"/>
    <w:rsid w:val="00E46426"/>
    <w:rsid w:val="00E50992"/>
    <w:rsid w:val="00E50FCF"/>
    <w:rsid w:val="00E60371"/>
    <w:rsid w:val="00E60D12"/>
    <w:rsid w:val="00E70721"/>
    <w:rsid w:val="00E81F6B"/>
    <w:rsid w:val="00E8541E"/>
    <w:rsid w:val="00EA1587"/>
    <w:rsid w:val="00EA41E3"/>
    <w:rsid w:val="00ED0CA0"/>
    <w:rsid w:val="00ED4095"/>
    <w:rsid w:val="00EE2783"/>
    <w:rsid w:val="00EE4102"/>
    <w:rsid w:val="00F1291E"/>
    <w:rsid w:val="00F1502D"/>
    <w:rsid w:val="00F158E4"/>
    <w:rsid w:val="00F25C5D"/>
    <w:rsid w:val="00F53D87"/>
    <w:rsid w:val="00F574C2"/>
    <w:rsid w:val="00F66211"/>
    <w:rsid w:val="00FB42FF"/>
    <w:rsid w:val="00FC0067"/>
    <w:rsid w:val="00FC61F9"/>
    <w:rsid w:val="00FC7576"/>
    <w:rsid w:val="00FD2CBD"/>
    <w:rsid w:val="00FE5FDC"/>
    <w:rsid w:val="025F1FFE"/>
    <w:rsid w:val="03C73745"/>
    <w:rsid w:val="05BB670F"/>
    <w:rsid w:val="1B954E88"/>
    <w:rsid w:val="268E0A1A"/>
    <w:rsid w:val="2B5E7D33"/>
    <w:rsid w:val="2DB9590C"/>
    <w:rsid w:val="40C32CA5"/>
    <w:rsid w:val="51175270"/>
    <w:rsid w:val="511E5ED0"/>
    <w:rsid w:val="6EE13223"/>
    <w:rsid w:val="70852CDE"/>
    <w:rsid w:val="76544DCE"/>
    <w:rsid w:val="77673C0E"/>
    <w:rsid w:val="7B736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030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header" w:uiPriority="99"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Date" w:uiPriority="99" w:unhideWhenUsed="1"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等线" w:eastAsia="仿宋_GB2312" w:hAnsi="等线"/>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5"/>
    <w:link w:val="Char"/>
    <w:qFormat/>
    <w:pPr>
      <w:ind w:leftChars="100" w:left="100" w:rightChars="100" w:right="100"/>
    </w:pPr>
    <w:rPr>
      <w:rFonts w:ascii="Calibri" w:eastAsia="宋体" w:hAnsi="Calibri"/>
      <w:sz w:val="21"/>
    </w:rPr>
  </w:style>
  <w:style w:type="paragraph" w:styleId="5">
    <w:name w:val="toc 5"/>
    <w:basedOn w:val="a"/>
    <w:next w:val="a"/>
    <w:autoRedefine/>
    <w:qFormat/>
    <w:pPr>
      <w:ind w:leftChars="800" w:left="1680"/>
    </w:pPr>
  </w:style>
  <w:style w:type="paragraph" w:styleId="a4">
    <w:name w:val="Date"/>
    <w:basedOn w:val="a"/>
    <w:next w:val="a"/>
    <w:link w:val="Char0"/>
    <w:uiPriority w:val="99"/>
    <w:unhideWhenUsed/>
    <w:qFormat/>
    <w:pPr>
      <w:ind w:leftChars="2500" w:left="100"/>
    </w:pPr>
    <w:rPr>
      <w:rFonts w:ascii="Calibri" w:eastAsia="宋体" w:hAnsi="Calibri"/>
      <w:sz w:val="21"/>
      <w:szCs w:val="22"/>
    </w:rPr>
  </w:style>
  <w:style w:type="paragraph" w:styleId="a5">
    <w:name w:val="Balloon Text"/>
    <w:basedOn w:val="a"/>
    <w:link w:val="Char1"/>
    <w:qFormat/>
    <w:rPr>
      <w:sz w:val="18"/>
      <w:szCs w:val="18"/>
    </w:rPr>
  </w:style>
  <w:style w:type="paragraph" w:styleId="a6">
    <w:name w:val="footer"/>
    <w:basedOn w:val="a"/>
    <w:link w:val="Char2"/>
    <w:qFormat/>
    <w:pPr>
      <w:tabs>
        <w:tab w:val="center" w:pos="4153"/>
        <w:tab w:val="right" w:pos="8306"/>
      </w:tabs>
      <w:snapToGrid w:val="0"/>
      <w:jc w:val="left"/>
    </w:pPr>
    <w:rPr>
      <w:sz w:val="18"/>
    </w:rPr>
  </w:style>
  <w:style w:type="paragraph" w:styleId="a7">
    <w:name w:val="header"/>
    <w:basedOn w:val="a"/>
    <w:link w:val="Char3"/>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pPr>
      <w:widowControl/>
      <w:jc w:val="left"/>
    </w:pPr>
    <w:rPr>
      <w:rFonts w:ascii="宋体" w:eastAsia="宋体" w:hAnsi="宋体" w:cs="宋体"/>
      <w:kern w:val="0"/>
      <w:sz w:val="24"/>
    </w:rPr>
  </w:style>
  <w:style w:type="character" w:styleId="a9">
    <w:name w:val="Emphasis"/>
    <w:basedOn w:val="a0"/>
    <w:qFormat/>
  </w:style>
  <w:style w:type="character" w:styleId="aa">
    <w:name w:val="Hyperlink"/>
    <w:basedOn w:val="a0"/>
    <w:qFormat/>
    <w:rPr>
      <w:color w:val="000000"/>
      <w:u w:val="none"/>
    </w:rPr>
  </w:style>
  <w:style w:type="character" w:customStyle="1" w:styleId="last-child">
    <w:name w:val="last-child"/>
    <w:basedOn w:val="a0"/>
    <w:qFormat/>
  </w:style>
  <w:style w:type="character" w:customStyle="1" w:styleId="item">
    <w:name w:val="item"/>
    <w:basedOn w:val="a0"/>
    <w:qFormat/>
    <w:rPr>
      <w:color w:val="333333"/>
      <w:sz w:val="18"/>
      <w:szCs w:val="18"/>
      <w:shd w:val="clear" w:color="auto" w:fill="F4F4F5"/>
    </w:rPr>
  </w:style>
  <w:style w:type="character" w:customStyle="1" w:styleId="first-child">
    <w:name w:val="first-child"/>
    <w:basedOn w:val="a0"/>
    <w:qFormat/>
    <w:rPr>
      <w:color w:val="999999"/>
      <w:sz w:val="18"/>
      <w:szCs w:val="18"/>
    </w:rPr>
  </w:style>
  <w:style w:type="character" w:customStyle="1" w:styleId="hover13">
    <w:name w:val="hover13"/>
    <w:basedOn w:val="a0"/>
    <w:qFormat/>
  </w:style>
  <w:style w:type="character" w:customStyle="1" w:styleId="1">
    <w:name w:val="未处理的提及1"/>
    <w:basedOn w:val="a0"/>
    <w:uiPriority w:val="99"/>
    <w:semiHidden/>
    <w:unhideWhenUsed/>
    <w:qFormat/>
    <w:rPr>
      <w:color w:val="605E5C"/>
      <w:shd w:val="clear" w:color="auto" w:fill="E1DFDD"/>
    </w:rPr>
  </w:style>
  <w:style w:type="character" w:customStyle="1" w:styleId="ab">
    <w:name w:val="正文文本 字符"/>
    <w:basedOn w:val="a0"/>
    <w:qFormat/>
    <w:rPr>
      <w:rFonts w:ascii="等线" w:eastAsia="仿宋_GB2312" w:hAnsi="等线"/>
      <w:kern w:val="2"/>
      <w:sz w:val="32"/>
      <w:szCs w:val="24"/>
    </w:rPr>
  </w:style>
  <w:style w:type="character" w:customStyle="1" w:styleId="Char">
    <w:name w:val="正文文本 Char"/>
    <w:link w:val="a3"/>
    <w:qFormat/>
    <w:rPr>
      <w:rFonts w:ascii="Calibri" w:hAnsi="Calibri"/>
      <w:kern w:val="2"/>
      <w:sz w:val="21"/>
      <w:szCs w:val="24"/>
    </w:rPr>
  </w:style>
  <w:style w:type="paragraph" w:customStyle="1" w:styleId="Style16">
    <w:name w:val="_Style 16"/>
    <w:basedOn w:val="a"/>
    <w:next w:val="a"/>
    <w:autoRedefine/>
    <w:uiPriority w:val="39"/>
    <w:unhideWhenUsed/>
    <w:qFormat/>
    <w:pPr>
      <w:ind w:leftChars="800" w:left="1680"/>
    </w:pPr>
    <w:rPr>
      <w:rFonts w:ascii="Calibri" w:eastAsia="宋体" w:hAnsi="Calibri"/>
      <w:sz w:val="21"/>
      <w:szCs w:val="22"/>
    </w:rPr>
  </w:style>
  <w:style w:type="character" w:customStyle="1" w:styleId="Char2">
    <w:name w:val="页脚 Char"/>
    <w:link w:val="a6"/>
    <w:qFormat/>
    <w:rPr>
      <w:rFonts w:ascii="等线" w:eastAsia="仿宋_GB2312" w:hAnsi="等线"/>
      <w:kern w:val="2"/>
      <w:sz w:val="18"/>
      <w:szCs w:val="24"/>
    </w:rPr>
  </w:style>
  <w:style w:type="character" w:customStyle="1" w:styleId="ac">
    <w:name w:val="日期 字符"/>
    <w:basedOn w:val="a0"/>
    <w:qFormat/>
    <w:rPr>
      <w:rFonts w:ascii="等线" w:eastAsia="仿宋_GB2312" w:hAnsi="等线"/>
      <w:kern w:val="2"/>
      <w:sz w:val="32"/>
      <w:szCs w:val="24"/>
    </w:rPr>
  </w:style>
  <w:style w:type="character" w:customStyle="1" w:styleId="Char0">
    <w:name w:val="日期 Char"/>
    <w:link w:val="a4"/>
    <w:uiPriority w:val="99"/>
    <w:qFormat/>
    <w:rPr>
      <w:rFonts w:ascii="Calibri" w:hAnsi="Calibri"/>
      <w:kern w:val="2"/>
      <w:sz w:val="21"/>
      <w:szCs w:val="22"/>
    </w:rPr>
  </w:style>
  <w:style w:type="character" w:customStyle="1" w:styleId="Char3">
    <w:name w:val="页眉 Char"/>
    <w:link w:val="a7"/>
    <w:uiPriority w:val="99"/>
    <w:qFormat/>
    <w:rPr>
      <w:rFonts w:ascii="等线" w:eastAsia="仿宋_GB2312" w:hAnsi="等线"/>
      <w:kern w:val="2"/>
      <w:sz w:val="18"/>
      <w:szCs w:val="24"/>
    </w:rPr>
  </w:style>
  <w:style w:type="character" w:customStyle="1" w:styleId="Char1">
    <w:name w:val="批注框文本 Char"/>
    <w:basedOn w:val="a0"/>
    <w:link w:val="a5"/>
    <w:qFormat/>
    <w:rPr>
      <w:rFonts w:ascii="等线" w:eastAsia="仿宋_GB2312" w:hAnsi="等线"/>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header" w:uiPriority="99"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Date" w:uiPriority="99" w:unhideWhenUsed="1"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等线" w:eastAsia="仿宋_GB2312" w:hAnsi="等线"/>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5"/>
    <w:link w:val="Char"/>
    <w:qFormat/>
    <w:pPr>
      <w:ind w:leftChars="100" w:left="100" w:rightChars="100" w:right="100"/>
    </w:pPr>
    <w:rPr>
      <w:rFonts w:ascii="Calibri" w:eastAsia="宋体" w:hAnsi="Calibri"/>
      <w:sz w:val="21"/>
    </w:rPr>
  </w:style>
  <w:style w:type="paragraph" w:styleId="5">
    <w:name w:val="toc 5"/>
    <w:basedOn w:val="a"/>
    <w:next w:val="a"/>
    <w:autoRedefine/>
    <w:qFormat/>
    <w:pPr>
      <w:ind w:leftChars="800" w:left="1680"/>
    </w:pPr>
  </w:style>
  <w:style w:type="paragraph" w:styleId="a4">
    <w:name w:val="Date"/>
    <w:basedOn w:val="a"/>
    <w:next w:val="a"/>
    <w:link w:val="Char0"/>
    <w:uiPriority w:val="99"/>
    <w:unhideWhenUsed/>
    <w:qFormat/>
    <w:pPr>
      <w:ind w:leftChars="2500" w:left="100"/>
    </w:pPr>
    <w:rPr>
      <w:rFonts w:ascii="Calibri" w:eastAsia="宋体" w:hAnsi="Calibri"/>
      <w:sz w:val="21"/>
      <w:szCs w:val="22"/>
    </w:rPr>
  </w:style>
  <w:style w:type="paragraph" w:styleId="a5">
    <w:name w:val="Balloon Text"/>
    <w:basedOn w:val="a"/>
    <w:link w:val="Char1"/>
    <w:qFormat/>
    <w:rPr>
      <w:sz w:val="18"/>
      <w:szCs w:val="18"/>
    </w:rPr>
  </w:style>
  <w:style w:type="paragraph" w:styleId="a6">
    <w:name w:val="footer"/>
    <w:basedOn w:val="a"/>
    <w:link w:val="Char2"/>
    <w:qFormat/>
    <w:pPr>
      <w:tabs>
        <w:tab w:val="center" w:pos="4153"/>
        <w:tab w:val="right" w:pos="8306"/>
      </w:tabs>
      <w:snapToGrid w:val="0"/>
      <w:jc w:val="left"/>
    </w:pPr>
    <w:rPr>
      <w:sz w:val="18"/>
    </w:rPr>
  </w:style>
  <w:style w:type="paragraph" w:styleId="a7">
    <w:name w:val="header"/>
    <w:basedOn w:val="a"/>
    <w:link w:val="Char3"/>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pPr>
      <w:widowControl/>
      <w:jc w:val="left"/>
    </w:pPr>
    <w:rPr>
      <w:rFonts w:ascii="宋体" w:eastAsia="宋体" w:hAnsi="宋体" w:cs="宋体"/>
      <w:kern w:val="0"/>
      <w:sz w:val="24"/>
    </w:rPr>
  </w:style>
  <w:style w:type="character" w:styleId="a9">
    <w:name w:val="Emphasis"/>
    <w:basedOn w:val="a0"/>
    <w:qFormat/>
  </w:style>
  <w:style w:type="character" w:styleId="aa">
    <w:name w:val="Hyperlink"/>
    <w:basedOn w:val="a0"/>
    <w:qFormat/>
    <w:rPr>
      <w:color w:val="000000"/>
      <w:u w:val="none"/>
    </w:rPr>
  </w:style>
  <w:style w:type="character" w:customStyle="1" w:styleId="last-child">
    <w:name w:val="last-child"/>
    <w:basedOn w:val="a0"/>
    <w:qFormat/>
  </w:style>
  <w:style w:type="character" w:customStyle="1" w:styleId="item">
    <w:name w:val="item"/>
    <w:basedOn w:val="a0"/>
    <w:qFormat/>
    <w:rPr>
      <w:color w:val="333333"/>
      <w:sz w:val="18"/>
      <w:szCs w:val="18"/>
      <w:shd w:val="clear" w:color="auto" w:fill="F4F4F5"/>
    </w:rPr>
  </w:style>
  <w:style w:type="character" w:customStyle="1" w:styleId="first-child">
    <w:name w:val="first-child"/>
    <w:basedOn w:val="a0"/>
    <w:qFormat/>
    <w:rPr>
      <w:color w:val="999999"/>
      <w:sz w:val="18"/>
      <w:szCs w:val="18"/>
    </w:rPr>
  </w:style>
  <w:style w:type="character" w:customStyle="1" w:styleId="hover13">
    <w:name w:val="hover13"/>
    <w:basedOn w:val="a0"/>
    <w:qFormat/>
  </w:style>
  <w:style w:type="character" w:customStyle="1" w:styleId="1">
    <w:name w:val="未处理的提及1"/>
    <w:basedOn w:val="a0"/>
    <w:uiPriority w:val="99"/>
    <w:semiHidden/>
    <w:unhideWhenUsed/>
    <w:qFormat/>
    <w:rPr>
      <w:color w:val="605E5C"/>
      <w:shd w:val="clear" w:color="auto" w:fill="E1DFDD"/>
    </w:rPr>
  </w:style>
  <w:style w:type="character" w:customStyle="1" w:styleId="ab">
    <w:name w:val="正文文本 字符"/>
    <w:basedOn w:val="a0"/>
    <w:qFormat/>
    <w:rPr>
      <w:rFonts w:ascii="等线" w:eastAsia="仿宋_GB2312" w:hAnsi="等线"/>
      <w:kern w:val="2"/>
      <w:sz w:val="32"/>
      <w:szCs w:val="24"/>
    </w:rPr>
  </w:style>
  <w:style w:type="character" w:customStyle="1" w:styleId="Char">
    <w:name w:val="正文文本 Char"/>
    <w:link w:val="a3"/>
    <w:qFormat/>
    <w:rPr>
      <w:rFonts w:ascii="Calibri" w:hAnsi="Calibri"/>
      <w:kern w:val="2"/>
      <w:sz w:val="21"/>
      <w:szCs w:val="24"/>
    </w:rPr>
  </w:style>
  <w:style w:type="paragraph" w:customStyle="1" w:styleId="Style16">
    <w:name w:val="_Style 16"/>
    <w:basedOn w:val="a"/>
    <w:next w:val="a"/>
    <w:autoRedefine/>
    <w:uiPriority w:val="39"/>
    <w:unhideWhenUsed/>
    <w:qFormat/>
    <w:pPr>
      <w:ind w:leftChars="800" w:left="1680"/>
    </w:pPr>
    <w:rPr>
      <w:rFonts w:ascii="Calibri" w:eastAsia="宋体" w:hAnsi="Calibri"/>
      <w:sz w:val="21"/>
      <w:szCs w:val="22"/>
    </w:rPr>
  </w:style>
  <w:style w:type="character" w:customStyle="1" w:styleId="Char2">
    <w:name w:val="页脚 Char"/>
    <w:link w:val="a6"/>
    <w:qFormat/>
    <w:rPr>
      <w:rFonts w:ascii="等线" w:eastAsia="仿宋_GB2312" w:hAnsi="等线"/>
      <w:kern w:val="2"/>
      <w:sz w:val="18"/>
      <w:szCs w:val="24"/>
    </w:rPr>
  </w:style>
  <w:style w:type="character" w:customStyle="1" w:styleId="ac">
    <w:name w:val="日期 字符"/>
    <w:basedOn w:val="a0"/>
    <w:qFormat/>
    <w:rPr>
      <w:rFonts w:ascii="等线" w:eastAsia="仿宋_GB2312" w:hAnsi="等线"/>
      <w:kern w:val="2"/>
      <w:sz w:val="32"/>
      <w:szCs w:val="24"/>
    </w:rPr>
  </w:style>
  <w:style w:type="character" w:customStyle="1" w:styleId="Char0">
    <w:name w:val="日期 Char"/>
    <w:link w:val="a4"/>
    <w:uiPriority w:val="99"/>
    <w:qFormat/>
    <w:rPr>
      <w:rFonts w:ascii="Calibri" w:hAnsi="Calibri"/>
      <w:kern w:val="2"/>
      <w:sz w:val="21"/>
      <w:szCs w:val="22"/>
    </w:rPr>
  </w:style>
  <w:style w:type="character" w:customStyle="1" w:styleId="Char3">
    <w:name w:val="页眉 Char"/>
    <w:link w:val="a7"/>
    <w:uiPriority w:val="99"/>
    <w:qFormat/>
    <w:rPr>
      <w:rFonts w:ascii="等线" w:eastAsia="仿宋_GB2312" w:hAnsi="等线"/>
      <w:kern w:val="2"/>
      <w:sz w:val="18"/>
      <w:szCs w:val="24"/>
    </w:rPr>
  </w:style>
  <w:style w:type="character" w:customStyle="1" w:styleId="Char1">
    <w:name w:val="批注框文本 Char"/>
    <w:basedOn w:val="a0"/>
    <w:link w:val="a5"/>
    <w:qFormat/>
    <w:rPr>
      <w:rFonts w:ascii="等线" w:eastAsia="仿宋_GB2312" w:hAnsi="等线"/>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378</Words>
  <Characters>2156</Characters>
  <Application>Microsoft Office Word</Application>
  <DocSecurity>0</DocSecurity>
  <Lines>17</Lines>
  <Paragraphs>5</Paragraphs>
  <ScaleCrop>false</ScaleCrop>
  <Company>Microsoft</Company>
  <LinksUpToDate>false</LinksUpToDate>
  <CharactersWithSpaces>2529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bear</cp:lastModifiedBy>
  <cp:revision>84</cp:revision>
  <cp:lastPrinted>2025-06-24T09:22:00Z</cp:lastPrinted>
  <dcterms:created xsi:type="dcterms:W3CDTF">2021-12-15T03:48:00Z</dcterms:created>
  <dcterms:modified xsi:type="dcterms:W3CDTF">2025-12-31T07:24:00Z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6DE9192D000E4A87AA708ADD5C2F5DA8</vt:lpwstr>
  </property>
  <property fmtid="{D5CDD505-2E9C-101B-9397-08002B2CF9AE}" pid="4" name="KSOTemplateDocerSaveRecord">
    <vt:lpwstr>eyJoZGlkIjoiZWI1NWM1ZGFiMGIxYWRjM2VhYWY5YTE5NzY0YmFlNGQifQ==</vt:lpwstr>
  </property>
</Properties>
</file>