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31C85" w14:textId="77777777" w:rsidR="00F33FD7" w:rsidRDefault="00B4680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2024</w:t>
      </w:r>
      <w:r>
        <w:rPr>
          <w:rFonts w:ascii="方正小标宋_GBK" w:eastAsia="方正小标宋_GBK"/>
          <w:sz w:val="44"/>
          <w:szCs w:val="44"/>
        </w:rPr>
        <w:t>年在建水利工程安全生产监管备案信息</w:t>
      </w: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2204"/>
        <w:gridCol w:w="3099"/>
        <w:gridCol w:w="2151"/>
        <w:gridCol w:w="2065"/>
        <w:gridCol w:w="1447"/>
        <w:gridCol w:w="1957"/>
      </w:tblGrid>
      <w:tr w:rsidR="00F33FD7" w14:paraId="36E1C62E" w14:textId="77777777" w:rsidTr="00B46806">
        <w:trPr>
          <w:trHeight w:val="537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2AE3F" w14:textId="77777777" w:rsidR="00F33FD7" w:rsidRDefault="00B46806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>
              <w:rPr>
                <w:rFonts w:ascii="方正黑体_GBK" w:eastAsia="方正黑体_GBK" w:hAnsi="仿宋" w:hint="eastAsia"/>
                <w:sz w:val="32"/>
                <w:szCs w:val="32"/>
              </w:rPr>
              <w:t>序号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9B5CE" w14:textId="77777777" w:rsidR="00F33FD7" w:rsidRDefault="00B46806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>
              <w:rPr>
                <w:rFonts w:ascii="方正黑体_GBK" w:eastAsia="方正黑体_GBK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98412" w14:textId="77777777" w:rsidR="00F33FD7" w:rsidRDefault="00B46806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>
              <w:rPr>
                <w:rFonts w:ascii="方正黑体_GBK" w:eastAsia="方正黑体_GBK" w:hAnsi="仿宋" w:hint="eastAsia"/>
                <w:sz w:val="32"/>
                <w:szCs w:val="32"/>
              </w:rPr>
              <w:t>主要建设内容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D0B3A" w14:textId="77777777" w:rsidR="00F33FD7" w:rsidRDefault="00B46806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>
              <w:rPr>
                <w:rFonts w:ascii="方正黑体_GBK" w:eastAsia="方正黑体_GBK" w:hAnsi="仿宋" w:hint="eastAsia"/>
                <w:sz w:val="32"/>
                <w:szCs w:val="32"/>
              </w:rPr>
              <w:t>建设单位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D45C6" w14:textId="77777777" w:rsidR="00F33FD7" w:rsidRDefault="00B46806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>
              <w:rPr>
                <w:rFonts w:ascii="方正黑体_GBK" w:eastAsia="方正黑体_GBK" w:hAnsi="仿宋" w:hint="eastAsia"/>
                <w:sz w:val="32"/>
                <w:szCs w:val="32"/>
              </w:rPr>
              <w:t>施工单位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7E5D" w14:textId="77777777" w:rsidR="00F33FD7" w:rsidRDefault="00B46806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>
              <w:rPr>
                <w:rFonts w:ascii="方正黑体_GBK" w:eastAsia="方正黑体_GBK" w:hAnsi="仿宋" w:hint="eastAsia"/>
                <w:sz w:val="32"/>
                <w:szCs w:val="32"/>
              </w:rPr>
              <w:t>工程位置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0FE43" w14:textId="77777777" w:rsidR="00F33FD7" w:rsidRDefault="00B46806">
            <w:pPr>
              <w:pStyle w:val="a6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>
              <w:rPr>
                <w:rFonts w:ascii="方正黑体_GBK" w:eastAsia="方正黑体_GBK" w:hAnsi="仿宋" w:hint="eastAsia"/>
                <w:sz w:val="32"/>
                <w:szCs w:val="32"/>
              </w:rPr>
              <w:t>监督电话</w:t>
            </w:r>
          </w:p>
        </w:tc>
      </w:tr>
      <w:tr w:rsidR="00B46806" w14:paraId="6D1633CA" w14:textId="77777777" w:rsidTr="00B46806">
        <w:trPr>
          <w:trHeight w:val="732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E92D3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6250E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重庆高新区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梁滩河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流域水安全治理工程（一期）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009B3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梁滩河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流域新建护岸长度约1</w:t>
            </w:r>
            <w:r>
              <w:rPr>
                <w:rFonts w:ascii="仿宋" w:eastAsia="仿宋" w:hAnsi="仿宋"/>
                <w:sz w:val="28"/>
                <w:szCs w:val="28"/>
              </w:rPr>
              <w:t>.2km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，清淤4</w:t>
            </w:r>
            <w:r>
              <w:rPr>
                <w:rFonts w:ascii="仿宋" w:eastAsia="仿宋" w:hAnsi="仿宋"/>
                <w:sz w:val="28"/>
                <w:szCs w:val="28"/>
              </w:rPr>
              <w:t>.2km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303BE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重庆科学城城市建设集团有限公司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5256E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安徽新建控股集团有限公司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9F937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西永街道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539A434" w14:textId="4096AFBD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023-</w:t>
            </w:r>
            <w:r>
              <w:rPr>
                <w:rFonts w:ascii="仿宋" w:eastAsia="仿宋" w:hAnsi="仿宋"/>
                <w:sz w:val="28"/>
                <w:szCs w:val="28"/>
              </w:rPr>
              <w:t>6860</w:t>
            </w:r>
            <w:bookmarkStart w:id="0" w:name="_GoBack"/>
            <w:bookmarkEnd w:id="0"/>
            <w:r>
              <w:rPr>
                <w:rFonts w:ascii="仿宋" w:eastAsia="仿宋" w:hAnsi="仿宋"/>
                <w:sz w:val="28"/>
                <w:szCs w:val="28"/>
              </w:rPr>
              <w:t>3615</w:t>
            </w:r>
          </w:p>
        </w:tc>
      </w:tr>
      <w:tr w:rsidR="00B46806" w14:paraId="042FAEB6" w14:textId="77777777" w:rsidTr="00B46806">
        <w:trPr>
          <w:trHeight w:val="2262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31B6F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022A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寨山坪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科学谷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片区生态修复项目山洪整治及边坡隐患治理工程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700A7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新建排洪渠及截水沟共</w:t>
            </w:r>
            <w:r>
              <w:rPr>
                <w:rFonts w:ascii="仿宋" w:eastAsia="仿宋" w:hAnsi="仿宋"/>
                <w:sz w:val="28"/>
                <w:szCs w:val="28"/>
              </w:rPr>
              <w:t>3.49km，山坪塘3座，雨水边沟总长343m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，绿化取水管道总长</w:t>
            </w:r>
            <w:r>
              <w:rPr>
                <w:rFonts w:ascii="仿宋" w:eastAsia="仿宋" w:hAnsi="仿宋"/>
                <w:sz w:val="28"/>
                <w:szCs w:val="28"/>
              </w:rPr>
              <w:t>1.12km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，边坡整治6</w:t>
            </w:r>
            <w:r>
              <w:rPr>
                <w:rFonts w:ascii="仿宋" w:eastAsia="仿宋" w:hAnsi="仿宋"/>
                <w:sz w:val="28"/>
                <w:szCs w:val="28"/>
              </w:rPr>
              <w:t>700m</w:t>
            </w:r>
            <w:r>
              <w:rPr>
                <w:rFonts w:ascii="仿宋" w:eastAsia="仿宋" w:hAnsi="仿宋"/>
                <w:sz w:val="28"/>
                <w:szCs w:val="28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6AD31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重庆科学城城市建设集团有限公司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F77B4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四川豪之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宏建设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工程有限公司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5EFE1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含谷镇</w:t>
            </w:r>
            <w:proofErr w:type="gramEnd"/>
          </w:p>
        </w:tc>
        <w:tc>
          <w:tcPr>
            <w:tcW w:w="70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79D099" w14:textId="0A51A0F8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6806" w14:paraId="76FECCFE" w14:textId="77777777" w:rsidTr="00B46806">
        <w:trPr>
          <w:trHeight w:val="1436"/>
          <w:jc w:val="center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FAD41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33AA0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石板生命科技片区河道整治工程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CCF80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新建护岸总长</w:t>
            </w:r>
            <w:r>
              <w:rPr>
                <w:rFonts w:ascii="仿宋" w:eastAsia="仿宋" w:hAnsi="仿宋"/>
                <w:sz w:val="28"/>
                <w:szCs w:val="28"/>
              </w:rPr>
              <w:t>2.61km，新建箱涵总长0.46km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0872F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重庆科学城城市建设集团有限公司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B57B8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黄河养护集团有限公司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9537" w14:textId="77777777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石板镇</w:t>
            </w:r>
          </w:p>
        </w:tc>
        <w:tc>
          <w:tcPr>
            <w:tcW w:w="7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A2786" w14:textId="7898F15A" w:rsidR="00B46806" w:rsidRDefault="00B46806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BC4DF64" w14:textId="77777777" w:rsidR="00F33FD7" w:rsidRDefault="00F33FD7">
      <w:pPr>
        <w:spacing w:line="400" w:lineRule="exact"/>
        <w:rPr>
          <w:rFonts w:ascii="方正小标宋_GBK" w:eastAsia="方正小标宋_GBK"/>
          <w:sz w:val="44"/>
          <w:szCs w:val="44"/>
        </w:rPr>
      </w:pPr>
    </w:p>
    <w:sectPr w:rsidR="00F33FD7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8"/>
    <w:rsid w:val="00280426"/>
    <w:rsid w:val="003325F4"/>
    <w:rsid w:val="003D2423"/>
    <w:rsid w:val="00466B18"/>
    <w:rsid w:val="00502F99"/>
    <w:rsid w:val="00552869"/>
    <w:rsid w:val="008213C5"/>
    <w:rsid w:val="008B4CD6"/>
    <w:rsid w:val="009205AD"/>
    <w:rsid w:val="00A227D6"/>
    <w:rsid w:val="00AF3C33"/>
    <w:rsid w:val="00B46806"/>
    <w:rsid w:val="00C64B78"/>
    <w:rsid w:val="00C830F6"/>
    <w:rsid w:val="00D35DE4"/>
    <w:rsid w:val="00E55FC9"/>
    <w:rsid w:val="00E96AEB"/>
    <w:rsid w:val="00EB22FA"/>
    <w:rsid w:val="00ED049B"/>
    <w:rsid w:val="00F33FD7"/>
    <w:rsid w:val="00F8475C"/>
    <w:rsid w:val="6F9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10</cp:revision>
  <cp:lastPrinted>2024-11-22T07:30:00Z</cp:lastPrinted>
  <dcterms:created xsi:type="dcterms:W3CDTF">2024-06-04T02:28:00Z</dcterms:created>
  <dcterms:modified xsi:type="dcterms:W3CDTF">2024-11-26T08:05:00Z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721BFD1CAAC54B5DA8C81D164B82A131_12</vt:lpwstr>
  </property>
</Properties>
</file>