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78" w:rsidRPr="0007653F" w:rsidRDefault="00B959EB" w:rsidP="0007653F">
      <w:pPr>
        <w:spacing w:line="600" w:lineRule="exact"/>
        <w:rPr>
          <w:rFonts w:ascii="方正黑体_GBK" w:eastAsia="方正黑体_GBK"/>
          <w:sz w:val="44"/>
          <w:szCs w:val="44"/>
        </w:rPr>
      </w:pPr>
      <w:r w:rsidRPr="0007653F">
        <w:rPr>
          <w:rFonts w:ascii="方正黑体_GBK" w:eastAsia="方正黑体_GBK" w:hint="eastAsia"/>
          <w:sz w:val="44"/>
          <w:szCs w:val="44"/>
        </w:rPr>
        <w:t>重庆高新区</w:t>
      </w:r>
      <w:r w:rsidRPr="0007653F">
        <w:rPr>
          <w:rFonts w:ascii="方正黑体_GBK" w:eastAsia="方正黑体_GBK" w:hint="eastAsia"/>
          <w:sz w:val="44"/>
          <w:szCs w:val="44"/>
        </w:rPr>
        <w:t>202</w:t>
      </w:r>
      <w:r w:rsidRPr="0007653F">
        <w:rPr>
          <w:rFonts w:ascii="方正黑体_GBK" w:eastAsia="方正黑体_GBK" w:hint="eastAsia"/>
          <w:sz w:val="44"/>
          <w:szCs w:val="44"/>
        </w:rPr>
        <w:t>4</w:t>
      </w:r>
      <w:r w:rsidRPr="0007653F">
        <w:rPr>
          <w:rFonts w:ascii="方正黑体_GBK" w:eastAsia="方正黑体_GBK" w:hint="eastAsia"/>
          <w:sz w:val="44"/>
          <w:szCs w:val="44"/>
        </w:rPr>
        <w:t>年度招标项目随机检查结果</w:t>
      </w:r>
    </w:p>
    <w:p w:rsidR="00A60678" w:rsidRDefault="00A60678"/>
    <w:tbl>
      <w:tblPr>
        <w:tblW w:w="4938" w:type="pct"/>
        <w:jc w:val="center"/>
        <w:tblLook w:val="04A0" w:firstRow="1" w:lastRow="0" w:firstColumn="1" w:lastColumn="0" w:noHBand="0" w:noVBand="1"/>
      </w:tblPr>
      <w:tblGrid>
        <w:gridCol w:w="578"/>
        <w:gridCol w:w="1146"/>
        <w:gridCol w:w="2988"/>
        <w:gridCol w:w="1630"/>
        <w:gridCol w:w="1633"/>
        <w:gridCol w:w="1661"/>
        <w:gridCol w:w="944"/>
        <w:gridCol w:w="2209"/>
        <w:gridCol w:w="1209"/>
      </w:tblGrid>
      <w:tr w:rsidR="00A60678">
        <w:trPr>
          <w:trHeight w:val="1140"/>
          <w:tblHeader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pPr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z w:val="21"/>
                <w:szCs w:val="21"/>
                <w:lang w:bidi="ar"/>
              </w:rPr>
              <w:t>行业类别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z w:val="21"/>
                <w:szCs w:val="21"/>
                <w:lang w:bidi="ar"/>
              </w:rPr>
              <w:t>招标项目名称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pPr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z w:val="21"/>
                <w:szCs w:val="21"/>
                <w:lang w:bidi="ar"/>
              </w:rPr>
              <w:t>招标人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z w:val="21"/>
                <w:szCs w:val="21"/>
                <w:lang w:bidi="ar"/>
              </w:rPr>
              <w:t>招标代理机构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rFonts w:ascii="方正黑体_GBK" w:eastAsia="方正黑体_GBK"/>
                <w:sz w:val="21"/>
                <w:szCs w:val="21"/>
                <w:lang w:bidi="ar"/>
              </w:rPr>
            </w:pPr>
            <w:r>
              <w:rPr>
                <w:rFonts w:ascii="方正黑体_GBK" w:eastAsia="方正黑体_GBK" w:hint="eastAsia"/>
                <w:sz w:val="21"/>
                <w:szCs w:val="21"/>
                <w:lang w:bidi="ar"/>
              </w:rPr>
              <w:t>招标公告</w:t>
            </w:r>
          </w:p>
          <w:p w:rsidR="00A60678" w:rsidRDefault="00B959EB">
            <w:pPr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z w:val="21"/>
                <w:szCs w:val="21"/>
                <w:lang w:bidi="ar"/>
              </w:rPr>
              <w:t>发布平台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z w:val="21"/>
                <w:szCs w:val="21"/>
                <w:lang w:bidi="ar"/>
              </w:rPr>
              <w:t>行政监督部门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z w:val="21"/>
                <w:szCs w:val="21"/>
                <w:lang w:bidi="ar"/>
              </w:rPr>
              <w:t>随机抽查、重点核查发现问题的具体情况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pPr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z w:val="21"/>
                <w:szCs w:val="21"/>
                <w:lang w:bidi="ar"/>
              </w:rPr>
              <w:t>处理情况</w:t>
            </w:r>
          </w:p>
        </w:tc>
      </w:tr>
      <w:tr w:rsidR="00A60678">
        <w:trPr>
          <w:trHeight w:val="1275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lang w:bidi="ar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重庆巴蜀科学城中学校扩建项目智慧校园工程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重庆璟浩工程咨询有限公司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A60678"/>
        </w:tc>
      </w:tr>
      <w:tr w:rsidR="00A60678">
        <w:trPr>
          <w:trHeight w:val="102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水利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寨山坪</w:t>
            </w:r>
            <w:proofErr w:type="gramStart"/>
            <w:r>
              <w:rPr>
                <w:rFonts w:hint="eastAsia"/>
                <w:lang w:bidi="ar"/>
              </w:rPr>
              <w:t>科学谷</w:t>
            </w:r>
            <w:proofErr w:type="gramEnd"/>
            <w:r>
              <w:rPr>
                <w:rFonts w:hint="eastAsia"/>
                <w:lang w:bidi="ar"/>
              </w:rPr>
              <w:t>片区生态修复项目山洪整治及边坡隐患治理工程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重庆泰典环境工程有限公司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20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重庆科学城电子信息产业孵化园</w:t>
            </w:r>
            <w:r>
              <w:rPr>
                <w:rFonts w:hint="eastAsia"/>
                <w:lang w:bidi="ar"/>
              </w:rPr>
              <w:t>(</w:t>
            </w:r>
            <w:proofErr w:type="gramStart"/>
            <w:r>
              <w:rPr>
                <w:rFonts w:hint="eastAsia"/>
                <w:lang w:bidi="ar"/>
              </w:rPr>
              <w:t>科学谷</w:t>
            </w:r>
            <w:proofErr w:type="gramEnd"/>
            <w:r>
              <w:rPr>
                <w:rFonts w:hint="eastAsia"/>
                <w:lang w:bidi="ar"/>
              </w:rPr>
              <w:t>)</w:t>
            </w:r>
            <w:r>
              <w:rPr>
                <w:rFonts w:hint="eastAsia"/>
                <w:lang w:bidi="ar"/>
              </w:rPr>
              <w:t>二期建筑夜景照明工程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重庆高达开发建设有限公司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重庆辰名工程管理有限公司</w:t>
            </w:r>
            <w:r>
              <w:rPr>
                <w:rFonts w:hint="eastAsia"/>
                <w:lang w:bidi="ar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20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科学大道二期工程三标段原有部分路面病害整治工程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重庆佳益新工程管理有限公司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02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中子科学基地建设项目</w:t>
            </w:r>
            <w:r>
              <w:rPr>
                <w:rFonts w:hint="eastAsia"/>
                <w:lang w:bidi="ar"/>
              </w:rPr>
              <w:t>10KV</w:t>
            </w:r>
            <w:r>
              <w:rPr>
                <w:rFonts w:hint="eastAsia"/>
                <w:lang w:bidi="ar"/>
              </w:rPr>
              <w:t>配电工程（</w:t>
            </w:r>
            <w:r>
              <w:rPr>
                <w:rFonts w:hint="eastAsia"/>
                <w:lang w:bidi="ar"/>
              </w:rPr>
              <w:t>#1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#2</w:t>
            </w:r>
            <w:r>
              <w:rPr>
                <w:rFonts w:hint="eastAsia"/>
                <w:lang w:bidi="ar"/>
              </w:rPr>
              <w:t>配电工程）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重庆盛</w:t>
            </w:r>
            <w:proofErr w:type="gramStart"/>
            <w:r>
              <w:rPr>
                <w:rFonts w:hint="eastAsia"/>
                <w:lang w:bidi="ar"/>
              </w:rPr>
              <w:t>梵</w:t>
            </w:r>
            <w:proofErr w:type="gramEnd"/>
            <w:r>
              <w:rPr>
                <w:rFonts w:hint="eastAsia"/>
                <w:lang w:bidi="ar"/>
              </w:rPr>
              <w:t>达建设项目管理有限公司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02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龙荫社区</w:t>
            </w:r>
            <w:proofErr w:type="gramEnd"/>
            <w:r>
              <w:rPr>
                <w:rFonts w:hint="eastAsia"/>
                <w:lang w:bidi="ar"/>
              </w:rPr>
              <w:t>老旧小区改造工程屋面漏水专项整治工程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重庆名轩工程管理有限公司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336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西部（重庆）科学城核心区雨污分流改造工程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钟家沟支流职教中心下游管网建设工程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重庆领标工程项目管理咨询有限公司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407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科学大道二期配套道路还建工程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重庆千</w:t>
            </w:r>
            <w:proofErr w:type="gramStart"/>
            <w:r>
              <w:rPr>
                <w:rFonts w:hint="eastAsia"/>
                <w:lang w:bidi="ar"/>
              </w:rPr>
              <w:t>廷</w:t>
            </w:r>
            <w:proofErr w:type="gramEnd"/>
            <w:r>
              <w:rPr>
                <w:rFonts w:hint="eastAsia"/>
                <w:lang w:bidi="ar"/>
              </w:rPr>
              <w:t>建设项目管理有限公司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20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锦川路道路工程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</w:t>
            </w:r>
            <w:proofErr w:type="gramStart"/>
            <w:r>
              <w:rPr>
                <w:rFonts w:hint="eastAsia"/>
                <w:lang w:bidi="ar"/>
              </w:rPr>
              <w:t>通达信</w:t>
            </w:r>
            <w:proofErr w:type="gramEnd"/>
            <w:r>
              <w:rPr>
                <w:rFonts w:hint="eastAsia"/>
                <w:lang w:bidi="ar"/>
              </w:rPr>
              <w:t>工程项目管理有限公司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20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10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新春路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高新大道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高腾大道段</w:t>
            </w:r>
            <w:r>
              <w:rPr>
                <w:rFonts w:hint="eastAsia"/>
                <w:lang w:bidi="ar"/>
              </w:rPr>
              <w:t>)</w:t>
            </w:r>
            <w:r>
              <w:rPr>
                <w:rFonts w:hint="eastAsia"/>
                <w:lang w:bidi="ar"/>
              </w:rPr>
              <w:t>道路工程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高龙大道至高腾大道段电力排管工程及金凤“科技岛”片区路网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盛仪路道路工程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电力排管工程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鉴远工程</w:t>
            </w:r>
            <w:proofErr w:type="gramEnd"/>
            <w:r>
              <w:rPr>
                <w:rFonts w:hint="eastAsia"/>
                <w:lang w:bidi="ar"/>
              </w:rPr>
              <w:t>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02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水利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西部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重庆</w:t>
            </w:r>
            <w:r>
              <w:rPr>
                <w:rFonts w:hint="eastAsia"/>
                <w:lang w:bidi="ar"/>
              </w:rPr>
              <w:t>)</w:t>
            </w:r>
            <w:r>
              <w:rPr>
                <w:rFonts w:hint="eastAsia"/>
                <w:lang w:bidi="ar"/>
              </w:rPr>
              <w:t>科学城</w:t>
            </w:r>
            <w:proofErr w:type="gramStart"/>
            <w:r>
              <w:rPr>
                <w:rFonts w:hint="eastAsia"/>
                <w:lang w:bidi="ar"/>
              </w:rPr>
              <w:t>梁滩河</w:t>
            </w:r>
            <w:proofErr w:type="gramEnd"/>
            <w:r>
              <w:rPr>
                <w:rFonts w:hint="eastAsia"/>
                <w:lang w:bidi="ar"/>
              </w:rPr>
              <w:t>流域水环境综合治理项目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二期</w:t>
            </w:r>
            <w:r>
              <w:rPr>
                <w:rFonts w:hint="eastAsia"/>
                <w:lang w:bidi="ar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重庆恒心业工程咨询有限公司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243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proofErr w:type="gramStart"/>
            <w:r>
              <w:rPr>
                <w:rFonts w:hint="eastAsia"/>
                <w:lang w:bidi="ar"/>
              </w:rPr>
              <w:t>亦度疫苗</w:t>
            </w:r>
            <w:proofErr w:type="gramEnd"/>
            <w:r>
              <w:rPr>
                <w:rFonts w:hint="eastAsia"/>
                <w:lang w:bidi="ar"/>
              </w:rPr>
              <w:t>研发中心及产业化基地工程（一期）（</w:t>
            </w:r>
            <w:r>
              <w:rPr>
                <w:rFonts w:hint="eastAsia"/>
                <w:lang w:bidi="ar"/>
              </w:rPr>
              <w:t>1800KW</w:t>
            </w:r>
            <w:r>
              <w:rPr>
                <w:rFonts w:hint="eastAsia"/>
                <w:lang w:bidi="ar"/>
              </w:rPr>
              <w:t>柴油发电机工程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；</w:t>
            </w:r>
            <w:r>
              <w:rPr>
                <w:rFonts w:hint="eastAsia"/>
                <w:lang w:bidi="ar"/>
              </w:rPr>
              <w:t>8200KVA</w:t>
            </w:r>
            <w:r>
              <w:rPr>
                <w:rFonts w:hint="eastAsia"/>
                <w:lang w:bidi="ar"/>
              </w:rPr>
              <w:t>配电工程；室外水池工程）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重庆高恒展工程咨询有限公司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20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西部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重庆</w:t>
            </w:r>
            <w:r>
              <w:rPr>
                <w:rFonts w:hint="eastAsia"/>
                <w:lang w:bidi="ar"/>
              </w:rPr>
              <w:t>)</w:t>
            </w:r>
            <w:r>
              <w:rPr>
                <w:rFonts w:hint="eastAsia"/>
                <w:lang w:bidi="ar"/>
              </w:rPr>
              <w:t>科学城保障性住房一期土石方及地基处理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</w:t>
            </w:r>
            <w:proofErr w:type="gramStart"/>
            <w:r>
              <w:rPr>
                <w:rFonts w:hint="eastAsia"/>
                <w:lang w:bidi="ar"/>
              </w:rPr>
              <w:t>嘉谨豪</w:t>
            </w:r>
            <w:proofErr w:type="gramEnd"/>
            <w:r>
              <w:rPr>
                <w:rFonts w:hint="eastAsia"/>
                <w:lang w:bidi="ar"/>
              </w:rPr>
              <w:t>工程项目管理咨询有限公司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485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中国地质调查局重庆地质科技创新中心项目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国际岩溶信息交流中心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重庆渝翰鑫工程咨询有限公司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20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水利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重庆高新区寨山坪片区排涝通道建设及修复整治工程一期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重庆瑜宸建设工程咨询有限公司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02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16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曾家“科研港”片区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路网道路照明工程一标段（第二次）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重庆恒</w:t>
            </w:r>
            <w:proofErr w:type="gramStart"/>
            <w:r>
              <w:rPr>
                <w:rFonts w:hint="eastAsia"/>
                <w:lang w:bidi="ar"/>
              </w:rPr>
              <w:t>昕</w:t>
            </w:r>
            <w:proofErr w:type="gramEnd"/>
            <w:r>
              <w:rPr>
                <w:rFonts w:hint="eastAsia"/>
                <w:lang w:bidi="ar"/>
              </w:rPr>
              <w:t>工程技术咨询有限公司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45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重庆科技大学智慧创新中心项目勘察设计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重庆国际投资咨询集团有限公司重庆高新区分公司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84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新金大道（凤霞路—七纵线段）道路工程检测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重庆华源工程咨询有限公司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27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19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房屋建筑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重庆科技大学智慧创新中心项目监理、设计咨询及技术服务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重庆国际投资咨询集团有限公司重庆高新区分公司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518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20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高新区北区大学城南路及立交改造</w:t>
            </w:r>
            <w:proofErr w:type="gramStart"/>
            <w:r>
              <w:rPr>
                <w:rFonts w:hint="eastAsia"/>
                <w:lang w:bidi="ar"/>
              </w:rPr>
              <w:t>二期涉轨第三</w:t>
            </w:r>
            <w:proofErr w:type="gramEnd"/>
            <w:r>
              <w:rPr>
                <w:rFonts w:hint="eastAsia"/>
                <w:lang w:bidi="ar"/>
              </w:rPr>
              <w:t>方监测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重庆航程工程咨询有限公司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393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21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科学公园隧道及接线工程（新森大道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科学大道辅道段）施工图设计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重庆科学城城市建设集团有限公司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重庆领标工程项目管理咨询有限公司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009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22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高新区</w:t>
            </w:r>
            <w:r>
              <w:rPr>
                <w:rFonts w:hint="eastAsia"/>
                <w:lang w:bidi="ar"/>
              </w:rPr>
              <w:t>2023</w:t>
            </w:r>
            <w:r>
              <w:rPr>
                <w:rFonts w:hint="eastAsia"/>
                <w:lang w:bidi="ar"/>
              </w:rPr>
              <w:t>年“惠民固安”建设项目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重庆高新技术产业开发区城市建设事务中心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重庆星链工程咨询有限公司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020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23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lang w:bidi="ar"/>
              </w:rPr>
              <w:t>房屋建筑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西永微电</w:t>
            </w:r>
            <w:proofErr w:type="gramStart"/>
            <w:r>
              <w:rPr>
                <w:rFonts w:hint="eastAsia"/>
                <w:lang w:bidi="ar"/>
              </w:rPr>
              <w:t>园信息</w:t>
            </w:r>
            <w:proofErr w:type="gramEnd"/>
            <w:r>
              <w:rPr>
                <w:rFonts w:hint="eastAsia"/>
                <w:lang w:bidi="ar"/>
              </w:rPr>
              <w:t>产业基地及周边基础设施建设项目—联合微电子中心有限责任公司新增技术改造工程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</w:rPr>
              <w:t>重庆西永微电子产业园区开发有限公司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1366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lang w:bidi="ar"/>
              </w:rPr>
              <w:t>房屋建筑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北京大学重庆碳基集成电路配套设施改造项目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</w:rPr>
              <w:t>重庆西永微电子产业园区开发有限公司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重庆国际投资咨询集团有限公司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  <w:tr w:rsidR="00A60678">
        <w:trPr>
          <w:trHeight w:val="251"/>
          <w:jc w:val="center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25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市政基础设施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新型能源体系项目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大学城</w:t>
            </w:r>
            <w:proofErr w:type="gramStart"/>
            <w:r>
              <w:rPr>
                <w:rFonts w:hint="eastAsia"/>
                <w:lang w:bidi="ar"/>
              </w:rPr>
              <w:t>照街光储充超充站</w:t>
            </w:r>
            <w:proofErr w:type="gramEnd"/>
            <w:r>
              <w:rPr>
                <w:rFonts w:hint="eastAsia"/>
                <w:lang w:bidi="ar"/>
              </w:rPr>
              <w:t>)</w:t>
            </w:r>
            <w:r>
              <w:rPr>
                <w:rFonts w:hint="eastAsia"/>
                <w:lang w:bidi="ar"/>
              </w:rPr>
              <w:t>、</w:t>
            </w:r>
            <w:r>
              <w:rPr>
                <w:rFonts w:hint="eastAsia"/>
                <w:lang w:bidi="ar"/>
              </w:rPr>
              <w:t>(</w:t>
            </w:r>
            <w:proofErr w:type="gramStart"/>
            <w:r>
              <w:rPr>
                <w:rFonts w:hint="eastAsia"/>
                <w:lang w:bidi="ar"/>
              </w:rPr>
              <w:t>含谷智能</w:t>
            </w:r>
            <w:proofErr w:type="gramEnd"/>
            <w:r>
              <w:rPr>
                <w:rFonts w:hint="eastAsia"/>
                <w:lang w:bidi="ar"/>
              </w:rPr>
              <w:t>制造</w:t>
            </w:r>
            <w:proofErr w:type="gramStart"/>
            <w:r>
              <w:rPr>
                <w:rFonts w:hint="eastAsia"/>
                <w:lang w:bidi="ar"/>
              </w:rPr>
              <w:t>产业园微电网</w:t>
            </w:r>
            <w:proofErr w:type="gramEnd"/>
            <w:r>
              <w:rPr>
                <w:rFonts w:hint="eastAsia"/>
                <w:lang w:bidi="ar"/>
              </w:rPr>
              <w:t>示范项目</w:t>
            </w:r>
            <w:r>
              <w:rPr>
                <w:rFonts w:hint="eastAsia"/>
                <w:lang w:bidi="ar"/>
              </w:rPr>
              <w:t>)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电力土建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重庆科学城城市运营集团有限公司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重庆</w:t>
            </w:r>
            <w:r>
              <w:rPr>
                <w:rFonts w:hint="eastAsia"/>
                <w:lang w:bidi="ar"/>
              </w:rPr>
              <w:t>昊</w:t>
            </w:r>
            <w:r>
              <w:rPr>
                <w:rFonts w:hint="eastAsia"/>
                <w:lang w:bidi="ar"/>
              </w:rPr>
              <w:t>威奇建设工程咨询有限公司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重庆市公共资源交易网、重庆招标投标监督网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678" w:rsidRDefault="00B959EB">
            <w:r>
              <w:rPr>
                <w:rFonts w:hint="eastAsia"/>
                <w:lang w:bidi="ar"/>
              </w:rPr>
              <w:t>高新区改发局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B959EB">
            <w:r>
              <w:rPr>
                <w:rFonts w:hint="eastAsia"/>
              </w:rPr>
              <w:t>无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678" w:rsidRDefault="00A60678"/>
        </w:tc>
      </w:tr>
    </w:tbl>
    <w:p w:rsidR="00A60678" w:rsidRDefault="00A60678">
      <w:bookmarkStart w:id="0" w:name="_GoBack"/>
      <w:bookmarkEnd w:id="0"/>
    </w:p>
    <w:sectPr w:rsidR="00A606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EB" w:rsidRDefault="00B959EB">
      <w:pPr>
        <w:spacing w:line="240" w:lineRule="auto"/>
      </w:pPr>
      <w:r>
        <w:separator/>
      </w:r>
    </w:p>
  </w:endnote>
  <w:endnote w:type="continuationSeparator" w:id="0">
    <w:p w:rsidR="00B959EB" w:rsidRDefault="00B9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ospace">
    <w:altName w:val="Segoe Print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EB" w:rsidRDefault="00B959EB">
      <w:pPr>
        <w:spacing w:line="240" w:lineRule="auto"/>
      </w:pPr>
      <w:r>
        <w:separator/>
      </w:r>
    </w:p>
  </w:footnote>
  <w:footnote w:type="continuationSeparator" w:id="0">
    <w:p w:rsidR="00B959EB" w:rsidRDefault="00B95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2QxM2ZhMzY1YTlhNzY2Njg1OWQwNTlhOGFkOTAifQ=="/>
  </w:docVars>
  <w:rsids>
    <w:rsidRoot w:val="50BD4DBD"/>
    <w:rsid w:val="0007653F"/>
    <w:rsid w:val="00504FAD"/>
    <w:rsid w:val="00A60678"/>
    <w:rsid w:val="00B959EB"/>
    <w:rsid w:val="00BB1840"/>
    <w:rsid w:val="00DF286E"/>
    <w:rsid w:val="0533224F"/>
    <w:rsid w:val="0D7926C4"/>
    <w:rsid w:val="1EFD7CBE"/>
    <w:rsid w:val="242A3FC1"/>
    <w:rsid w:val="26D30D1A"/>
    <w:rsid w:val="28FE280A"/>
    <w:rsid w:val="39C538B0"/>
    <w:rsid w:val="40E02836"/>
    <w:rsid w:val="4134321B"/>
    <w:rsid w:val="4F22401A"/>
    <w:rsid w:val="50BD4DBD"/>
    <w:rsid w:val="6E510020"/>
    <w:rsid w:val="75C53C36"/>
    <w:rsid w:val="782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spacing w:line="300" w:lineRule="exact"/>
      <w:jc w:val="center"/>
      <w:textAlignment w:val="center"/>
    </w:pPr>
    <w:rPr>
      <w:rFonts w:eastAsia="方正仿宋_GBK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  <w:bdr w:val="none" w:sz="0" w:space="0" w:color="auto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Emphasis"/>
    <w:basedOn w:val="a0"/>
    <w:qFormat/>
    <w:rPr>
      <w:b/>
      <w:bCs/>
    </w:rPr>
  </w:style>
  <w:style w:type="character" w:styleId="HTML">
    <w:name w:val="HTML Definition"/>
    <w:basedOn w:val="a0"/>
  </w:style>
  <w:style w:type="character" w:styleId="HTML0">
    <w:name w:val="HTML Typewriter"/>
    <w:basedOn w:val="a0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rPr>
      <w:bdr w:val="none" w:sz="0" w:space="0" w:color="auto"/>
    </w:rPr>
  </w:style>
  <w:style w:type="character" w:styleId="HTML2">
    <w:name w:val="HTML Variable"/>
    <w:basedOn w:val="a0"/>
  </w:style>
  <w:style w:type="character" w:styleId="a6">
    <w:name w:val="Hyperlink"/>
    <w:basedOn w:val="a0"/>
    <w:rPr>
      <w:color w:val="0000FF"/>
      <w:u w:val="none"/>
    </w:rPr>
  </w:style>
  <w:style w:type="character" w:styleId="HTML3">
    <w:name w:val="HTML Code"/>
    <w:basedOn w:val="a0"/>
    <w:rPr>
      <w:rFonts w:ascii="monospace" w:eastAsia="monospace" w:hAnsi="monospace" w:cs="monospace" w:hint="default"/>
      <w:sz w:val="20"/>
      <w:bdr w:val="none" w:sz="0" w:space="0" w:color="auto"/>
    </w:rPr>
  </w:style>
  <w:style w:type="character" w:styleId="HTML4">
    <w:name w:val="HTML Cite"/>
    <w:basedOn w:val="a0"/>
  </w:style>
  <w:style w:type="character" w:styleId="HTML5">
    <w:name w:val="HTML Keyboard"/>
    <w:basedOn w:val="a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rPr>
      <w:rFonts w:ascii="monospace" w:eastAsia="monospace" w:hAnsi="monospace" w:cs="monospace" w:hint="default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mini-outputtext1">
    <w:name w:val="mini-outputtext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spacing w:line="300" w:lineRule="exact"/>
      <w:jc w:val="center"/>
      <w:textAlignment w:val="center"/>
    </w:pPr>
    <w:rPr>
      <w:rFonts w:eastAsia="方正仿宋_GBK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  <w:bdr w:val="none" w:sz="0" w:space="0" w:color="auto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Emphasis"/>
    <w:basedOn w:val="a0"/>
    <w:qFormat/>
    <w:rPr>
      <w:b/>
      <w:bCs/>
    </w:rPr>
  </w:style>
  <w:style w:type="character" w:styleId="HTML">
    <w:name w:val="HTML Definition"/>
    <w:basedOn w:val="a0"/>
  </w:style>
  <w:style w:type="character" w:styleId="HTML0">
    <w:name w:val="HTML Typewriter"/>
    <w:basedOn w:val="a0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rPr>
      <w:bdr w:val="none" w:sz="0" w:space="0" w:color="auto"/>
    </w:rPr>
  </w:style>
  <w:style w:type="character" w:styleId="HTML2">
    <w:name w:val="HTML Variable"/>
    <w:basedOn w:val="a0"/>
  </w:style>
  <w:style w:type="character" w:styleId="a6">
    <w:name w:val="Hyperlink"/>
    <w:basedOn w:val="a0"/>
    <w:rPr>
      <w:color w:val="0000FF"/>
      <w:u w:val="none"/>
    </w:rPr>
  </w:style>
  <w:style w:type="character" w:styleId="HTML3">
    <w:name w:val="HTML Code"/>
    <w:basedOn w:val="a0"/>
    <w:rPr>
      <w:rFonts w:ascii="monospace" w:eastAsia="monospace" w:hAnsi="monospace" w:cs="monospace" w:hint="default"/>
      <w:sz w:val="20"/>
      <w:bdr w:val="none" w:sz="0" w:space="0" w:color="auto"/>
    </w:rPr>
  </w:style>
  <w:style w:type="character" w:styleId="HTML4">
    <w:name w:val="HTML Cite"/>
    <w:basedOn w:val="a0"/>
  </w:style>
  <w:style w:type="character" w:styleId="HTML5">
    <w:name w:val="HTML Keyboard"/>
    <w:basedOn w:val="a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rPr>
      <w:rFonts w:ascii="monospace" w:eastAsia="monospace" w:hAnsi="monospace" w:cs="monospace" w:hint="default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mini-outputtext1">
    <w:name w:val="mini-outputtex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大熊猫巡洋舰</dc:creator>
  <cp:lastModifiedBy>bear</cp:lastModifiedBy>
  <cp:revision>7</cp:revision>
  <cp:lastPrinted>2023-12-26T08:54:00Z</cp:lastPrinted>
  <dcterms:created xsi:type="dcterms:W3CDTF">2022-12-22T07:08:00Z</dcterms:created>
  <dcterms:modified xsi:type="dcterms:W3CDTF">2024-12-27T08:02:00Z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8C8FB9E8C7904BA08DE44DD30CE31F3F_13</vt:lpwstr>
  </property>
</Properties>
</file>