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C9" w:rsidRDefault="00835935">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重庆高新区</w:t>
      </w:r>
      <w:r>
        <w:rPr>
          <w:rFonts w:ascii="Times New Roman" w:eastAsia="方正小标宋_GBK" w:hAnsi="Times New Roman" w:cs="Times New Roman"/>
          <w:sz w:val="44"/>
          <w:szCs w:val="44"/>
        </w:rPr>
        <w:t>党工委</w:t>
      </w:r>
      <w:r>
        <w:rPr>
          <w:rFonts w:ascii="Times New Roman" w:eastAsia="方正小标宋_GBK" w:hAnsi="Times New Roman" w:cs="Times New Roman"/>
          <w:sz w:val="44"/>
          <w:szCs w:val="44"/>
        </w:rPr>
        <w:t>党群工作部（人才服务中心）</w:t>
      </w:r>
      <w:r>
        <w:rPr>
          <w:rFonts w:ascii="Times New Roman" w:eastAsia="方正小标宋_GBK" w:hAnsi="Times New Roman" w:cs="Times New Roman"/>
          <w:sz w:val="44"/>
          <w:szCs w:val="44"/>
        </w:rPr>
        <w:t>202</w:t>
      </w:r>
      <w:r>
        <w:rPr>
          <w:rFonts w:ascii="Times New Roman" w:eastAsia="方正小标宋_GBK" w:hAnsi="Times New Roman" w:cs="Times New Roman"/>
          <w:sz w:val="44"/>
          <w:szCs w:val="44"/>
        </w:rPr>
        <w:t>6</w:t>
      </w:r>
      <w:r>
        <w:rPr>
          <w:rFonts w:ascii="Times New Roman" w:eastAsia="方正小标宋_GBK" w:hAnsi="Times New Roman" w:cs="Times New Roman"/>
          <w:sz w:val="44"/>
          <w:szCs w:val="44"/>
        </w:rPr>
        <w:t>年单位预算情况说明</w:t>
      </w:r>
    </w:p>
    <w:p w:rsidR="004271C9" w:rsidRDefault="004271C9">
      <w:pPr>
        <w:spacing w:line="600" w:lineRule="exact"/>
        <w:ind w:firstLineChars="200" w:firstLine="880"/>
        <w:jc w:val="center"/>
        <w:rPr>
          <w:rFonts w:ascii="Times New Roman" w:eastAsia="华文中宋" w:hAnsi="Times New Roman" w:cs="Times New Roman"/>
          <w:sz w:val="44"/>
          <w:szCs w:val="44"/>
        </w:rPr>
      </w:pPr>
    </w:p>
    <w:p w:rsidR="004271C9" w:rsidRDefault="00835935">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一、单位基本情况</w:t>
      </w:r>
    </w:p>
    <w:p w:rsidR="004271C9" w:rsidRDefault="00835935">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（一）职能职责</w:t>
      </w:r>
    </w:p>
    <w:p w:rsidR="004271C9" w:rsidRDefault="00835935">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党群工作部（人才服务中心）</w:t>
      </w:r>
      <w:r>
        <w:rPr>
          <w:rFonts w:ascii="Times New Roman" w:eastAsia="方正仿宋_GBK" w:hAnsi="Times New Roman" w:cs="Times New Roman" w:hint="eastAsia"/>
          <w:sz w:val="32"/>
          <w:szCs w:val="20"/>
        </w:rPr>
        <w:t>负责组织、干部、机构编制、人事人才、社会工作、非公党建、离退休人员管理、机关党建等工作；负责人力社保工作中的专业技术人员管理、事业单位人事管理、工资福利和表彰奖励工作。</w:t>
      </w:r>
    </w:p>
    <w:p w:rsidR="004271C9" w:rsidRDefault="00835935">
      <w:pPr>
        <w:tabs>
          <w:tab w:val="center" w:pos="4153"/>
          <w:tab w:val="left" w:pos="7275"/>
        </w:tabs>
        <w:spacing w:line="600" w:lineRule="exact"/>
        <w:ind w:left="640"/>
        <w:jc w:val="left"/>
        <w:rPr>
          <w:rFonts w:ascii="Times New Roman" w:eastAsia="方正仿宋_GBK" w:hAnsi="Times New Roman" w:cs="Times New Roman"/>
          <w:sz w:val="32"/>
          <w:szCs w:val="22"/>
        </w:rPr>
      </w:pPr>
      <w:r>
        <w:rPr>
          <w:rFonts w:ascii="Times New Roman" w:eastAsia="方正仿宋_GBK" w:hAnsi="Times New Roman" w:cs="Times New Roman"/>
          <w:sz w:val="32"/>
          <w:szCs w:val="22"/>
        </w:rPr>
        <w:t>（二）单位构成</w:t>
      </w:r>
    </w:p>
    <w:p w:rsidR="004271C9" w:rsidRDefault="00835935">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内设综合科、组织科、干部科、人才科、人事科</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机构编制科</w:t>
      </w:r>
      <w:r>
        <w:rPr>
          <w:rFonts w:ascii="Times New Roman" w:eastAsia="方正仿宋_GBK" w:hAnsi="Times New Roman" w:cs="Times New Roman"/>
          <w:sz w:val="32"/>
          <w:szCs w:val="20"/>
        </w:rPr>
        <w:t>。</w:t>
      </w:r>
    </w:p>
    <w:p w:rsidR="004271C9" w:rsidRDefault="00835935">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二、单位收支总体情况</w:t>
      </w:r>
    </w:p>
    <w:p w:rsidR="004271C9" w:rsidRDefault="00835935">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（一）收入预算：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年初预算数</w:t>
      </w:r>
      <w:r>
        <w:rPr>
          <w:rFonts w:ascii="Times New Roman" w:eastAsia="方正仿宋_GBK" w:hAnsi="Times New Roman" w:cs="Times New Roman"/>
          <w:sz w:val="32"/>
          <w:szCs w:val="20"/>
        </w:rPr>
        <w:t>1</w:t>
      </w:r>
      <w:r>
        <w:rPr>
          <w:rFonts w:ascii="Times New Roman" w:eastAsia="方正仿宋_GBK" w:hAnsi="Times New Roman" w:cs="Times New Roman"/>
          <w:sz w:val="32"/>
          <w:szCs w:val="20"/>
        </w:rPr>
        <w:t>516.7</w:t>
      </w:r>
      <w:r>
        <w:rPr>
          <w:rFonts w:ascii="Times New Roman" w:eastAsia="方正仿宋_GBK" w:hAnsi="Times New Roman" w:cs="Times New Roman"/>
          <w:sz w:val="32"/>
          <w:szCs w:val="20"/>
        </w:rPr>
        <w:t>8</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sz w:val="32"/>
          <w:szCs w:val="20"/>
        </w:rPr>
        <w:t>1516.78</w:t>
      </w:r>
      <w:r>
        <w:rPr>
          <w:rFonts w:ascii="Times New Roman" w:eastAsia="方正仿宋_GBK" w:hAnsi="Times New Roman" w:cs="Times New Roman"/>
          <w:sz w:val="32"/>
          <w:szCs w:val="20"/>
        </w:rPr>
        <w:t>万元，政府性基金预算拨款</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万元，国有资本经营预算收入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万元，事业单位经营收入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万元，其他收入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万元。收入较</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128.6</w:t>
      </w:r>
      <w:r>
        <w:rPr>
          <w:rFonts w:ascii="Times New Roman" w:eastAsia="方正仿宋_GBK" w:hAnsi="Times New Roman" w:cs="Times New Roman"/>
          <w:sz w:val="32"/>
          <w:szCs w:val="20"/>
        </w:rPr>
        <w:t>万元，主要是</w:t>
      </w:r>
      <w:r>
        <w:rPr>
          <w:rFonts w:ascii="Times New Roman" w:eastAsia="方正仿宋_GBK" w:hAnsi="Times New Roman" w:cs="Times New Roman" w:hint="eastAsia"/>
          <w:sz w:val="32"/>
          <w:szCs w:val="20"/>
        </w:rPr>
        <w:t>项目</w:t>
      </w:r>
      <w:r>
        <w:rPr>
          <w:rFonts w:ascii="Times New Roman" w:eastAsia="方正仿宋_GBK" w:hAnsi="Times New Roman" w:cs="Times New Roman"/>
          <w:sz w:val="32"/>
          <w:szCs w:val="20"/>
        </w:rPr>
        <w:t>拨款减少。</w:t>
      </w:r>
    </w:p>
    <w:p w:rsidR="004271C9" w:rsidRDefault="00835935">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（二）支出预算：</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年初预算数</w:t>
      </w:r>
      <w:r>
        <w:rPr>
          <w:rFonts w:ascii="Times New Roman" w:eastAsia="方正仿宋_GBK" w:hAnsi="Times New Roman" w:cs="Times New Roman" w:hint="eastAsia"/>
          <w:sz w:val="32"/>
          <w:szCs w:val="20"/>
        </w:rPr>
        <w:t>1516.78</w:t>
      </w:r>
      <w:r>
        <w:rPr>
          <w:rFonts w:ascii="Times New Roman" w:eastAsia="方正仿宋_GBK" w:hAnsi="Times New Roman" w:cs="Times New Roman"/>
          <w:sz w:val="32"/>
          <w:szCs w:val="20"/>
        </w:rPr>
        <w:t>万元，其中：一般公共服务支出预算</w:t>
      </w:r>
      <w:r>
        <w:rPr>
          <w:rFonts w:ascii="Times New Roman" w:eastAsia="方正仿宋_GBK" w:hAnsi="Times New Roman" w:cs="Times New Roman" w:hint="eastAsia"/>
          <w:sz w:val="32"/>
          <w:szCs w:val="20"/>
        </w:rPr>
        <w:t>1444.67</w:t>
      </w:r>
      <w:r>
        <w:rPr>
          <w:rFonts w:ascii="Times New Roman" w:eastAsia="方正仿宋_GBK" w:hAnsi="Times New Roman" w:cs="Times New Roman"/>
          <w:sz w:val="32"/>
          <w:szCs w:val="20"/>
        </w:rPr>
        <w:t>万元，社会保障和就业支出预算</w:t>
      </w:r>
      <w:r>
        <w:rPr>
          <w:rFonts w:ascii="Times New Roman" w:eastAsia="方正仿宋_GBK" w:hAnsi="Times New Roman" w:cs="Times New Roman" w:hint="eastAsia"/>
          <w:sz w:val="32"/>
          <w:szCs w:val="20"/>
        </w:rPr>
        <w:t>32.15</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hint="eastAsia"/>
          <w:sz w:val="32"/>
          <w:szCs w:val="20"/>
        </w:rPr>
        <w:t>14.28</w:t>
      </w:r>
      <w:r>
        <w:rPr>
          <w:rFonts w:ascii="Times New Roman" w:eastAsia="方正仿宋_GBK" w:hAnsi="Times New Roman" w:cs="Times New Roman"/>
          <w:sz w:val="32"/>
          <w:szCs w:val="20"/>
        </w:rPr>
        <w:t>万元，住房保障支出预算</w:t>
      </w:r>
      <w:r>
        <w:rPr>
          <w:rFonts w:ascii="Times New Roman" w:eastAsia="方正仿宋_GBK" w:hAnsi="Times New Roman" w:cs="Times New Roman" w:hint="eastAsia"/>
          <w:sz w:val="32"/>
          <w:szCs w:val="20"/>
        </w:rPr>
        <w:lastRenderedPageBreak/>
        <w:t>25.68</w:t>
      </w:r>
      <w:r>
        <w:rPr>
          <w:rFonts w:ascii="Times New Roman" w:eastAsia="方正仿宋_GBK" w:hAnsi="Times New Roman" w:cs="Times New Roman"/>
          <w:sz w:val="32"/>
          <w:szCs w:val="20"/>
        </w:rPr>
        <w:t>万元。支出预算较</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128.6</w:t>
      </w:r>
      <w:r>
        <w:rPr>
          <w:rFonts w:ascii="Times New Roman" w:eastAsia="方正仿宋_GBK" w:hAnsi="Times New Roman" w:cs="Times New Roman"/>
          <w:sz w:val="32"/>
          <w:szCs w:val="20"/>
        </w:rPr>
        <w:t>，主要是基本支出预算</w:t>
      </w:r>
      <w:r>
        <w:rPr>
          <w:rFonts w:ascii="Times New Roman" w:eastAsia="方正仿宋_GBK" w:hAnsi="Times New Roman" w:cs="Times New Roman" w:hint="eastAsia"/>
          <w:sz w:val="32"/>
          <w:szCs w:val="20"/>
        </w:rPr>
        <w:t>减少</w:t>
      </w:r>
      <w:r>
        <w:rPr>
          <w:rFonts w:ascii="Times New Roman" w:eastAsia="方正仿宋_GBK" w:hAnsi="Times New Roman" w:cs="Times New Roman" w:hint="eastAsia"/>
          <w:sz w:val="32"/>
          <w:szCs w:val="20"/>
        </w:rPr>
        <w:t>16.71</w:t>
      </w:r>
      <w:r>
        <w:rPr>
          <w:rFonts w:ascii="Times New Roman" w:eastAsia="方正仿宋_GBK" w:hAnsi="Times New Roman" w:cs="Times New Roman"/>
          <w:sz w:val="32"/>
          <w:szCs w:val="20"/>
        </w:rPr>
        <w:t>万元，项目支出</w:t>
      </w:r>
      <w:r>
        <w:rPr>
          <w:rFonts w:ascii="Times New Roman" w:eastAsia="方正仿宋_GBK" w:hAnsi="Times New Roman" w:cs="Times New Roman"/>
          <w:sz w:val="32"/>
          <w:szCs w:val="20"/>
        </w:rPr>
        <w:t>预算减少</w:t>
      </w:r>
      <w:r>
        <w:rPr>
          <w:rFonts w:ascii="Times New Roman" w:eastAsia="方正仿宋_GBK" w:hAnsi="Times New Roman" w:cs="Times New Roman" w:hint="eastAsia"/>
          <w:sz w:val="32"/>
          <w:szCs w:val="20"/>
        </w:rPr>
        <w:t>111.89</w:t>
      </w:r>
      <w:r>
        <w:rPr>
          <w:rFonts w:ascii="Times New Roman" w:eastAsia="方正仿宋_GBK" w:hAnsi="Times New Roman" w:cs="Times New Roman"/>
          <w:sz w:val="32"/>
          <w:szCs w:val="20"/>
        </w:rPr>
        <w:t>万元。</w:t>
      </w:r>
    </w:p>
    <w:p w:rsidR="004271C9" w:rsidRDefault="00835935">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t>三、单位预算情况说明</w:t>
      </w:r>
    </w:p>
    <w:p w:rsidR="004271C9" w:rsidRDefault="00835935">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一般公共预算财政拨款收入</w:t>
      </w:r>
      <w:r>
        <w:rPr>
          <w:rFonts w:ascii="Times New Roman" w:eastAsia="方正仿宋_GBK" w:hAnsi="Times New Roman" w:cs="Times New Roman" w:hint="eastAsia"/>
          <w:sz w:val="32"/>
          <w:szCs w:val="20"/>
        </w:rPr>
        <w:t>1516.78</w:t>
      </w:r>
      <w:r>
        <w:rPr>
          <w:rFonts w:ascii="Times New Roman" w:eastAsia="方正仿宋_GBK" w:hAnsi="Times New Roman" w:cs="Times New Roman"/>
          <w:sz w:val="32"/>
          <w:szCs w:val="20"/>
        </w:rPr>
        <w:t>万元，一般公共预算财政拨款支出</w:t>
      </w:r>
      <w:r>
        <w:rPr>
          <w:rFonts w:ascii="Times New Roman" w:eastAsia="方正仿宋_GBK" w:hAnsi="Times New Roman" w:cs="Times New Roman" w:hint="eastAsia"/>
          <w:sz w:val="32"/>
          <w:szCs w:val="20"/>
        </w:rPr>
        <w:t>1516.78</w:t>
      </w:r>
      <w:r>
        <w:rPr>
          <w:rFonts w:ascii="Times New Roman" w:eastAsia="方正仿宋_GBK" w:hAnsi="Times New Roman" w:cs="Times New Roman"/>
          <w:sz w:val="32"/>
          <w:szCs w:val="20"/>
        </w:rPr>
        <w:t>万元，比</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128.6</w:t>
      </w:r>
      <w:r>
        <w:rPr>
          <w:rFonts w:ascii="Times New Roman" w:eastAsia="方正仿宋_GBK" w:hAnsi="Times New Roman" w:cs="Times New Roman"/>
          <w:sz w:val="32"/>
          <w:szCs w:val="20"/>
        </w:rPr>
        <w:t>万元。其</w:t>
      </w:r>
      <w:r>
        <w:rPr>
          <w:rFonts w:ascii="Times New Roman" w:eastAsia="方正仿宋_GBK" w:hAnsi="Times New Roman" w:cs="Times New Roman"/>
          <w:sz w:val="32"/>
          <w:szCs w:val="20"/>
        </w:rPr>
        <w:t>中：基本支出</w:t>
      </w:r>
      <w:r>
        <w:rPr>
          <w:rFonts w:ascii="Times New Roman" w:eastAsia="方正仿宋_GBK" w:hAnsi="Times New Roman" w:cs="Times New Roman" w:hint="eastAsia"/>
          <w:sz w:val="32"/>
          <w:szCs w:val="20"/>
        </w:rPr>
        <w:t>377.59</w:t>
      </w:r>
      <w:r>
        <w:rPr>
          <w:rFonts w:ascii="Times New Roman" w:eastAsia="方正仿宋_GBK" w:hAnsi="Times New Roman" w:cs="Times New Roman"/>
          <w:sz w:val="32"/>
          <w:szCs w:val="20"/>
        </w:rPr>
        <w:t>万元，比</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年减少</w:t>
      </w:r>
      <w:r>
        <w:rPr>
          <w:rFonts w:ascii="Times New Roman" w:eastAsia="方正仿宋_GBK" w:hAnsi="Times New Roman" w:cs="Times New Roman" w:hint="eastAsia"/>
          <w:sz w:val="32"/>
          <w:szCs w:val="20"/>
        </w:rPr>
        <w:t>16.71</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主</w:t>
      </w:r>
      <w:r>
        <w:rPr>
          <w:rFonts w:ascii="Times New Roman" w:eastAsia="方正仿宋_GBK" w:hAnsi="Times New Roman" w:cs="Times New Roman" w:hint="eastAsia"/>
          <w:sz w:val="32"/>
          <w:szCs w:val="20"/>
        </w:rPr>
        <w:t>要用于保障在职人员工资福利及社会保险缴费，保障单位正常运转的各项商品服务支出等</w:t>
      </w:r>
      <w:r>
        <w:rPr>
          <w:rFonts w:ascii="Times New Roman" w:eastAsia="方正仿宋_GBK" w:hAnsi="Times New Roman" w:cs="Times New Roman"/>
          <w:sz w:val="32"/>
          <w:szCs w:val="20"/>
        </w:rPr>
        <w:t>；项目支出</w:t>
      </w:r>
      <w:r>
        <w:rPr>
          <w:rFonts w:ascii="Times New Roman" w:eastAsia="方正仿宋_GBK" w:hAnsi="Times New Roman" w:cs="Times New Roman" w:hint="eastAsia"/>
          <w:sz w:val="32"/>
          <w:szCs w:val="20"/>
        </w:rPr>
        <w:t>1139.19</w:t>
      </w:r>
      <w:r>
        <w:rPr>
          <w:rFonts w:ascii="Times New Roman" w:eastAsia="方正仿宋_GBK" w:hAnsi="Times New Roman" w:cs="Times New Roman"/>
          <w:sz w:val="32"/>
          <w:szCs w:val="20"/>
        </w:rPr>
        <w:t>万元，比</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111.89</w:t>
      </w:r>
      <w:r>
        <w:rPr>
          <w:rFonts w:ascii="Times New Roman" w:eastAsia="方正仿宋_GBK" w:hAnsi="Times New Roman" w:cs="Times New Roman"/>
          <w:sz w:val="32"/>
          <w:szCs w:val="20"/>
        </w:rPr>
        <w:t>万元，主要用于</w:t>
      </w:r>
      <w:r>
        <w:rPr>
          <w:rFonts w:ascii="Times New Roman" w:eastAsia="方正仿宋_GBK" w:hAnsi="Times New Roman" w:cs="Times New Roman"/>
          <w:sz w:val="32"/>
          <w:szCs w:val="20"/>
        </w:rPr>
        <w:t>组织、干部、人才、人事、机构编制、基层党组织建设</w:t>
      </w:r>
      <w:r>
        <w:rPr>
          <w:rFonts w:ascii="Times New Roman" w:eastAsia="方正仿宋_GBK" w:hAnsi="Times New Roman" w:cs="Times New Roman"/>
          <w:sz w:val="32"/>
          <w:szCs w:val="20"/>
        </w:rPr>
        <w:t>等重点工作。</w:t>
      </w:r>
    </w:p>
    <w:p w:rsidR="004271C9" w:rsidRDefault="00835935">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党群工作部（人才服务中心）</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无使用政府性基金预算拨款安排的支出</w:t>
      </w:r>
      <w:r>
        <w:rPr>
          <w:rFonts w:ascii="Times New Roman" w:eastAsia="方正仿宋_GBK" w:hAnsi="Times New Roman" w:cs="Times New Roman"/>
          <w:sz w:val="32"/>
          <w:szCs w:val="20"/>
        </w:rPr>
        <w:t>。</w:t>
      </w:r>
    </w:p>
    <w:p w:rsidR="004271C9" w:rsidRDefault="00835935">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t>四、</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三公</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经费情况说明</w:t>
      </w:r>
    </w:p>
    <w:p w:rsidR="004271C9" w:rsidRDefault="00835935">
      <w:pPr>
        <w:spacing w:line="600" w:lineRule="exact"/>
        <w:ind w:firstLine="600"/>
        <w:rPr>
          <w:rFonts w:ascii="Times New Roman" w:eastAsia="方正仿宋_GBK" w:hAnsi="Times New Roman" w:cs="Times New Roman"/>
          <w:sz w:val="32"/>
          <w:szCs w:val="20"/>
        </w:rPr>
      </w:pP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经费预算</w:t>
      </w:r>
      <w:r>
        <w:rPr>
          <w:rFonts w:ascii="Times New Roman" w:eastAsia="方正仿宋_GBK" w:hAnsi="Times New Roman" w:cs="Times New Roman" w:hint="eastAsia"/>
          <w:sz w:val="32"/>
          <w:szCs w:val="20"/>
        </w:rPr>
        <w:t>2</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比</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w:t>
      </w:r>
      <w:r>
        <w:rPr>
          <w:rFonts w:ascii="Times New Roman" w:eastAsia="方正仿宋_GBK" w:hAnsi="Times New Roman" w:cs="Times New Roman"/>
          <w:sz w:val="32"/>
          <w:szCs w:val="20"/>
        </w:rPr>
        <w:t>减少</w:t>
      </w:r>
      <w:r>
        <w:rPr>
          <w:rFonts w:ascii="Times New Roman" w:eastAsia="方正仿宋_GBK" w:hAnsi="Times New Roman" w:cs="Times New Roman" w:hint="eastAsia"/>
          <w:sz w:val="32"/>
          <w:szCs w:val="20"/>
        </w:rPr>
        <w:t>1</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。其中：因公出国（境）费用</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万元，公务接待费</w:t>
      </w:r>
      <w:r>
        <w:rPr>
          <w:rFonts w:ascii="Times New Roman" w:eastAsia="方正仿宋_GBK" w:hAnsi="Times New Roman" w:cs="Times New Roman" w:hint="eastAsia"/>
          <w:sz w:val="32"/>
          <w:szCs w:val="20"/>
        </w:rPr>
        <w:t>2</w:t>
      </w:r>
      <w:r>
        <w:rPr>
          <w:rFonts w:ascii="Times New Roman" w:eastAsia="方正仿宋_GBK" w:hAnsi="Times New Roman" w:cs="Times New Roman"/>
          <w:sz w:val="32"/>
          <w:szCs w:val="20"/>
        </w:rPr>
        <w:t>万元，公务用车运行维护费</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w:t>
      </w:r>
    </w:p>
    <w:p w:rsidR="004271C9" w:rsidRDefault="00835935">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五、其他重要事项的情况说明</w:t>
      </w:r>
    </w:p>
    <w:p w:rsidR="004271C9" w:rsidRDefault="00835935">
      <w:pPr>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1</w:t>
      </w:r>
      <w:r w:rsidR="006277D3">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机关运行经费。</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一般公共预算财政拨款运行经费</w:t>
      </w:r>
      <w:r>
        <w:rPr>
          <w:rFonts w:ascii="Times New Roman" w:eastAsia="方正仿宋_GBK" w:hAnsi="Times New Roman" w:cs="Times New Roman" w:hint="eastAsia"/>
          <w:sz w:val="32"/>
          <w:szCs w:val="20"/>
        </w:rPr>
        <w:t>47.55</w:t>
      </w:r>
      <w:r>
        <w:rPr>
          <w:rFonts w:ascii="Times New Roman" w:eastAsia="方正仿宋_GBK" w:hAnsi="Times New Roman" w:cs="Times New Roman"/>
          <w:sz w:val="32"/>
          <w:szCs w:val="20"/>
        </w:rPr>
        <w:t>万元，比上年</w:t>
      </w:r>
      <w:r>
        <w:rPr>
          <w:rFonts w:ascii="Times New Roman" w:eastAsia="方正仿宋_GBK" w:hAnsi="Times New Roman" w:cs="Times New Roman" w:hint="eastAsia"/>
          <w:sz w:val="32"/>
          <w:szCs w:val="20"/>
        </w:rPr>
        <w:t>减少</w:t>
      </w:r>
      <w:r>
        <w:rPr>
          <w:rFonts w:ascii="Times New Roman" w:eastAsia="方正仿宋_GBK" w:hAnsi="Times New Roman" w:cs="Times New Roman" w:hint="eastAsia"/>
          <w:sz w:val="32"/>
          <w:szCs w:val="20"/>
        </w:rPr>
        <w:t>10.3</w:t>
      </w:r>
      <w:r>
        <w:rPr>
          <w:rFonts w:ascii="Times New Roman" w:eastAsia="方正仿宋_GBK" w:hAnsi="Times New Roman" w:cs="Times New Roman"/>
          <w:sz w:val="32"/>
          <w:szCs w:val="20"/>
        </w:rPr>
        <w:t>万元，主要原因是厉行节约和人员变动等</w:t>
      </w: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主要用于办公费、印刷费、邮电费、差旅费、培训费及其他商品和服务支出等。</w:t>
      </w:r>
    </w:p>
    <w:p w:rsidR="004271C9" w:rsidRDefault="00835935">
      <w:pPr>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lastRenderedPageBreak/>
        <w:t>2</w:t>
      </w:r>
      <w:r w:rsidR="006277D3">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政府采购情况。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color w:val="000000"/>
          <w:sz w:val="32"/>
          <w:szCs w:val="20"/>
        </w:rPr>
        <w:t>项目</w:t>
      </w:r>
      <w:r>
        <w:rPr>
          <w:rFonts w:ascii="Times New Roman" w:eastAsia="方正仿宋_GBK" w:hAnsi="Times New Roman" w:cs="Times New Roman"/>
          <w:sz w:val="32"/>
          <w:szCs w:val="20"/>
        </w:rPr>
        <w:t>政府采购预算</w:t>
      </w:r>
      <w:r>
        <w:rPr>
          <w:rFonts w:ascii="Times New Roman" w:eastAsia="方正仿宋_GBK" w:hAnsi="Times New Roman" w:cs="Times New Roman" w:hint="eastAsia"/>
          <w:sz w:val="32"/>
          <w:szCs w:val="20"/>
        </w:rPr>
        <w:t>97.51</w:t>
      </w:r>
      <w:r>
        <w:rPr>
          <w:rFonts w:ascii="Times New Roman" w:eastAsia="方正仿宋_GBK" w:hAnsi="Times New Roman" w:cs="Times New Roman" w:hint="eastAsia"/>
          <w:sz w:val="32"/>
          <w:szCs w:val="20"/>
        </w:rPr>
        <w:t>万元，主要用于依托“渝才荟”开发科学城高新区人才工作线上特色应用</w:t>
      </w:r>
      <w:r>
        <w:rPr>
          <w:rFonts w:ascii="Times New Roman" w:eastAsia="方正仿宋_GBK" w:hAnsi="Times New Roman" w:cs="Times New Roman"/>
          <w:sz w:val="32"/>
          <w:szCs w:val="20"/>
        </w:rPr>
        <w:t>。</w:t>
      </w:r>
    </w:p>
    <w:p w:rsidR="004271C9" w:rsidRDefault="00835935">
      <w:pPr>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20"/>
        </w:rPr>
        <w:t>3</w:t>
      </w:r>
      <w:r w:rsidR="006277D3">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绩效目标设置情况。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color w:val="000000"/>
          <w:sz w:val="32"/>
          <w:szCs w:val="20"/>
        </w:rPr>
        <w:t>项目支出均实行了绩效目标管理，涉及一般公共预算当年财政拨款</w:t>
      </w:r>
      <w:r>
        <w:rPr>
          <w:rFonts w:ascii="Times New Roman" w:eastAsia="方正仿宋_GBK" w:hAnsi="Times New Roman" w:cs="Times New Roman" w:hint="eastAsia"/>
          <w:color w:val="000000"/>
          <w:sz w:val="32"/>
          <w:szCs w:val="20"/>
        </w:rPr>
        <w:t>1139.19</w:t>
      </w:r>
      <w:r>
        <w:rPr>
          <w:rFonts w:ascii="Times New Roman" w:eastAsia="方正仿宋_GBK" w:hAnsi="Times New Roman" w:cs="Times New Roman"/>
          <w:color w:val="000000"/>
          <w:sz w:val="32"/>
          <w:szCs w:val="20"/>
        </w:rPr>
        <w:t>万元。</w:t>
      </w:r>
    </w:p>
    <w:p w:rsidR="004271C9" w:rsidRDefault="00835935">
      <w:pPr>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color w:val="000000"/>
          <w:sz w:val="32"/>
          <w:szCs w:val="20"/>
        </w:rPr>
        <w:t>4</w:t>
      </w:r>
      <w:r w:rsidR="006277D3">
        <w:rPr>
          <w:rFonts w:ascii="Times New Roman" w:eastAsia="方正仿宋_GBK" w:hAnsi="Times New Roman" w:cs="Times New Roman" w:hint="eastAsia"/>
          <w:color w:val="000000"/>
          <w:sz w:val="32"/>
          <w:szCs w:val="20"/>
        </w:rPr>
        <w:t>.</w:t>
      </w:r>
      <w:r>
        <w:rPr>
          <w:rFonts w:ascii="Times New Roman" w:eastAsia="方正仿宋_GBK" w:hAnsi="Times New Roman" w:cs="Times New Roman"/>
          <w:color w:val="000000"/>
          <w:sz w:val="32"/>
          <w:szCs w:val="20"/>
        </w:rPr>
        <w:t>国有资产占有使用情况。</w:t>
      </w:r>
      <w:r>
        <w:rPr>
          <w:rFonts w:ascii="Times New Roman" w:eastAsia="方正仿宋_GBK" w:hAnsi="Times New Roman" w:cs="Times New Roman" w:hint="eastAsia"/>
          <w:color w:val="000000"/>
          <w:sz w:val="32"/>
          <w:szCs w:val="20"/>
        </w:rPr>
        <w:t>截至</w:t>
      </w:r>
      <w:r>
        <w:rPr>
          <w:rFonts w:ascii="Times New Roman" w:eastAsia="方正仿宋_GBK" w:hAnsi="Times New Roman" w:cs="Times New Roman"/>
          <w:color w:val="000000"/>
          <w:sz w:val="32"/>
          <w:szCs w:val="20"/>
        </w:rPr>
        <w:t>202</w:t>
      </w:r>
      <w:r>
        <w:rPr>
          <w:rFonts w:ascii="Times New Roman" w:eastAsia="方正仿宋_GBK" w:hAnsi="Times New Roman" w:cs="Times New Roman" w:hint="eastAsia"/>
          <w:color w:val="000000"/>
          <w:sz w:val="32"/>
          <w:szCs w:val="20"/>
        </w:rPr>
        <w:t>5</w:t>
      </w:r>
      <w:r>
        <w:rPr>
          <w:rFonts w:ascii="Times New Roman" w:eastAsia="方正仿宋_GBK" w:hAnsi="Times New Roman" w:cs="Times New Roman"/>
          <w:color w:val="000000"/>
          <w:sz w:val="32"/>
          <w:szCs w:val="20"/>
        </w:rPr>
        <w:t>年</w:t>
      </w:r>
      <w:r>
        <w:rPr>
          <w:rFonts w:ascii="Times New Roman" w:eastAsia="方正仿宋_GBK" w:hAnsi="Times New Roman" w:cs="Times New Roman"/>
          <w:color w:val="000000"/>
          <w:sz w:val="32"/>
          <w:szCs w:val="20"/>
        </w:rPr>
        <w:t>12</w:t>
      </w:r>
      <w:r>
        <w:rPr>
          <w:rFonts w:ascii="Times New Roman" w:eastAsia="方正仿宋_GBK" w:hAnsi="Times New Roman" w:cs="Times New Roman"/>
          <w:color w:val="000000"/>
          <w:sz w:val="32"/>
          <w:szCs w:val="20"/>
        </w:rPr>
        <w:t>月，本单位共有</w:t>
      </w:r>
      <w:r>
        <w:rPr>
          <w:rFonts w:ascii="Times New Roman" w:eastAsia="方正仿宋_GBK" w:hAnsi="Times New Roman" w:cs="Times New Roman"/>
          <w:color w:val="000000"/>
          <w:sz w:val="32"/>
          <w:szCs w:val="20"/>
        </w:rPr>
        <w:t>公务</w:t>
      </w:r>
      <w:r>
        <w:rPr>
          <w:rFonts w:ascii="Times New Roman" w:eastAsia="方正仿宋_GBK" w:hAnsi="Times New Roman" w:cs="Times New Roman"/>
          <w:color w:val="000000"/>
          <w:sz w:val="32"/>
          <w:szCs w:val="20"/>
        </w:rPr>
        <w:t>车辆</w:t>
      </w:r>
      <w:r>
        <w:rPr>
          <w:rFonts w:ascii="Times New Roman" w:eastAsia="方正仿宋_GBK" w:hAnsi="Times New Roman" w:cs="Times New Roman"/>
          <w:color w:val="000000"/>
          <w:sz w:val="32"/>
          <w:szCs w:val="20"/>
        </w:rPr>
        <w:t>0</w:t>
      </w:r>
      <w:r>
        <w:rPr>
          <w:rFonts w:ascii="Times New Roman" w:eastAsia="方正仿宋_GBK" w:hAnsi="Times New Roman" w:cs="Times New Roman"/>
          <w:color w:val="000000"/>
          <w:sz w:val="32"/>
          <w:szCs w:val="20"/>
        </w:rPr>
        <w:t>辆。</w:t>
      </w:r>
      <w:r>
        <w:rPr>
          <w:rFonts w:ascii="Times New Roman" w:eastAsia="方正仿宋_GBK" w:hAnsi="Times New Roman" w:cs="Times New Roman" w:hint="eastAsia"/>
          <w:color w:val="000000"/>
          <w:sz w:val="32"/>
          <w:szCs w:val="20"/>
        </w:rPr>
        <w:t>202</w:t>
      </w:r>
      <w:r>
        <w:rPr>
          <w:rFonts w:ascii="Times New Roman" w:eastAsia="方正仿宋_GBK" w:hAnsi="Times New Roman" w:cs="Times New Roman" w:hint="eastAsia"/>
          <w:color w:val="000000"/>
          <w:sz w:val="32"/>
          <w:szCs w:val="20"/>
        </w:rPr>
        <w:t>6</w:t>
      </w:r>
      <w:r>
        <w:rPr>
          <w:rFonts w:ascii="Times New Roman" w:eastAsia="方正仿宋_GBK" w:hAnsi="Times New Roman" w:cs="Times New Roman" w:hint="eastAsia"/>
          <w:color w:val="000000"/>
          <w:sz w:val="32"/>
          <w:szCs w:val="20"/>
        </w:rPr>
        <w:t>年</w:t>
      </w:r>
      <w:r>
        <w:rPr>
          <w:rFonts w:ascii="Times New Roman" w:eastAsia="方正仿宋_GBK" w:hAnsi="Times New Roman" w:cs="Times New Roman"/>
          <w:color w:val="000000"/>
          <w:sz w:val="32"/>
          <w:szCs w:val="20"/>
        </w:rPr>
        <w:t>一般公共预算</w:t>
      </w:r>
      <w:r>
        <w:rPr>
          <w:rFonts w:ascii="Times New Roman" w:eastAsia="方正仿宋_GBK" w:hAnsi="Times New Roman" w:cs="Times New Roman" w:hint="eastAsia"/>
          <w:color w:val="000000"/>
          <w:sz w:val="32"/>
          <w:szCs w:val="20"/>
        </w:rPr>
        <w:t>未</w:t>
      </w:r>
      <w:r>
        <w:rPr>
          <w:rFonts w:ascii="Times New Roman" w:eastAsia="方正仿宋_GBK" w:hAnsi="Times New Roman" w:cs="Times New Roman"/>
          <w:color w:val="000000"/>
          <w:sz w:val="32"/>
          <w:szCs w:val="20"/>
        </w:rPr>
        <w:t>安排购置</w:t>
      </w:r>
      <w:r>
        <w:rPr>
          <w:rFonts w:ascii="Times New Roman" w:eastAsia="方正仿宋_GBK" w:hAnsi="Times New Roman" w:cs="Times New Roman"/>
          <w:color w:val="000000"/>
          <w:sz w:val="32"/>
          <w:szCs w:val="20"/>
        </w:rPr>
        <w:t>公务</w:t>
      </w:r>
      <w:r>
        <w:rPr>
          <w:rFonts w:ascii="Times New Roman" w:eastAsia="方正仿宋_GBK" w:hAnsi="Times New Roman" w:cs="Times New Roman"/>
          <w:color w:val="000000"/>
          <w:sz w:val="32"/>
          <w:szCs w:val="20"/>
        </w:rPr>
        <w:t>车辆。</w:t>
      </w:r>
    </w:p>
    <w:p w:rsidR="004271C9" w:rsidRDefault="00835935">
      <w:pPr>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hint="eastAsia"/>
          <w:color w:val="000000"/>
          <w:sz w:val="32"/>
          <w:szCs w:val="20"/>
        </w:rPr>
        <w:t>5</w:t>
      </w:r>
      <w:r w:rsidR="006277D3">
        <w:rPr>
          <w:rFonts w:ascii="Times New Roman" w:eastAsia="方正仿宋_GBK" w:hAnsi="Times New Roman" w:cs="Times New Roman" w:hint="eastAsia"/>
          <w:color w:val="000000"/>
          <w:sz w:val="32"/>
          <w:szCs w:val="20"/>
        </w:rPr>
        <w:t>.</w:t>
      </w:r>
      <w:r>
        <w:rPr>
          <w:rFonts w:ascii="Times New Roman" w:eastAsia="方正仿宋_GBK" w:hAnsi="Times New Roman" w:cs="Times New Roman" w:hint="eastAsia"/>
          <w:color w:val="000000"/>
          <w:sz w:val="32"/>
          <w:szCs w:val="20"/>
        </w:rPr>
        <w:t>委托业务费情况。</w:t>
      </w:r>
      <w:r>
        <w:rPr>
          <w:rFonts w:ascii="Times New Roman" w:eastAsia="方正仿宋_GBK" w:hAnsi="Times New Roman" w:cs="Times New Roman"/>
          <w:color w:val="000000"/>
          <w:sz w:val="32"/>
          <w:szCs w:val="20"/>
        </w:rPr>
        <w:t>2026</w:t>
      </w:r>
      <w:r>
        <w:rPr>
          <w:rFonts w:ascii="Times New Roman" w:eastAsia="方正仿宋_GBK" w:hAnsi="Times New Roman" w:cs="Times New Roman"/>
          <w:color w:val="000000"/>
          <w:sz w:val="32"/>
          <w:szCs w:val="20"/>
        </w:rPr>
        <w:t>年</w:t>
      </w:r>
      <w:r>
        <w:rPr>
          <w:rFonts w:ascii="Times New Roman" w:eastAsia="方正仿宋_GBK" w:hAnsi="Times New Roman" w:cs="Times New Roman" w:hint="eastAsia"/>
          <w:color w:val="000000"/>
          <w:sz w:val="32"/>
          <w:szCs w:val="20"/>
        </w:rPr>
        <w:t>委托业务费</w:t>
      </w:r>
      <w:r>
        <w:rPr>
          <w:rFonts w:ascii="Times New Roman" w:eastAsia="方正仿宋_GBK" w:hAnsi="Times New Roman" w:cs="Times New Roman" w:hint="eastAsia"/>
          <w:color w:val="000000"/>
          <w:sz w:val="32"/>
          <w:szCs w:val="20"/>
        </w:rPr>
        <w:t>163.55</w:t>
      </w:r>
      <w:r>
        <w:rPr>
          <w:rFonts w:ascii="Times New Roman" w:eastAsia="方正仿宋_GBK" w:hAnsi="Times New Roman" w:cs="Times New Roman" w:hint="eastAsia"/>
          <w:color w:val="000000"/>
          <w:sz w:val="32"/>
          <w:szCs w:val="20"/>
        </w:rPr>
        <w:t>万元，主要用于支付制作奖励证书、软件系统维护、</w:t>
      </w:r>
      <w:proofErr w:type="gramStart"/>
      <w:r>
        <w:rPr>
          <w:rFonts w:ascii="Times New Roman" w:eastAsia="方正仿宋_GBK" w:hAnsi="Times New Roman" w:cs="Times New Roman" w:hint="eastAsia"/>
          <w:color w:val="000000"/>
          <w:sz w:val="32"/>
          <w:szCs w:val="20"/>
        </w:rPr>
        <w:t>等保测评</w:t>
      </w:r>
      <w:proofErr w:type="gramEnd"/>
      <w:r>
        <w:rPr>
          <w:rFonts w:ascii="Times New Roman" w:eastAsia="方正仿宋_GBK" w:hAnsi="Times New Roman" w:cs="Times New Roman" w:hint="eastAsia"/>
          <w:color w:val="000000"/>
          <w:sz w:val="32"/>
          <w:szCs w:val="20"/>
        </w:rPr>
        <w:t>、招聘考试产生的场地布置及设备租用等产生的费用。</w:t>
      </w:r>
    </w:p>
    <w:p w:rsidR="004271C9" w:rsidRDefault="00835935">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六、专业</w:t>
      </w:r>
      <w:proofErr w:type="gramStart"/>
      <w:r>
        <w:rPr>
          <w:rFonts w:ascii="Times New Roman" w:eastAsia="方正黑体_GBK" w:hAnsi="Times New Roman" w:cs="Times New Roman"/>
          <w:sz w:val="32"/>
          <w:szCs w:val="20"/>
        </w:rPr>
        <w:t>性名</w:t>
      </w:r>
      <w:proofErr w:type="gramEnd"/>
      <w:r>
        <w:rPr>
          <w:rFonts w:ascii="Times New Roman" w:eastAsia="方正黑体_GBK" w:hAnsi="Times New Roman" w:cs="Times New Roman"/>
          <w:sz w:val="32"/>
          <w:szCs w:val="20"/>
        </w:rPr>
        <w:t>词解释</w:t>
      </w:r>
    </w:p>
    <w:p w:rsidR="004271C9" w:rsidRDefault="00835935">
      <w:pPr>
        <w:tabs>
          <w:tab w:val="center" w:pos="4153"/>
          <w:tab w:val="left" w:pos="7275"/>
        </w:tabs>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（一）财政拨款收入：指本年度从本级财政部门取得的财政拨款，包括一般公共预算财政拨款和政府性基金预算财政拨款。</w:t>
      </w:r>
    </w:p>
    <w:p w:rsidR="004271C9" w:rsidRDefault="00835935">
      <w:pPr>
        <w:tabs>
          <w:tab w:val="center" w:pos="4153"/>
          <w:tab w:val="left" w:pos="7275"/>
        </w:tabs>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（二）其他收入：指单位取得的除</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等以外的收入。</w:t>
      </w:r>
    </w:p>
    <w:p w:rsidR="004271C9" w:rsidRDefault="00835935">
      <w:pPr>
        <w:tabs>
          <w:tab w:val="center" w:pos="4153"/>
          <w:tab w:val="left" w:pos="7275"/>
        </w:tabs>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（三）基本支出：指为保障机构正常运转、完成日常工作任务而发生的人员经费和公用经费。</w:t>
      </w:r>
    </w:p>
    <w:p w:rsidR="004271C9" w:rsidRDefault="00835935">
      <w:pPr>
        <w:tabs>
          <w:tab w:val="center" w:pos="4153"/>
          <w:tab w:val="left" w:pos="7275"/>
        </w:tabs>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（四）项目支出：指在基本支出之外为完成特定行政任务和事业发展目标所发生的支出。</w:t>
      </w:r>
    </w:p>
    <w:p w:rsidR="004271C9" w:rsidRDefault="00835935">
      <w:pPr>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sz w:val="32"/>
          <w:szCs w:val="32"/>
        </w:rPr>
        <w:t>（五）</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经费：指用一般公共预算财政拨款安排的因公出国（境）费、公务用车购置及运行维护费、公务接待费。其</w:t>
      </w:r>
      <w:r>
        <w:rPr>
          <w:rFonts w:ascii="Times New Roman" w:eastAsia="方正仿宋_GBK" w:hAnsi="Times New Roman" w:cs="Times New Roman"/>
          <w:sz w:val="32"/>
          <w:szCs w:val="32"/>
        </w:rPr>
        <w:lastRenderedPageBreak/>
        <w:t>中，因公出国（境）</w:t>
      </w:r>
      <w:proofErr w:type="gramStart"/>
      <w:r>
        <w:rPr>
          <w:rFonts w:ascii="Times New Roman" w:eastAsia="方正仿宋_GBK" w:hAnsi="Times New Roman" w:cs="Times New Roman"/>
          <w:sz w:val="32"/>
          <w:szCs w:val="32"/>
        </w:rPr>
        <w:t>费反映</w:t>
      </w:r>
      <w:proofErr w:type="gramEnd"/>
      <w:r>
        <w:rPr>
          <w:rFonts w:ascii="Times New Roman" w:eastAsia="方正仿宋_GBK" w:hAnsi="Times New Roman" w:cs="Times New Roman"/>
          <w:sz w:val="32"/>
          <w:szCs w:val="32"/>
        </w:rPr>
        <w:t>单位公务出国（境）的国际旅费、国外城市间交通费、住宿费、伙食费、培训费、公杂费等支出；公务用车购置</w:t>
      </w:r>
      <w:proofErr w:type="gramStart"/>
      <w:r>
        <w:rPr>
          <w:rFonts w:ascii="Times New Roman" w:eastAsia="方正仿宋_GBK" w:hAnsi="Times New Roman" w:cs="Times New Roman"/>
          <w:sz w:val="32"/>
          <w:szCs w:val="32"/>
        </w:rPr>
        <w:t>费反映</w:t>
      </w:r>
      <w:proofErr w:type="gramEnd"/>
      <w:r>
        <w:rPr>
          <w:rFonts w:ascii="Times New Roman" w:eastAsia="方正仿宋_GBK" w:hAnsi="Times New Roman" w:cs="Times New Roman"/>
          <w:sz w:val="32"/>
          <w:szCs w:val="32"/>
        </w:rPr>
        <w:t>单位公务用车购置支出（</w:t>
      </w:r>
      <w:proofErr w:type="gramStart"/>
      <w:r>
        <w:rPr>
          <w:rFonts w:ascii="Times New Roman" w:eastAsia="方正仿宋_GBK" w:hAnsi="Times New Roman" w:cs="Times New Roman"/>
          <w:sz w:val="32"/>
          <w:szCs w:val="32"/>
        </w:rPr>
        <w:t>含车辆</w:t>
      </w:r>
      <w:proofErr w:type="gramEnd"/>
      <w:r>
        <w:rPr>
          <w:rFonts w:ascii="Times New Roman" w:eastAsia="方正仿宋_GBK" w:hAnsi="Times New Roman" w:cs="Times New Roman"/>
          <w:sz w:val="32"/>
          <w:szCs w:val="32"/>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cs="Times New Roman"/>
          <w:sz w:val="32"/>
          <w:szCs w:val="32"/>
        </w:rPr>
        <w:t>费反映</w:t>
      </w:r>
      <w:proofErr w:type="gramEnd"/>
      <w:r>
        <w:rPr>
          <w:rFonts w:ascii="Times New Roman" w:eastAsia="方正仿宋_GBK" w:hAnsi="Times New Roman" w:cs="Times New Roman"/>
          <w:sz w:val="32"/>
          <w:szCs w:val="32"/>
        </w:rPr>
        <w:t>单位按规定开支的各类公务接待（含外宾接待）支出。</w:t>
      </w:r>
    </w:p>
    <w:p w:rsidR="004271C9" w:rsidRDefault="004271C9">
      <w:pPr>
        <w:ind w:firstLineChars="200" w:firstLine="640"/>
        <w:rPr>
          <w:rFonts w:ascii="Times New Roman" w:eastAsia="方正仿宋_GBK" w:hAnsi="Times New Roman" w:cs="Times New Roman"/>
          <w:sz w:val="32"/>
          <w:szCs w:val="20"/>
        </w:rPr>
      </w:pPr>
    </w:p>
    <w:p w:rsidR="004271C9" w:rsidRDefault="00835935">
      <w:pPr>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部门预算公开联系人：</w:t>
      </w:r>
      <w:r>
        <w:rPr>
          <w:rFonts w:ascii="Times New Roman" w:eastAsia="方正仿宋_GBK" w:hAnsi="Times New Roman" w:cs="Times New Roman"/>
          <w:sz w:val="32"/>
          <w:szCs w:val="32"/>
        </w:rPr>
        <w:t>王莎莎</w:t>
      </w:r>
      <w:r>
        <w:rPr>
          <w:rFonts w:ascii="Times New Roman" w:eastAsia="方正仿宋_GBK" w:hAnsi="Times New Roman" w:cs="Times New Roman"/>
          <w:sz w:val="32"/>
          <w:szCs w:val="32"/>
        </w:rPr>
        <w:t>，</w:t>
      </w:r>
      <w:bookmarkStart w:id="0" w:name="_GoBack"/>
      <w:bookmarkEnd w:id="0"/>
      <w:r>
        <w:rPr>
          <w:rFonts w:ascii="Times New Roman" w:eastAsia="方正仿宋_GBK" w:hAnsi="Times New Roman" w:cs="Times New Roman"/>
          <w:sz w:val="32"/>
          <w:szCs w:val="20"/>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68602651</w:t>
      </w:r>
    </w:p>
    <w:p w:rsidR="004271C9" w:rsidRDefault="004271C9">
      <w:pPr>
        <w:spacing w:line="600" w:lineRule="exact"/>
        <w:rPr>
          <w:rFonts w:ascii="Times New Roman" w:eastAsia="方正仿宋_GBK" w:hAnsi="Times New Roman" w:cs="Times New Roman"/>
          <w:sz w:val="32"/>
          <w:szCs w:val="32"/>
        </w:rPr>
      </w:pPr>
    </w:p>
    <w:sectPr w:rsidR="004271C9">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935" w:rsidRDefault="00835935">
      <w:r>
        <w:separator/>
      </w:r>
    </w:p>
  </w:endnote>
  <w:endnote w:type="continuationSeparator" w:id="0">
    <w:p w:rsidR="00835935" w:rsidRDefault="0083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rsidR="004271C9" w:rsidRDefault="00835935">
        <w:pPr>
          <w:pStyle w:val="a6"/>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6277D3" w:rsidRPr="006277D3">
          <w:rPr>
            <w:rFonts w:ascii="方正仿宋_GBK" w:eastAsia="方正仿宋_GBK"/>
            <w:noProof/>
            <w:sz w:val="28"/>
            <w:szCs w:val="28"/>
            <w:lang w:val="zh-CN"/>
          </w:rPr>
          <w:t>4</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4271C9" w:rsidRDefault="004271C9">
    <w:pPr>
      <w:pStyle w:val="a6"/>
    </w:pPr>
  </w:p>
  <w:p w:rsidR="004271C9" w:rsidRDefault="004271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rsidR="004271C9" w:rsidRDefault="00835935">
        <w:pPr>
          <w:pStyle w:val="a6"/>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6277D3" w:rsidRPr="006277D3">
          <w:rPr>
            <w:rFonts w:ascii="方正仿宋_GBK" w:eastAsia="方正仿宋_GBK"/>
            <w:noProof/>
            <w:sz w:val="28"/>
            <w:szCs w:val="28"/>
            <w:lang w:val="zh-CN"/>
          </w:rPr>
          <w:t>3</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4271C9" w:rsidRDefault="004271C9">
    <w:pPr>
      <w:pStyle w:val="a6"/>
    </w:pPr>
  </w:p>
  <w:p w:rsidR="004271C9" w:rsidRDefault="004271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935" w:rsidRDefault="00835935">
      <w:r>
        <w:separator/>
      </w:r>
    </w:p>
  </w:footnote>
  <w:footnote w:type="continuationSeparator" w:id="0">
    <w:p w:rsidR="00835935" w:rsidRDefault="00835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EFA33C"/>
    <w:rsid w:val="DDEFA33C"/>
    <w:rsid w:val="DFFFE940"/>
    <w:rsid w:val="ECD3B3C2"/>
    <w:rsid w:val="F5E31A3C"/>
    <w:rsid w:val="FB6F9806"/>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271C9"/>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277D3"/>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5935"/>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2596EBC"/>
    <w:rsid w:val="08883E26"/>
    <w:rsid w:val="09ED7509"/>
    <w:rsid w:val="0AA6385A"/>
    <w:rsid w:val="14A910BE"/>
    <w:rsid w:val="2A403278"/>
    <w:rsid w:val="2C4E1E83"/>
    <w:rsid w:val="2F4F1480"/>
    <w:rsid w:val="32372C97"/>
    <w:rsid w:val="37BC1C25"/>
    <w:rsid w:val="390B5116"/>
    <w:rsid w:val="39CA4FAD"/>
    <w:rsid w:val="3D96407E"/>
    <w:rsid w:val="44286932"/>
    <w:rsid w:val="45192C6B"/>
    <w:rsid w:val="49AC7CB3"/>
    <w:rsid w:val="548E4006"/>
    <w:rsid w:val="555677AF"/>
    <w:rsid w:val="58704A4F"/>
    <w:rsid w:val="593A600A"/>
    <w:rsid w:val="59B4366B"/>
    <w:rsid w:val="61412AF4"/>
    <w:rsid w:val="66B25D8A"/>
    <w:rsid w:val="6794237B"/>
    <w:rsid w:val="71F22818"/>
    <w:rsid w:val="747042D6"/>
    <w:rsid w:val="748B4C0A"/>
    <w:rsid w:val="75E21587"/>
    <w:rsid w:val="7DDA5E5C"/>
    <w:rsid w:val="7F6B2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124</cp:revision>
  <cp:lastPrinted>2024-02-26T22:23:00Z</cp:lastPrinted>
  <dcterms:created xsi:type="dcterms:W3CDTF">2024-02-03T00:58:00Z</dcterms:created>
  <dcterms:modified xsi:type="dcterms:W3CDTF">2026-05-07T01:50:00Z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C5AE0F298FD6FB09F81BE8648795229F_41</vt:lpwstr>
  </property>
  <property fmtid="{D5CDD505-2E9C-101B-9397-08002B2CF9AE}" pid="4" name="KSOTemplateDocerSaveRecord">
    <vt:lpwstr>eyJoZGlkIjoiNjM3ZjkwYTAyOGZiYjc1ZTRlYzllYTQxOTE2MmE2ODEiLCJ1c2VySWQiOiI2OTYwODA0MjYifQ==</vt:lpwstr>
  </property>
</Properties>
</file>