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66" w:rsidRDefault="00D45C3B">
      <w:pPr>
        <w:wordWrap w:val="0"/>
        <w:overflowPunct w:val="0"/>
        <w:autoSpaceDE w:val="0"/>
        <w:autoSpaceDN w:val="0"/>
        <w:adjustRightInd w:val="0"/>
        <w:snapToGrid w:val="0"/>
        <w:spacing w:line="520" w:lineRule="exact"/>
        <w:contextualSpacing/>
        <w:jc w:val="center"/>
        <w:rPr>
          <w:rFonts w:ascii="Times New Roman" w:eastAsia="方正小标宋_GBK" w:hAnsi="Times New Roman" w:cs="Times New Roman" w:hint="eastAsia"/>
          <w:kern w:val="0"/>
          <w:sz w:val="44"/>
          <w:szCs w:val="44"/>
          <w:lang w:val="zh-CN" w:bidi="zh-CN"/>
        </w:rPr>
      </w:pPr>
      <w:r>
        <w:rPr>
          <w:rFonts w:ascii="Times New Roman" w:eastAsia="方正小标宋_GBK" w:hAnsi="Times New Roman" w:cs="Times New Roman"/>
          <w:kern w:val="0"/>
          <w:sz w:val="44"/>
          <w:szCs w:val="44"/>
          <w:lang w:val="zh-CN" w:bidi="zh-CN"/>
        </w:rPr>
        <w:t>重庆高新区政务服务和社会事务中心</w:t>
      </w:r>
    </w:p>
    <w:p w:rsidR="00AC5166" w:rsidRDefault="00D45C3B">
      <w:pPr>
        <w:wordWrap w:val="0"/>
        <w:overflowPunct w:val="0"/>
        <w:autoSpaceDE w:val="0"/>
        <w:autoSpaceDN w:val="0"/>
        <w:adjustRightInd w:val="0"/>
        <w:snapToGrid w:val="0"/>
        <w:spacing w:line="520" w:lineRule="exact"/>
        <w:contextualSpacing/>
        <w:jc w:val="center"/>
        <w:rPr>
          <w:rFonts w:ascii="Times New Roman" w:eastAsia="方正小标宋_GBK" w:hAnsi="Times New Roman" w:cs="Times New Roman" w:hint="eastAsia"/>
          <w:kern w:val="0"/>
          <w:sz w:val="44"/>
          <w:szCs w:val="44"/>
          <w:lang w:val="zh-CN" w:bidi="zh-CN"/>
        </w:rPr>
      </w:pPr>
      <w:r>
        <w:rPr>
          <w:rFonts w:ascii="Times New Roman" w:eastAsia="方正小标宋_GBK" w:hAnsi="Times New Roman" w:cs="Times New Roman"/>
          <w:kern w:val="0"/>
          <w:sz w:val="44"/>
          <w:szCs w:val="44"/>
          <w:lang w:val="zh-CN" w:bidi="zh-CN"/>
        </w:rPr>
        <w:t>关于</w:t>
      </w:r>
      <w:r>
        <w:rPr>
          <w:rFonts w:ascii="Times New Roman" w:eastAsia="方正小标宋_GBK" w:hAnsi="Times New Roman" w:cs="Times New Roman" w:hint="eastAsia"/>
          <w:kern w:val="0"/>
          <w:sz w:val="44"/>
          <w:szCs w:val="44"/>
          <w:lang w:bidi="zh-CN"/>
        </w:rPr>
        <w:t>2024</w:t>
      </w:r>
      <w:r>
        <w:rPr>
          <w:rFonts w:ascii="Times New Roman" w:eastAsia="方正小标宋_GBK" w:hAnsi="Times New Roman" w:cs="Times New Roman" w:hint="eastAsia"/>
          <w:kern w:val="0"/>
          <w:sz w:val="44"/>
          <w:szCs w:val="44"/>
          <w:lang w:bidi="zh-CN"/>
        </w:rPr>
        <w:t>年</w:t>
      </w:r>
      <w:r>
        <w:rPr>
          <w:rFonts w:ascii="Times New Roman" w:eastAsia="方正小标宋_GBK" w:hAnsi="Times New Roman" w:cs="Times New Roman" w:hint="eastAsia"/>
          <w:kern w:val="0"/>
          <w:sz w:val="44"/>
          <w:szCs w:val="44"/>
          <w:lang w:bidi="zh-CN"/>
        </w:rPr>
        <w:t>3</w:t>
      </w:r>
      <w:r>
        <w:rPr>
          <w:rFonts w:ascii="Times New Roman" w:eastAsia="方正小标宋_GBK" w:hAnsi="Times New Roman" w:cs="Times New Roman" w:hint="eastAsia"/>
          <w:kern w:val="0"/>
          <w:sz w:val="44"/>
          <w:szCs w:val="44"/>
          <w:lang w:bidi="zh-CN"/>
        </w:rPr>
        <w:t>月至</w:t>
      </w:r>
      <w:r>
        <w:rPr>
          <w:rFonts w:ascii="Times New Roman" w:eastAsia="方正小标宋_GBK" w:hAnsi="Times New Roman" w:cs="Times New Roman" w:hint="eastAsia"/>
          <w:kern w:val="0"/>
          <w:sz w:val="44"/>
          <w:szCs w:val="44"/>
          <w:lang w:bidi="zh-CN"/>
        </w:rPr>
        <w:t>2024</w:t>
      </w:r>
      <w:r>
        <w:rPr>
          <w:rFonts w:ascii="Times New Roman" w:eastAsia="方正小标宋_GBK" w:hAnsi="Times New Roman" w:cs="Times New Roman" w:hint="eastAsia"/>
          <w:kern w:val="0"/>
          <w:sz w:val="44"/>
          <w:szCs w:val="44"/>
          <w:lang w:bidi="zh-CN"/>
        </w:rPr>
        <w:t>年</w:t>
      </w:r>
      <w:r>
        <w:rPr>
          <w:rFonts w:ascii="Times New Roman" w:eastAsia="方正小标宋_GBK" w:hAnsi="Times New Roman" w:cs="Times New Roman" w:hint="eastAsia"/>
          <w:kern w:val="0"/>
          <w:sz w:val="44"/>
          <w:szCs w:val="44"/>
          <w:lang w:bidi="zh-CN"/>
        </w:rPr>
        <w:t>11</w:t>
      </w:r>
      <w:r>
        <w:rPr>
          <w:rFonts w:ascii="Times New Roman" w:eastAsia="方正小标宋_GBK" w:hAnsi="Times New Roman" w:cs="Times New Roman" w:hint="eastAsia"/>
          <w:kern w:val="0"/>
          <w:sz w:val="44"/>
          <w:szCs w:val="44"/>
          <w:lang w:bidi="zh-CN"/>
        </w:rPr>
        <w:t>月</w:t>
      </w:r>
      <w:r>
        <w:rPr>
          <w:rFonts w:ascii="Times New Roman" w:eastAsia="方正小标宋_GBK" w:hAnsi="Times New Roman" w:cs="Times New Roman"/>
          <w:kern w:val="0"/>
          <w:sz w:val="44"/>
          <w:szCs w:val="44"/>
          <w:lang w:val="zh-CN" w:bidi="zh-CN"/>
        </w:rPr>
        <w:t>特殊工时制度</w:t>
      </w:r>
    </w:p>
    <w:p w:rsidR="0011630F" w:rsidRDefault="00D45C3B">
      <w:pPr>
        <w:wordWrap w:val="0"/>
        <w:overflowPunct w:val="0"/>
        <w:autoSpaceDE w:val="0"/>
        <w:autoSpaceDN w:val="0"/>
        <w:adjustRightInd w:val="0"/>
        <w:snapToGrid w:val="0"/>
        <w:spacing w:line="520" w:lineRule="exact"/>
        <w:contextualSpacing/>
        <w:jc w:val="center"/>
        <w:rPr>
          <w:rFonts w:ascii="Times New Roman" w:eastAsia="方正小标宋_GBK" w:hAnsi="Times New Roman" w:cs="Times New Roman"/>
          <w:kern w:val="0"/>
          <w:sz w:val="44"/>
          <w:szCs w:val="44"/>
          <w:lang w:val="zh-CN" w:bidi="zh-CN"/>
        </w:rPr>
      </w:pPr>
      <w:bookmarkStart w:id="0" w:name="_GoBack"/>
      <w:bookmarkEnd w:id="0"/>
      <w:r>
        <w:rPr>
          <w:rFonts w:ascii="Times New Roman" w:eastAsia="方正小标宋_GBK" w:hAnsi="Times New Roman" w:cs="Times New Roman"/>
          <w:kern w:val="0"/>
          <w:sz w:val="44"/>
          <w:szCs w:val="44"/>
          <w:lang w:val="zh-CN" w:bidi="zh-CN"/>
        </w:rPr>
        <w:t>许可情况的公示</w:t>
      </w:r>
    </w:p>
    <w:p w:rsidR="0011630F" w:rsidRDefault="0011630F">
      <w:pPr>
        <w:wordWrap w:val="0"/>
        <w:overflowPunct w:val="0"/>
        <w:spacing w:line="520" w:lineRule="exact"/>
        <w:ind w:firstLineChars="200" w:firstLine="608"/>
        <w:rPr>
          <w:rFonts w:ascii="宋体" w:eastAsia="宋体" w:hAnsi="宋体" w:cs="宋体"/>
          <w:spacing w:val="-8"/>
          <w:sz w:val="32"/>
          <w:szCs w:val="32"/>
        </w:rPr>
      </w:pPr>
    </w:p>
    <w:p w:rsidR="0011630F" w:rsidRDefault="00D45C3B">
      <w:pPr>
        <w:wordWrap w:val="0"/>
        <w:topLinePunct/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根据《中华人民共和国劳动法》和原劳动部《关于印发</w:t>
      </w:r>
      <w:r>
        <w:rPr>
          <w:rFonts w:ascii="Times New Roman" w:eastAsia="方正仿宋_GBK" w:hAnsi="Times New Roman" w:cs="Times New Roman"/>
          <w:sz w:val="32"/>
          <w:szCs w:val="32"/>
        </w:rPr>
        <w:t>&lt;</w:t>
      </w:r>
      <w:r>
        <w:rPr>
          <w:rFonts w:ascii="Times New Roman" w:eastAsia="方正仿宋_GBK" w:hAnsi="Times New Roman" w:cs="Times New Roman"/>
          <w:sz w:val="32"/>
          <w:szCs w:val="32"/>
        </w:rPr>
        <w:t>关于企业实行不定时工作制和综合计算工时工作制的审批办法</w:t>
      </w:r>
      <w:r>
        <w:rPr>
          <w:rFonts w:ascii="Times New Roman" w:eastAsia="方正仿宋_GBK" w:hAnsi="Times New Roman" w:cs="Times New Roman"/>
          <w:sz w:val="32"/>
          <w:szCs w:val="32"/>
        </w:rPr>
        <w:t>&gt;</w:t>
      </w:r>
      <w:r>
        <w:rPr>
          <w:rFonts w:ascii="Times New Roman" w:eastAsia="方正仿宋_GBK" w:hAnsi="Times New Roman" w:cs="Times New Roman"/>
          <w:sz w:val="32"/>
          <w:szCs w:val="32"/>
        </w:rPr>
        <w:t>的通知》（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劳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部发〔</w:t>
      </w:r>
      <w:r>
        <w:rPr>
          <w:rFonts w:ascii="Times New Roman" w:eastAsia="方正仿宋_GBK" w:hAnsi="Times New Roman" w:cs="Times New Roman"/>
          <w:sz w:val="32"/>
          <w:szCs w:val="32"/>
        </w:rPr>
        <w:t>1994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503</w:t>
      </w:r>
      <w:r>
        <w:rPr>
          <w:rFonts w:ascii="Times New Roman" w:eastAsia="方正仿宋_GBK" w:hAnsi="Times New Roman" w:cs="Times New Roman"/>
          <w:sz w:val="32"/>
          <w:szCs w:val="32"/>
        </w:rPr>
        <w:t>号）、重庆市人力资源和社会保障局《关于加强特殊工时制度审批管理的通知》（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渝人社发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〔</w:t>
      </w:r>
      <w:r>
        <w:rPr>
          <w:rFonts w:ascii="Times New Roman" w:eastAsia="方正仿宋_GBK" w:hAnsi="Times New Roman" w:cs="Times New Roman"/>
          <w:sz w:val="32"/>
          <w:szCs w:val="32"/>
        </w:rPr>
        <w:t>2012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65</w:t>
      </w:r>
      <w:r>
        <w:rPr>
          <w:rFonts w:ascii="Times New Roman" w:eastAsia="方正仿宋_GBK" w:hAnsi="Times New Roman" w:cs="Times New Roman"/>
          <w:sz w:val="32"/>
          <w:szCs w:val="32"/>
        </w:rPr>
        <w:t>号）相关规定，现将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月线下</w:t>
      </w:r>
      <w:r>
        <w:rPr>
          <w:rFonts w:ascii="Times New Roman" w:eastAsia="方正仿宋_GBK" w:hAnsi="Times New Roman" w:cs="Times New Roman"/>
          <w:sz w:val="32"/>
          <w:szCs w:val="32"/>
        </w:rPr>
        <w:t>批准实行特殊工时制度企业名单予以公示。</w:t>
      </w:r>
    </w:p>
    <w:p w:rsidR="0011630F" w:rsidRDefault="0011630F">
      <w:pPr>
        <w:pStyle w:val="a0"/>
      </w:pPr>
    </w:p>
    <w:p w:rsidR="0011630F" w:rsidRDefault="00D45C3B">
      <w:pPr>
        <w:wordWrap w:val="0"/>
        <w:topLinePunct/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月线下</w:t>
      </w:r>
      <w:r>
        <w:rPr>
          <w:rFonts w:ascii="Times New Roman" w:eastAsia="方正仿宋_GBK" w:hAnsi="Times New Roman" w:cs="Times New Roman"/>
          <w:sz w:val="32"/>
          <w:szCs w:val="32"/>
        </w:rPr>
        <w:t>批准实行特殊工时制度企业名单</w:t>
      </w:r>
    </w:p>
    <w:p w:rsidR="0011630F" w:rsidRPr="00AC5166" w:rsidRDefault="0011630F">
      <w:pPr>
        <w:pStyle w:val="a4"/>
        <w:wordWrap w:val="0"/>
        <w:topLinePunct/>
        <w:spacing w:line="520" w:lineRule="exact"/>
      </w:pPr>
    </w:p>
    <w:p w:rsidR="0011630F" w:rsidRDefault="0011630F">
      <w:pPr>
        <w:pStyle w:val="a4"/>
        <w:wordWrap w:val="0"/>
        <w:topLinePunct/>
        <w:spacing w:line="520" w:lineRule="exact"/>
      </w:pPr>
    </w:p>
    <w:p w:rsidR="0011630F" w:rsidRDefault="0011630F">
      <w:pPr>
        <w:pStyle w:val="a4"/>
        <w:wordWrap w:val="0"/>
        <w:topLinePunct/>
        <w:spacing w:line="520" w:lineRule="exact"/>
      </w:pPr>
    </w:p>
    <w:p w:rsidR="0011630F" w:rsidRDefault="00D45C3B">
      <w:pPr>
        <w:wordWrap w:val="0"/>
        <w:overflowPunct w:val="0"/>
        <w:spacing w:line="52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重庆高新区政务服务和社会事务中心</w:t>
      </w:r>
    </w:p>
    <w:p w:rsidR="0011630F" w:rsidRDefault="00D45C3B">
      <w:pPr>
        <w:wordWrap w:val="0"/>
        <w:overflowPunct w:val="0"/>
        <w:spacing w:line="52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11630F" w:rsidRDefault="0011630F">
      <w:pPr>
        <w:pStyle w:val="a0"/>
        <w:rPr>
          <w:rFonts w:ascii="Times New Roman" w:eastAsia="方正仿宋_GBK" w:hAnsi="Times New Roman" w:cs="Times New Roman"/>
          <w:sz w:val="32"/>
        </w:rPr>
      </w:pPr>
    </w:p>
    <w:p w:rsidR="0011630F" w:rsidRDefault="0011630F">
      <w:pPr>
        <w:pStyle w:val="a4"/>
        <w:rPr>
          <w:rFonts w:ascii="Times New Roman" w:eastAsia="方正仿宋_GBK" w:hAnsi="Times New Roman" w:cs="Times New Roman"/>
          <w:sz w:val="32"/>
          <w:szCs w:val="32"/>
        </w:rPr>
      </w:pPr>
    </w:p>
    <w:p w:rsidR="0011630F" w:rsidRDefault="0011630F">
      <w:pPr>
        <w:pStyle w:val="a4"/>
        <w:rPr>
          <w:rFonts w:ascii="Times New Roman" w:eastAsia="方正仿宋_GBK" w:hAnsi="Times New Roman" w:cs="Times New Roman"/>
          <w:sz w:val="32"/>
          <w:szCs w:val="32"/>
        </w:rPr>
      </w:pPr>
    </w:p>
    <w:p w:rsidR="0011630F" w:rsidRDefault="0011630F">
      <w:pPr>
        <w:pStyle w:val="a4"/>
        <w:rPr>
          <w:rFonts w:ascii="Times New Roman" w:eastAsia="方正仿宋_GBK" w:hAnsi="Times New Roman" w:cs="Times New Roman"/>
          <w:sz w:val="32"/>
          <w:szCs w:val="32"/>
        </w:rPr>
      </w:pPr>
    </w:p>
    <w:p w:rsidR="0011630F" w:rsidRDefault="0011630F">
      <w:pPr>
        <w:pStyle w:val="a4"/>
        <w:rPr>
          <w:rFonts w:ascii="Times New Roman" w:eastAsia="方正仿宋_GBK" w:hAnsi="Times New Roman" w:cs="Times New Roman"/>
          <w:sz w:val="32"/>
          <w:szCs w:val="32"/>
        </w:rPr>
      </w:pPr>
    </w:p>
    <w:p w:rsidR="0011630F" w:rsidRDefault="00D45C3B">
      <w:pPr>
        <w:spacing w:line="600" w:lineRule="exact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color w:val="000000"/>
          <w:sz w:val="32"/>
          <w:szCs w:val="32"/>
        </w:rPr>
        <w:lastRenderedPageBreak/>
        <w:t>附件</w:t>
      </w:r>
    </w:p>
    <w:p w:rsidR="0011630F" w:rsidRDefault="0011630F">
      <w:pPr>
        <w:adjustRightInd w:val="0"/>
        <w:snapToGrid w:val="0"/>
        <w:spacing w:line="600" w:lineRule="exact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</w:p>
    <w:p w:rsidR="0011630F" w:rsidRDefault="00D45C3B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2024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年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3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月至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2024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年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11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月</w:t>
      </w:r>
    </w:p>
    <w:p w:rsidR="0011630F" w:rsidRDefault="00D45C3B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线下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批准实行特殊工时制度企业名单</w:t>
      </w:r>
    </w:p>
    <w:p w:rsidR="0011630F" w:rsidRDefault="0011630F"/>
    <w:tbl>
      <w:tblPr>
        <w:tblStyle w:val="a7"/>
        <w:tblW w:w="10062" w:type="dxa"/>
        <w:tblInd w:w="-201" w:type="dxa"/>
        <w:tblLayout w:type="fixed"/>
        <w:tblLook w:val="04A0" w:firstRow="1" w:lastRow="0" w:firstColumn="1" w:lastColumn="0" w:noHBand="0" w:noVBand="1"/>
      </w:tblPr>
      <w:tblGrid>
        <w:gridCol w:w="525"/>
        <w:gridCol w:w="1925"/>
        <w:gridCol w:w="1337"/>
        <w:gridCol w:w="1025"/>
        <w:gridCol w:w="950"/>
        <w:gridCol w:w="1900"/>
        <w:gridCol w:w="830"/>
        <w:gridCol w:w="1570"/>
      </w:tblGrid>
      <w:tr w:rsidR="0011630F">
        <w:trPr>
          <w:trHeight w:val="1427"/>
        </w:trPr>
        <w:tc>
          <w:tcPr>
            <w:tcW w:w="525" w:type="dxa"/>
          </w:tcPr>
          <w:p w:rsidR="0011630F" w:rsidRDefault="00D45C3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25" w:type="dxa"/>
          </w:tcPr>
          <w:p w:rsidR="0011630F" w:rsidRDefault="00D45C3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337" w:type="dxa"/>
          </w:tcPr>
          <w:p w:rsidR="0011630F" w:rsidRDefault="00D45C3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w w:val="95"/>
                <w:kern w:val="0"/>
                <w:sz w:val="24"/>
                <w:szCs w:val="24"/>
                <w:lang w:bidi="ar"/>
              </w:rPr>
              <w:t>企业实行特殊工时制度职工人数</w:t>
            </w:r>
          </w:p>
        </w:tc>
        <w:tc>
          <w:tcPr>
            <w:tcW w:w="1025" w:type="dxa"/>
          </w:tcPr>
          <w:p w:rsidR="0011630F" w:rsidRDefault="00D45C3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不定时工时</w:t>
            </w:r>
            <w:proofErr w:type="gramStart"/>
            <w:r>
              <w:rPr>
                <w:rFonts w:ascii="Times New Roman" w:eastAsia="方正黑体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制人数</w:t>
            </w:r>
            <w:proofErr w:type="gramEnd"/>
          </w:p>
        </w:tc>
        <w:tc>
          <w:tcPr>
            <w:tcW w:w="950" w:type="dxa"/>
          </w:tcPr>
          <w:p w:rsidR="0011630F" w:rsidRDefault="00D45C3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w w:val="95"/>
                <w:kern w:val="0"/>
                <w:sz w:val="24"/>
                <w:szCs w:val="24"/>
                <w:lang w:bidi="ar"/>
              </w:rPr>
              <w:t>综合计算工时</w:t>
            </w:r>
            <w:proofErr w:type="gramStart"/>
            <w:r>
              <w:rPr>
                <w:rFonts w:ascii="Times New Roman" w:eastAsia="方正黑体_GBK" w:hAnsi="Times New Roman" w:cs="Times New Roman" w:hint="eastAsia"/>
                <w:color w:val="000000"/>
                <w:w w:val="95"/>
                <w:kern w:val="0"/>
                <w:sz w:val="24"/>
                <w:szCs w:val="24"/>
                <w:lang w:bidi="ar"/>
              </w:rPr>
              <w:t>制人数</w:t>
            </w:r>
            <w:proofErr w:type="gramEnd"/>
          </w:p>
        </w:tc>
        <w:tc>
          <w:tcPr>
            <w:tcW w:w="1900" w:type="dxa"/>
          </w:tcPr>
          <w:p w:rsidR="0011630F" w:rsidRDefault="00D45C3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批复文号</w:t>
            </w:r>
          </w:p>
        </w:tc>
        <w:tc>
          <w:tcPr>
            <w:tcW w:w="830" w:type="dxa"/>
          </w:tcPr>
          <w:p w:rsidR="0011630F" w:rsidRDefault="00D45C3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许可机关</w:t>
            </w:r>
          </w:p>
        </w:tc>
        <w:tc>
          <w:tcPr>
            <w:tcW w:w="1570" w:type="dxa"/>
          </w:tcPr>
          <w:p w:rsidR="0011630F" w:rsidRDefault="00D45C3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批准时限</w:t>
            </w:r>
          </w:p>
        </w:tc>
      </w:tr>
      <w:tr w:rsidR="0011630F">
        <w:trPr>
          <w:trHeight w:val="1390"/>
        </w:trPr>
        <w:tc>
          <w:tcPr>
            <w:tcW w:w="525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925" w:type="dxa"/>
          </w:tcPr>
          <w:p w:rsidR="0011630F" w:rsidRDefault="00D45C3B">
            <w:pPr>
              <w:pStyle w:val="a4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w w:val="96"/>
                <w:kern w:val="0"/>
                <w:sz w:val="24"/>
                <w:szCs w:val="28"/>
              </w:rPr>
              <w:t>重庆京东方晶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w w:val="96"/>
                <w:kern w:val="0"/>
                <w:sz w:val="24"/>
                <w:szCs w:val="28"/>
              </w:rPr>
              <w:t>远科技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w w:val="96"/>
                <w:kern w:val="0"/>
                <w:sz w:val="24"/>
                <w:szCs w:val="28"/>
              </w:rPr>
              <w:t>有限公司</w:t>
            </w:r>
          </w:p>
        </w:tc>
        <w:tc>
          <w:tcPr>
            <w:tcW w:w="1337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1025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0</w:t>
            </w:r>
          </w:p>
        </w:tc>
        <w:tc>
          <w:tcPr>
            <w:tcW w:w="950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1900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渝高新社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事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劳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字〔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〕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68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号</w:t>
            </w:r>
          </w:p>
        </w:tc>
        <w:tc>
          <w:tcPr>
            <w:tcW w:w="830" w:type="dxa"/>
            <w:vMerge w:val="restart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重庆高新区政务服务和社会事务中心</w:t>
            </w:r>
          </w:p>
        </w:tc>
        <w:tc>
          <w:tcPr>
            <w:tcW w:w="1570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月至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月</w:t>
            </w:r>
          </w:p>
        </w:tc>
      </w:tr>
      <w:tr w:rsidR="0011630F">
        <w:trPr>
          <w:trHeight w:val="1377"/>
        </w:trPr>
        <w:tc>
          <w:tcPr>
            <w:tcW w:w="525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925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达伟（重庆）物流有限公司</w:t>
            </w:r>
          </w:p>
        </w:tc>
        <w:tc>
          <w:tcPr>
            <w:tcW w:w="1337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101</w:t>
            </w:r>
          </w:p>
        </w:tc>
        <w:tc>
          <w:tcPr>
            <w:tcW w:w="1025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950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94</w:t>
            </w:r>
          </w:p>
        </w:tc>
        <w:tc>
          <w:tcPr>
            <w:tcW w:w="1900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渝高新社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事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劳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字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w w:val="95"/>
                <w:kern w:val="0"/>
                <w:sz w:val="24"/>
                <w:szCs w:val="28"/>
              </w:rPr>
              <w:t>〔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2024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w w:val="95"/>
                <w:kern w:val="0"/>
                <w:sz w:val="24"/>
                <w:szCs w:val="28"/>
              </w:rPr>
              <w:t>〕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158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号</w:t>
            </w:r>
          </w:p>
        </w:tc>
        <w:tc>
          <w:tcPr>
            <w:tcW w:w="830" w:type="dxa"/>
            <w:vMerge/>
          </w:tcPr>
          <w:p w:rsidR="0011630F" w:rsidRDefault="0011630F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70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7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月至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月</w:t>
            </w:r>
          </w:p>
        </w:tc>
      </w:tr>
      <w:tr w:rsidR="0011630F">
        <w:trPr>
          <w:trHeight w:val="1427"/>
        </w:trPr>
        <w:tc>
          <w:tcPr>
            <w:tcW w:w="525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925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达丰（重庆）电脑有限公司</w:t>
            </w:r>
          </w:p>
        </w:tc>
        <w:tc>
          <w:tcPr>
            <w:tcW w:w="1337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10194</w:t>
            </w:r>
          </w:p>
        </w:tc>
        <w:tc>
          <w:tcPr>
            <w:tcW w:w="1025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175</w:t>
            </w:r>
          </w:p>
        </w:tc>
        <w:tc>
          <w:tcPr>
            <w:tcW w:w="950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10019</w:t>
            </w:r>
          </w:p>
        </w:tc>
        <w:tc>
          <w:tcPr>
            <w:tcW w:w="1900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渝高新社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事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劳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字〔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〕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159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号</w:t>
            </w:r>
          </w:p>
        </w:tc>
        <w:tc>
          <w:tcPr>
            <w:tcW w:w="830" w:type="dxa"/>
            <w:vMerge/>
          </w:tcPr>
          <w:p w:rsidR="0011630F" w:rsidRDefault="0011630F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70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7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月至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月</w:t>
            </w:r>
          </w:p>
        </w:tc>
      </w:tr>
      <w:tr w:rsidR="0011630F">
        <w:trPr>
          <w:trHeight w:val="1491"/>
        </w:trPr>
        <w:tc>
          <w:tcPr>
            <w:tcW w:w="525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925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徐工重庆建机工程机械有限公司</w:t>
            </w:r>
          </w:p>
        </w:tc>
        <w:tc>
          <w:tcPr>
            <w:tcW w:w="1337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123</w:t>
            </w:r>
          </w:p>
        </w:tc>
        <w:tc>
          <w:tcPr>
            <w:tcW w:w="1025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950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117</w:t>
            </w:r>
          </w:p>
        </w:tc>
        <w:tc>
          <w:tcPr>
            <w:tcW w:w="1900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渝高新社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事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劳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字〔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〕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242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号</w:t>
            </w:r>
          </w:p>
        </w:tc>
        <w:tc>
          <w:tcPr>
            <w:tcW w:w="830" w:type="dxa"/>
            <w:vMerge/>
          </w:tcPr>
          <w:p w:rsidR="0011630F" w:rsidRDefault="0011630F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70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9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月至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月</w:t>
            </w:r>
          </w:p>
        </w:tc>
      </w:tr>
      <w:tr w:rsidR="0011630F">
        <w:trPr>
          <w:trHeight w:val="1350"/>
        </w:trPr>
        <w:tc>
          <w:tcPr>
            <w:tcW w:w="525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925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重庆国安实业有限公司圣荷酒店</w:t>
            </w:r>
          </w:p>
        </w:tc>
        <w:tc>
          <w:tcPr>
            <w:tcW w:w="1337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1025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0</w:t>
            </w:r>
          </w:p>
        </w:tc>
        <w:tc>
          <w:tcPr>
            <w:tcW w:w="950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1900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渝高新社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事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劳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字〔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〕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268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号</w:t>
            </w:r>
          </w:p>
        </w:tc>
        <w:tc>
          <w:tcPr>
            <w:tcW w:w="830" w:type="dxa"/>
            <w:vMerge/>
          </w:tcPr>
          <w:p w:rsidR="0011630F" w:rsidRDefault="0011630F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70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w w:val="90"/>
                <w:kern w:val="0"/>
                <w:sz w:val="24"/>
                <w:szCs w:val="28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0"/>
                <w:kern w:val="0"/>
                <w:sz w:val="24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0"/>
                <w:kern w:val="0"/>
                <w:sz w:val="24"/>
                <w:szCs w:val="28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0"/>
                <w:kern w:val="0"/>
                <w:sz w:val="24"/>
                <w:szCs w:val="28"/>
              </w:rPr>
              <w:t>月至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0"/>
                <w:kern w:val="0"/>
                <w:sz w:val="24"/>
                <w:szCs w:val="28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0"/>
                <w:kern w:val="0"/>
                <w:sz w:val="24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0"/>
                <w:kern w:val="0"/>
                <w:sz w:val="24"/>
                <w:szCs w:val="28"/>
              </w:rPr>
              <w:t>9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0"/>
                <w:kern w:val="0"/>
                <w:sz w:val="24"/>
                <w:szCs w:val="28"/>
              </w:rPr>
              <w:t>月</w:t>
            </w:r>
          </w:p>
        </w:tc>
      </w:tr>
      <w:tr w:rsidR="0011630F">
        <w:trPr>
          <w:trHeight w:val="90"/>
        </w:trPr>
        <w:tc>
          <w:tcPr>
            <w:tcW w:w="525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925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重庆巨泰机械有限公司</w:t>
            </w:r>
          </w:p>
        </w:tc>
        <w:tc>
          <w:tcPr>
            <w:tcW w:w="1337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1025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950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0</w:t>
            </w:r>
          </w:p>
        </w:tc>
        <w:tc>
          <w:tcPr>
            <w:tcW w:w="1900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渝高新社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事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劳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字〔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〕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309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号</w:t>
            </w:r>
          </w:p>
        </w:tc>
        <w:tc>
          <w:tcPr>
            <w:tcW w:w="830" w:type="dxa"/>
            <w:vMerge/>
          </w:tcPr>
          <w:p w:rsidR="0011630F" w:rsidRDefault="0011630F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70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w w:val="90"/>
                <w:kern w:val="0"/>
                <w:sz w:val="24"/>
                <w:szCs w:val="28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0"/>
                <w:kern w:val="0"/>
                <w:sz w:val="24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0"/>
                <w:kern w:val="0"/>
                <w:sz w:val="24"/>
                <w:szCs w:val="28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0"/>
                <w:kern w:val="0"/>
                <w:sz w:val="24"/>
                <w:szCs w:val="28"/>
              </w:rPr>
              <w:t>月至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0"/>
                <w:kern w:val="0"/>
                <w:sz w:val="24"/>
                <w:szCs w:val="28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0"/>
                <w:kern w:val="0"/>
                <w:sz w:val="24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0"/>
                <w:kern w:val="0"/>
                <w:sz w:val="24"/>
                <w:szCs w:val="28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0"/>
                <w:kern w:val="0"/>
                <w:sz w:val="24"/>
                <w:szCs w:val="28"/>
              </w:rPr>
              <w:lastRenderedPageBreak/>
              <w:t>月</w:t>
            </w:r>
          </w:p>
        </w:tc>
      </w:tr>
      <w:tr w:rsidR="0011630F">
        <w:trPr>
          <w:trHeight w:val="1280"/>
        </w:trPr>
        <w:tc>
          <w:tcPr>
            <w:tcW w:w="525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lastRenderedPageBreak/>
              <w:t>7</w:t>
            </w:r>
          </w:p>
        </w:tc>
        <w:tc>
          <w:tcPr>
            <w:tcW w:w="1925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露卡（重庆）医疗设备有限公司</w:t>
            </w:r>
          </w:p>
        </w:tc>
        <w:tc>
          <w:tcPr>
            <w:tcW w:w="1337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025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0</w:t>
            </w:r>
          </w:p>
        </w:tc>
        <w:tc>
          <w:tcPr>
            <w:tcW w:w="950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900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渝高新社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事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劳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字〔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〕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321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号</w:t>
            </w:r>
          </w:p>
        </w:tc>
        <w:tc>
          <w:tcPr>
            <w:tcW w:w="830" w:type="dxa"/>
            <w:vMerge/>
          </w:tcPr>
          <w:p w:rsidR="0011630F" w:rsidRDefault="0011630F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70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w w:val="90"/>
                <w:kern w:val="0"/>
                <w:sz w:val="24"/>
                <w:szCs w:val="28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0"/>
                <w:kern w:val="0"/>
                <w:sz w:val="24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0"/>
                <w:kern w:val="0"/>
                <w:sz w:val="24"/>
                <w:szCs w:val="28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0"/>
                <w:kern w:val="0"/>
                <w:sz w:val="24"/>
                <w:szCs w:val="28"/>
              </w:rPr>
              <w:t>月至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0"/>
                <w:kern w:val="0"/>
                <w:sz w:val="24"/>
                <w:szCs w:val="28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0"/>
                <w:kern w:val="0"/>
                <w:sz w:val="24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0"/>
                <w:kern w:val="0"/>
                <w:sz w:val="24"/>
                <w:szCs w:val="28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0"/>
                <w:kern w:val="0"/>
                <w:sz w:val="24"/>
                <w:szCs w:val="28"/>
              </w:rPr>
              <w:t>月</w:t>
            </w:r>
          </w:p>
        </w:tc>
      </w:tr>
      <w:tr w:rsidR="0011630F">
        <w:trPr>
          <w:trHeight w:val="1284"/>
        </w:trPr>
        <w:tc>
          <w:tcPr>
            <w:tcW w:w="525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1925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尤尼泰科（重庆）医疗科技有限公司</w:t>
            </w:r>
          </w:p>
        </w:tc>
        <w:tc>
          <w:tcPr>
            <w:tcW w:w="1337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1025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0</w:t>
            </w:r>
          </w:p>
        </w:tc>
        <w:tc>
          <w:tcPr>
            <w:tcW w:w="950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1900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渝高新社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事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劳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字〔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〕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322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5"/>
                <w:kern w:val="0"/>
                <w:sz w:val="24"/>
                <w:szCs w:val="28"/>
              </w:rPr>
              <w:t>号</w:t>
            </w:r>
          </w:p>
        </w:tc>
        <w:tc>
          <w:tcPr>
            <w:tcW w:w="830" w:type="dxa"/>
            <w:vMerge/>
          </w:tcPr>
          <w:p w:rsidR="0011630F" w:rsidRDefault="0011630F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70" w:type="dxa"/>
          </w:tcPr>
          <w:p w:rsidR="0011630F" w:rsidRDefault="00D45C3B">
            <w:pPr>
              <w:pStyle w:val="a4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w w:val="90"/>
                <w:kern w:val="0"/>
                <w:sz w:val="24"/>
                <w:szCs w:val="28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0"/>
                <w:kern w:val="0"/>
                <w:sz w:val="24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0"/>
                <w:kern w:val="0"/>
                <w:sz w:val="24"/>
                <w:szCs w:val="28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0"/>
                <w:kern w:val="0"/>
                <w:sz w:val="24"/>
                <w:szCs w:val="28"/>
              </w:rPr>
              <w:t>月至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0"/>
                <w:kern w:val="0"/>
                <w:sz w:val="24"/>
                <w:szCs w:val="28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0"/>
                <w:kern w:val="0"/>
                <w:sz w:val="24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0"/>
                <w:kern w:val="0"/>
                <w:sz w:val="24"/>
                <w:szCs w:val="28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color w:val="000000"/>
                <w:w w:val="90"/>
                <w:kern w:val="0"/>
                <w:sz w:val="24"/>
                <w:szCs w:val="28"/>
              </w:rPr>
              <w:t>月</w:t>
            </w:r>
          </w:p>
        </w:tc>
      </w:tr>
    </w:tbl>
    <w:p w:rsidR="0011630F" w:rsidRDefault="0011630F">
      <w:pPr>
        <w:pStyle w:val="a4"/>
        <w:rPr>
          <w:rFonts w:ascii="Times New Roman" w:eastAsia="方正仿宋_GBK" w:hAnsi="Times New Roman" w:cs="Times New Roman"/>
          <w:color w:val="000000"/>
          <w:kern w:val="0"/>
          <w:sz w:val="24"/>
          <w:szCs w:val="28"/>
        </w:rPr>
      </w:pPr>
    </w:p>
    <w:sectPr w:rsidR="0011630F">
      <w:footerReference w:type="default" r:id="rId8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C3B" w:rsidRDefault="00D45C3B">
      <w:r>
        <w:separator/>
      </w:r>
    </w:p>
  </w:endnote>
  <w:endnote w:type="continuationSeparator" w:id="0">
    <w:p w:rsidR="00D45C3B" w:rsidRDefault="00D4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EDD92DB2-BB0E-48BB-9464-7F1C52924888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2FBD47D-AA93-4C1F-B376-3E7AFD8B7CED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FBEAEA69-77CD-4F26-952E-58D00D0DF6EA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30F" w:rsidRDefault="00D45C3B">
    <w:pPr>
      <w:pStyle w:val="a5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11630F" w:rsidRDefault="00D45C3B">
                          <w:pPr>
                            <w:pStyle w:val="a5"/>
                            <w:jc w:val="both"/>
                          </w:pPr>
                          <w:r>
                            <w:rPr>
                              <w:rFonts w:ascii="方正仿宋_GBK" w:eastAsia="方正仿宋_GBK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方正仿宋_GBK" w:eastAsia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方正仿宋_GBK" w:eastAsia="方正仿宋_GBK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int="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方正仿宋_GBK" w:eastAsia="方正仿宋_GBK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C5166" w:rsidRPr="00AC5166">
                            <w:rPr>
                              <w:rFonts w:ascii="方正仿宋_GBK" w:eastAsia="方正仿宋_GBK"/>
                              <w:noProof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方正仿宋_GBK" w:eastAsia="方正仿宋_GBK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方正仿宋_GBK" w:eastAsia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方正仿宋_GBK" w:eastAsia="方正仿宋_GBK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" filled="f" stroked="f">
              <v:textbox style="mso-fit-shape-to-text:t" inset="0,0,0,0">
                <w:txbxContent>
                  <w:p w:rsidR="0011630F" w:rsidRDefault="00D45C3B">
                    <w:pPr>
                      <w:pStyle w:val="a5"/>
                      <w:jc w:val="both"/>
                    </w:pPr>
                    <w:r>
                      <w:rPr>
                        <w:rFonts w:ascii="方正仿宋_GBK" w:eastAsia="方正仿宋_GBK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方正仿宋_GBK" w:eastAsia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方正仿宋_GBK" w:eastAsia="方正仿宋_GBK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仿宋_GBK" w:eastAsia="方正仿宋_GBK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方正仿宋_GBK" w:eastAsia="方正仿宋_GBK" w:hint="eastAsia"/>
                        <w:sz w:val="28"/>
                        <w:szCs w:val="28"/>
                      </w:rPr>
                      <w:fldChar w:fldCharType="separate"/>
                    </w:r>
                    <w:r w:rsidR="00AC5166" w:rsidRPr="00AC5166">
                      <w:rPr>
                        <w:rFonts w:ascii="方正仿宋_GBK" w:eastAsia="方正仿宋_GBK"/>
                        <w:noProof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方正仿宋_GBK" w:eastAsia="方正仿宋_GBK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方正仿宋_GBK" w:eastAsia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方正仿宋_GBK" w:eastAsia="方正仿宋_GBK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1630F" w:rsidRDefault="0011630F">
    <w:pPr>
      <w:pStyle w:val="a5"/>
    </w:pPr>
  </w:p>
  <w:p w:rsidR="0011630F" w:rsidRDefault="001163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C3B" w:rsidRDefault="00D45C3B">
      <w:r>
        <w:separator/>
      </w:r>
    </w:p>
  </w:footnote>
  <w:footnote w:type="continuationSeparator" w:id="0">
    <w:p w:rsidR="00D45C3B" w:rsidRDefault="00D45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ZGViODhkMGMxNDUxMDhmZGZlZDg3ODhkODJiMTMifQ=="/>
  </w:docVars>
  <w:rsids>
    <w:rsidRoot w:val="37AB15A3"/>
    <w:rsid w:val="0011630F"/>
    <w:rsid w:val="00AC5166"/>
    <w:rsid w:val="00D45C3B"/>
    <w:rsid w:val="025B14EB"/>
    <w:rsid w:val="0463234C"/>
    <w:rsid w:val="07697079"/>
    <w:rsid w:val="08EE01EB"/>
    <w:rsid w:val="0B922344"/>
    <w:rsid w:val="0DBA2892"/>
    <w:rsid w:val="10FF7745"/>
    <w:rsid w:val="145E78D8"/>
    <w:rsid w:val="160E65BF"/>
    <w:rsid w:val="19FD4B4D"/>
    <w:rsid w:val="1B424EC9"/>
    <w:rsid w:val="33B563E9"/>
    <w:rsid w:val="35E64C4A"/>
    <w:rsid w:val="37AB15A3"/>
    <w:rsid w:val="3B8C3BFF"/>
    <w:rsid w:val="3DFF3868"/>
    <w:rsid w:val="443C593C"/>
    <w:rsid w:val="44553A04"/>
    <w:rsid w:val="50F007D8"/>
    <w:rsid w:val="52CC0FE3"/>
    <w:rsid w:val="53B45C1F"/>
    <w:rsid w:val="5A420BA5"/>
    <w:rsid w:val="5B03074C"/>
    <w:rsid w:val="5B545E03"/>
    <w:rsid w:val="5C616BBA"/>
    <w:rsid w:val="61341408"/>
    <w:rsid w:val="69350468"/>
    <w:rsid w:val="6E846FB1"/>
    <w:rsid w:val="6FE74798"/>
    <w:rsid w:val="72A32C3B"/>
    <w:rsid w:val="78317218"/>
    <w:rsid w:val="7CDA11B2"/>
    <w:rsid w:val="9EB1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line="560" w:lineRule="exact"/>
    </w:pPr>
    <w:rPr>
      <w:rFonts w:ascii="华文中宋" w:eastAsia="华文中宋"/>
      <w:b/>
      <w:bCs/>
      <w:sz w:val="44"/>
      <w:szCs w:val="32"/>
    </w:rPr>
  </w:style>
  <w:style w:type="paragraph" w:styleId="a4">
    <w:name w:val="Plain Text"/>
    <w:basedOn w:val="a"/>
    <w:qFormat/>
    <w:rPr>
      <w:rFonts w:ascii="宋体" w:hAnsi="Courier New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line="560" w:lineRule="exact"/>
    </w:pPr>
    <w:rPr>
      <w:rFonts w:ascii="华文中宋" w:eastAsia="华文中宋"/>
      <w:b/>
      <w:bCs/>
      <w:sz w:val="44"/>
      <w:szCs w:val="32"/>
    </w:rPr>
  </w:style>
  <w:style w:type="paragraph" w:styleId="a4">
    <w:name w:val="Plain Text"/>
    <w:basedOn w:val="a"/>
    <w:qFormat/>
    <w:rPr>
      <w:rFonts w:ascii="宋体" w:hAnsi="Courier New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778</Characters>
  <Application>Microsoft Office Word</Application>
  <DocSecurity>0</DocSecurity>
  <Lines>6</Lines>
  <Paragraphs>1</Paragraphs>
  <ScaleCrop>false</ScaleCrop>
  <Company>Microsoft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李鑫</dc:creator>
  <cp:lastModifiedBy>bear</cp:lastModifiedBy>
  <cp:revision>3</cp:revision>
  <cp:lastPrinted>2024-09-11T11:46:00Z</cp:lastPrinted>
  <dcterms:created xsi:type="dcterms:W3CDTF">2024-06-07T14:26:00Z</dcterms:created>
  <dcterms:modified xsi:type="dcterms:W3CDTF">2024-12-10T08:12:00Z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13DD029E40474140A45ABDED26F67E2F_11</vt:lpwstr>
  </property>
</Properties>
</file>