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重庆高新区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年城市道路占道挖掘审批项目信息公示</w:t>
      </w: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日-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2024年1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30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日）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638"/>
        <w:gridCol w:w="1350"/>
        <w:gridCol w:w="1581"/>
        <w:gridCol w:w="2388"/>
        <w:gridCol w:w="1812"/>
        <w:gridCol w:w="2007"/>
        <w:gridCol w:w="1581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建设单位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施工单位</w:t>
            </w:r>
          </w:p>
        </w:tc>
        <w:tc>
          <w:tcPr>
            <w:tcW w:w="238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所在路段或区域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审批时间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审批时限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占道规模（㎡）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挖掘规模（㎡）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高新区居民社区周边道路停车秩序综合治理工程（一阶段）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重庆科学城城市运营集团有限公司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重庆可路可市政建设工程有限公司</w:t>
            </w:r>
          </w:p>
        </w:tc>
        <w:tc>
          <w:tcPr>
            <w:tcW w:w="238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虎溪街道复兴寺社区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2024.1.9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2024.1.10-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2024.1.25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西城金凤人才社区一期外围配套燃气管线工程  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四川宸铭城市建设有限公司</w:t>
            </w:r>
          </w:p>
        </w:tc>
        <w:tc>
          <w:tcPr>
            <w:tcW w:w="238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高腾大道与金剑路交叉路口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2024.1.10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2024.1.18-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2024.4.17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650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北京师范大学重庆科学城实验学校以及相关道路工程EPC项目（北京师范大学重庆科学城实验学校）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中建科工（集团）有限公司</w:t>
            </w:r>
          </w:p>
        </w:tc>
        <w:tc>
          <w:tcPr>
            <w:tcW w:w="238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重庆高新区金凤镇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2024.1.15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2024.1.16-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2025.1.15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203.20 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203.20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重庆科学城电子信息产业孵化园（科学谷）一期南区开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重庆高达开发建设有限公司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重庆嘉喜能源发展有限公司</w:t>
            </w:r>
          </w:p>
        </w:tc>
        <w:tc>
          <w:tcPr>
            <w:tcW w:w="238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含谷镇华月路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2024.1.24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2024.1.23-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2024.2.21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300.00 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石板大健康组团配套路网工程项目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安能重庆建设发展有限公司</w:t>
            </w:r>
          </w:p>
        </w:tc>
        <w:tc>
          <w:tcPr>
            <w:tcW w:w="238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重庆高新区白市驿锦屏路 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2024.1.16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2024.1.17-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2025.5.16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4140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4140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科学大道二期工程EPC二标段  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中建海峡建设发展有限公司</w:t>
            </w:r>
          </w:p>
        </w:tc>
        <w:tc>
          <w:tcPr>
            <w:tcW w:w="238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西盛路桥西侧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2024.1.16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2024.1.16-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2024.6.14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144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科学大道二期工程EPC二标段  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中建海峡建设发展有限公司</w:t>
            </w:r>
          </w:p>
        </w:tc>
        <w:tc>
          <w:tcPr>
            <w:tcW w:w="238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西永大道交叉路口-西园二路交叉口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2024.1.19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2024.1.19-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2024.6.17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16663.75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16663.75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科学大道二期工程EPC二标段  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中建海峡建设发展有限公司</w:t>
            </w:r>
          </w:p>
        </w:tc>
        <w:tc>
          <w:tcPr>
            <w:tcW w:w="238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科学大道（学城大道路路口）东、西方向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2024.1.19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2024.1.20-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2024.9.15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12522.59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12522.59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高新区北区大学城南路及立交改造二期及高新区市政排水管网改造（虎溪街道）EPC项目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重庆巨能建设集团路桥工程有限公司</w:t>
            </w:r>
          </w:p>
        </w:tc>
        <w:tc>
          <w:tcPr>
            <w:tcW w:w="238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大学城南二路、坪山大道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2024.1.25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2024.1.25-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2024.4.13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10005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8752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含青路（二期）10KV线路迁改项目拆除电杆工程   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重庆樱花能源科技有限公司</w:t>
            </w:r>
          </w:p>
        </w:tc>
        <w:tc>
          <w:tcPr>
            <w:tcW w:w="238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天赐路北段公交车站旁 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2024.1.29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2024.2.1-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2024.2.15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63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新森大道（凤苑路-成渝高速段）道路工程项目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重庆科学城城市建设集团有限公司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中建七局西南建设有限责任公司</w:t>
            </w:r>
          </w:p>
        </w:tc>
        <w:tc>
          <w:tcPr>
            <w:tcW w:w="2388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白鹭大道与含金路交叉口附近（管委会后面）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2024.1.29</w:t>
            </w:r>
          </w:p>
        </w:tc>
        <w:tc>
          <w:tcPr>
            <w:tcW w:w="2007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2024.1.30-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2025.1.29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303.76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303.76</w:t>
            </w:r>
          </w:p>
        </w:tc>
      </w:tr>
    </w:tbl>
    <w:p>
      <w:pPr>
        <w:pStyle w:val="2"/>
        <w:ind w:left="640" w:firstLine="64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zg0ZWFiZWE5OGRmNzYxYWE3ZDMzYWJlZDgzNTAifQ=="/>
  </w:docVars>
  <w:rsids>
    <w:rsidRoot w:val="000D5EE5"/>
    <w:rsid w:val="00074B9C"/>
    <w:rsid w:val="000D5EE5"/>
    <w:rsid w:val="00FD7CA6"/>
    <w:rsid w:val="01CF6084"/>
    <w:rsid w:val="111F74C2"/>
    <w:rsid w:val="19457793"/>
    <w:rsid w:val="19662322"/>
    <w:rsid w:val="1BAF029D"/>
    <w:rsid w:val="2B4327FE"/>
    <w:rsid w:val="2EC32F8B"/>
    <w:rsid w:val="31E7701D"/>
    <w:rsid w:val="331F2511"/>
    <w:rsid w:val="38011342"/>
    <w:rsid w:val="3DEB2C72"/>
    <w:rsid w:val="3E611048"/>
    <w:rsid w:val="3FB53538"/>
    <w:rsid w:val="4A7D68D2"/>
    <w:rsid w:val="4EA40B31"/>
    <w:rsid w:val="4F9C201E"/>
    <w:rsid w:val="53243614"/>
    <w:rsid w:val="53740E5D"/>
    <w:rsid w:val="6555562F"/>
    <w:rsid w:val="783D3F78"/>
    <w:rsid w:val="7EA5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00" w:lineRule="exact"/>
      <w:ind w:firstLine="640" w:firstLineChars="200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outlineLvl w:val="0"/>
    </w:pPr>
    <w:rPr>
      <w:rFonts w:ascii="方正黑体_GBK" w:hAnsi="方正黑体_GBK" w:eastAsia="方正黑体_GBK"/>
      <w:kern w:val="44"/>
    </w:rPr>
  </w:style>
  <w:style w:type="paragraph" w:styleId="5">
    <w:name w:val="heading 2"/>
    <w:basedOn w:val="1"/>
    <w:next w:val="1"/>
    <w:autoRedefine/>
    <w:semiHidden/>
    <w:unhideWhenUsed/>
    <w:qFormat/>
    <w:uiPriority w:val="0"/>
    <w:pPr>
      <w:keepNext/>
      <w:keepLines/>
      <w:outlineLvl w:val="1"/>
    </w:pPr>
    <w:rPr>
      <w:rFonts w:eastAsia="方正楷体_GBK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361</Words>
  <Characters>2064</Characters>
  <Lines>17</Lines>
  <Paragraphs>4</Paragraphs>
  <TotalTime>14</TotalTime>
  <ScaleCrop>false</ScaleCrop>
  <LinksUpToDate>false</LinksUpToDate>
  <CharactersWithSpaces>2421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2023-12-13T08:12:00Z</dcterms:created>
  <dc:creator>Administrator</dc:creator>
  <cp:lastModifiedBy>起風了</cp:lastModifiedBy>
  <dcterms:modified xsi:type="dcterms:W3CDTF">2024-01-30T01:15:32Z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71952DA8C43A4CB992EEBF04B5AEF7A6_12</vt:lpwstr>
  </property>
</Properties>
</file>