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Calibri" w:eastAsia="方正仿宋_GBK"/>
          <w:bCs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Calibri" w:eastAsia="方正仿宋_GBK"/>
          <w:bCs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Calibri" w:eastAsia="方正仿宋_GBK"/>
          <w:bCs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Calibri" w:eastAsia="方正仿宋_GBK"/>
          <w:bCs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Calibri" w:eastAsia="方正仿宋_GBK"/>
          <w:bCs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Calibri" w:eastAsia="方正仿宋_GBK"/>
          <w:bCs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仿宋_GBK" w:hAnsi="Calibri" w:eastAsia="方正仿宋_GBK"/>
          <w:bCs/>
          <w:spacing w:val="0"/>
          <w:sz w:val="32"/>
          <w:szCs w:val="32"/>
        </w:rPr>
      </w:pPr>
      <w:r>
        <w:rPr>
          <w:rFonts w:hint="eastAsia" w:ascii="方正仿宋_GBK" w:hAnsi="Calibri" w:eastAsia="方正仿宋_GBK"/>
          <w:bCs/>
          <w:spacing w:val="0"/>
          <w:sz w:val="32"/>
          <w:szCs w:val="32"/>
        </w:rPr>
        <w:t>石板府发〔</w:t>
      </w:r>
      <w:r>
        <w:rPr>
          <w:rFonts w:hint="eastAsia" w:ascii="方正仿宋_GBK" w:hAnsi="Calibri" w:eastAsia="方正仿宋_GBK"/>
          <w:bCs/>
          <w:spacing w:val="0"/>
          <w:sz w:val="32"/>
          <w:szCs w:val="32"/>
          <w:lang w:eastAsia="zh-CN"/>
        </w:rPr>
        <w:t>2022</w:t>
      </w:r>
      <w:r>
        <w:rPr>
          <w:rFonts w:hint="eastAsia" w:ascii="方正仿宋_GBK" w:hAnsi="Calibri" w:eastAsia="方正仿宋_GBK"/>
          <w:bCs/>
          <w:spacing w:val="0"/>
          <w:sz w:val="32"/>
          <w:szCs w:val="32"/>
        </w:rPr>
        <w:t>〕</w:t>
      </w:r>
      <w:r>
        <w:rPr>
          <w:rFonts w:hint="eastAsia" w:ascii="方正仿宋_GBK" w:eastAsia="方正仿宋_GBK"/>
          <w:bCs/>
          <w:spacing w:val="0"/>
          <w:sz w:val="32"/>
          <w:szCs w:val="32"/>
          <w:lang w:val="en-US" w:eastAsia="zh-CN"/>
        </w:rPr>
        <w:t>6</w:t>
      </w:r>
      <w:r>
        <w:rPr>
          <w:rFonts w:hint="eastAsia" w:ascii="方正仿宋_GBK" w:hAnsi="Calibri" w:eastAsia="方正仿宋_GBK"/>
          <w:bCs/>
          <w:spacing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仿宋_GBK" w:hAnsi="Calibri" w:eastAsia="方正仿宋_GBK"/>
          <w:bCs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仿宋_GBK" w:hAnsi="Calibri" w:eastAsia="方正仿宋_GBK"/>
          <w:bCs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Calibri" w:eastAsia="方正小标宋_GBK"/>
          <w:spacing w:val="0"/>
          <w:sz w:val="44"/>
          <w:szCs w:val="44"/>
        </w:rPr>
      </w:pPr>
      <w:r>
        <w:rPr>
          <w:rFonts w:hint="eastAsia" w:ascii="方正小标宋_GBK" w:hAnsi="Calibri" w:eastAsia="方正小标宋_GBK"/>
          <w:spacing w:val="0"/>
          <w:sz w:val="44"/>
          <w:szCs w:val="44"/>
        </w:rPr>
        <w:t>石板镇人民政府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等线" w:eastAsia="方正小标宋_GBK"/>
          <w:spacing w:val="-10"/>
          <w:sz w:val="44"/>
          <w:szCs w:val="44"/>
        </w:rPr>
      </w:pPr>
      <w:r>
        <w:rPr>
          <w:rFonts w:hint="eastAsia" w:ascii="方正小标宋_GBK" w:hAnsi="等线" w:eastAsia="方正小标宋_GBK"/>
          <w:spacing w:val="-10"/>
          <w:sz w:val="44"/>
          <w:szCs w:val="44"/>
        </w:rPr>
        <w:t>关于开展燃气安全大排查大整治大执法工作的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等线" w:eastAsia="方正小标宋_GBK"/>
          <w:spacing w:val="-10"/>
          <w:sz w:val="44"/>
          <w:szCs w:val="44"/>
        </w:rPr>
      </w:pPr>
      <w:r>
        <w:rPr>
          <w:rFonts w:hint="eastAsia" w:ascii="方正小标宋_GBK" w:hAnsi="等线" w:eastAsia="方正小标宋_GBK"/>
          <w:spacing w:val="-10"/>
          <w:sz w:val="44"/>
          <w:szCs w:val="44"/>
        </w:rPr>
        <w:t>通</w:t>
      </w:r>
      <w:r>
        <w:rPr>
          <w:rFonts w:hint="eastAsia" w:ascii="方正小标宋_GBK" w:hAnsi="等线" w:eastAsia="方正小标宋_GBK"/>
          <w:spacing w:val="-1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等线" w:eastAsia="方正小标宋_GBK"/>
          <w:spacing w:val="-10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ascii="方正仿宋_GBK" w:hAnsi="仿宋" w:eastAsia="方正仿宋_GBK" w:cs="仿宋"/>
          <w:color w:val="000000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 w:bidi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bidi="zh-CN"/>
        </w:rPr>
        <w:t>镇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 w:bidi="zh-CN"/>
        </w:rPr>
        <w:t>安委会各成员单位，有关单位：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1月7日中午12点10分许，重庆市武隆区凤山街道办事处食堂发生垮塌，疑似食堂燃气泄漏燃爆。为深刻吸取事故教训，举一反三，决定开展燃气安全大排查大整治大执法工作，现将有关要求通知如下：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bidi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bidi="zh-CN"/>
        </w:rPr>
        <w:t>一、高度重视，切实提高思想认识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成立石板镇燃气安全大排查大整治大执法工作领导小组（以下简称领导小组）。由党委副书记、镇长吴胜杰任组长，统战委员、副镇长丁晓竹和组织委员何亦心任副组长，经发办、规建环保办、社事办、综合行政执法办、社保所、市场监管所、各村（社区）负责人为小组成员。领导小组下设办公室在镇经发办，负责统筹开展燃气安全大排查大整治大执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有关部门、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各村（社区）、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关单位要进一步提高对安全生产重要性和隐患排查迫切性的认识，切实增强政治敏锐性，坚持“人民至上、生命至上”理念，牢固树立安全生产红线意识和底线思维，强化责任担当，着力防范化解重大安全风险，以最强的决心、最大的力度、最硬的举措，扎实排查整治燃气安全隐患，坚决防范燃气安全事故发生，确保安全稳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bidi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bidi="zh-CN"/>
        </w:rPr>
        <w:t>二、突出重点，全面排查安全隐患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采取企业自查，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有关部门、有关单位监督检查相结合的方式，全面排查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辖区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城镇天然气储存、输配、管网、阀井、调压站（柜、箱）的安全管理和运行；液化石油气储存、运输、经营管理；机关单位、企事业单位、学校、公共经营场所、高层建筑、地下空间等重点场所以及居民使用燃气情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bidi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bidi="zh-CN"/>
        </w:rPr>
        <w:t>（一）各燃气经营企业要严格落实安全生产主体责任，重点做好以下工作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重点检查高层建筑、群租房、地下室、车库、农贸市场、十小场所等人员密集、流动性强的场所用气情况，检查燃气用户安检整改情况，燃气用具的安装、使用及其管路的敷设、维护保养、监测情况，确保检查到位，安全隐患整改到位，保证燃气用户安全使用燃气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2.集中力量开展自查自纠，对所有燃气储配、调压设施、燃气管线、液化天然气场站、液化石油气储配站、供应站（点）进行清单式全面、深入、细致的安全检查。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3.组织开展天然气管道占压、交叉穿越、间距不足等隐患排查，强化隐患整改督办。要加强对燃气工程施工的安全管理，加大管网巡查力度，落实第三方破坏综合防控措施，确保燃气管道输配系统安全运行。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4.瓶装液化石油气企业要严格气瓶安全管理，健全用户服务系统，做到钢瓶流向可查可追溯。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5.严厉打击燃气领域无证经营、无证运输钢瓶、“黑气点”等违法违规行为。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bidi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bidi="zh-CN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bidi="zh-CN"/>
        </w:rPr>
        <w:t>镇</w:t>
      </w:r>
      <w:r>
        <w:rPr>
          <w:rFonts w:hint="eastAsia" w:ascii="方正楷体_GBK" w:hAnsi="方正楷体_GBK" w:eastAsia="方正楷体_GBK" w:cs="方正楷体_GBK"/>
          <w:sz w:val="32"/>
          <w:szCs w:val="32"/>
          <w:lang w:bidi="zh-CN"/>
        </w:rPr>
        <w:t>有关部门要结合安全监管职责，重点做好以下工作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加大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对燃气经营企业的检查力度，督促企业全面检查场站设施和燃气管线，坚决整改安全隐患。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2.加强对辖区燃气用户安全使用燃气设施的督促指导，开展燃气安全用气的宣传，加大对违规用气（户）的检查力度，督促其及时整改。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3.进一步加强部门联动、综合整治，严查第三方破坏燃气管道行为，严厉打击燃气违法违规经营行为。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4.建立健全燃气安全网格化管理制度，将燃气用户安全监管责任延伸到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村（社区）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，实现风险防控网格化管理。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bidi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bidi="zh-CN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bidi="zh-CN"/>
        </w:rPr>
        <w:t>（一）加强组织领导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有关部门、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各村（社区）、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关单位要高度重视，切实加强组织领导，制定详细的检查方案和目标，主要负责人要亲自部署、亲自督促落实、亲自参与排查，确保排查工作不留盲区、不留死角，隐患整改不留后患，保证排查工作取得实际成效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bidi="zh-CN"/>
        </w:rPr>
        <w:t>（二）严格隐患治理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有关部门要督促燃气经营企业对餐饮、居民等用户进行全覆盖、全流程检查，对发现的隐患，建立台账、立行立改；不能立即整改的，要挂牌督办，及时消除隐患，坚决防范事故发生。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bidi="zh-CN"/>
        </w:rPr>
        <w:t>（三）强化宣传教育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要加大城镇燃气安全宣传，开展燃气事故警示教育；深入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村社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、学校及燃气用户，通过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农村大喇叭、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手机短信等广泛宣传燃气安全使用知识和防范基本技能，及时曝光违法违规行为和典型事故案例，强化群众安全使用燃气意识。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仿宋" w:eastAsia="方正仿宋_GBK" w:cs="仿宋"/>
          <w:color w:val="000000"/>
          <w:kern w:val="0"/>
          <w:sz w:val="32"/>
          <w:szCs w:val="32"/>
          <w:lang w:val="zh-CN" w:bidi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bidi="zh-CN"/>
        </w:rPr>
        <w:t>（四）健全管理机制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有关部门要针对检查中发现的问题，查找监管漏洞，建立健全燃气安全运行长效管理机制，提高城镇燃气安全管理水平，保障城镇燃气安全运营，确保人民群众生命财产安全。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ascii="方正仿宋_GBK" w:hAnsi="仿宋" w:eastAsia="方正仿宋_GBK" w:cs="仿宋"/>
          <w:color w:val="000000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ascii="方正仿宋_GBK" w:hAnsi="仿宋" w:eastAsia="方正仿宋_GBK" w:cs="仿宋"/>
          <w:color w:val="000000"/>
          <w:kern w:val="0"/>
          <w:sz w:val="32"/>
          <w:szCs w:val="32"/>
          <w:lang w:val="zh-CN" w:bidi="zh-CN"/>
        </w:rPr>
      </w:pP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zh-CN" w:bidi="zh-CN"/>
        </w:rPr>
        <w:t>（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en-US" w:bidi="zh-CN"/>
        </w:rPr>
        <w:t>此页无正文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zh-CN" w:bidi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ascii="方正仿宋_GBK" w:hAnsi="仿宋" w:eastAsia="方正仿宋_GBK" w:cs="仿宋"/>
          <w:color w:val="000000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ascii="方正仿宋_GBK" w:hAnsi="仿宋" w:eastAsia="方正仿宋_GBK" w:cs="仿宋"/>
          <w:color w:val="000000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" w:firstLine="4800" w:firstLineChars="1500"/>
        <w:textAlignment w:val="auto"/>
        <w:rPr>
          <w:rFonts w:hint="eastAsia" w:ascii="方正仿宋_GBK" w:hAnsi="Calibri" w:eastAsia="方正仿宋_GBK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3" w:firstLine="5078" w:firstLineChars="1587"/>
        <w:textAlignment w:val="auto"/>
        <w:rPr>
          <w:rFonts w:hint="eastAsia" w:ascii="方正仿宋_GBK" w:hAnsi="Calibri" w:eastAsia="方正仿宋_GBK"/>
          <w:spacing w:val="0"/>
          <w:sz w:val="32"/>
          <w:szCs w:val="32"/>
        </w:rPr>
      </w:pPr>
      <w:r>
        <w:rPr>
          <w:rFonts w:hint="eastAsia" w:ascii="方正仿宋_GBK" w:hAnsi="Calibri" w:eastAsia="方正仿宋_GBK"/>
          <w:spacing w:val="0"/>
          <w:sz w:val="32"/>
          <w:szCs w:val="32"/>
        </w:rPr>
        <w:t>石板镇人民政府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right="840" w:rightChars="400" w:firstLine="4000" w:firstLineChars="0"/>
        <w:jc w:val="center"/>
        <w:textAlignment w:val="auto"/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en-US" w:bidi="zh-CN"/>
        </w:rPr>
      </w:pP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en-US" w:bidi="zh-CN"/>
        </w:rPr>
        <w:t>2022年1月12日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en-US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en-US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en-US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en-US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en-US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en-US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en-US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en-US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en-US" w:bidi="zh-CN"/>
        </w:rPr>
      </w:pPr>
      <w:bookmarkStart w:id="0" w:name="_GoBack"/>
      <w:bookmarkEnd w:id="0"/>
    </w:p>
    <w:p>
      <w:pPr>
        <w:shd w:val="clear" w:color="auto" w:fill="auto"/>
        <w:spacing w:line="600" w:lineRule="exact"/>
        <w:ind w:firstLine="630"/>
        <w:rPr>
          <w:rFonts w:hint="eastAsia" w:ascii="Times New Roman" w:hAnsi="Times New Roman" w:eastAsia="方正仿宋_GBK"/>
          <w:color w:val="000000"/>
          <w:sz w:val="32"/>
          <w:szCs w:val="32"/>
          <w:highlight w:val="none"/>
        </w:rPr>
      </w:pPr>
    </w:p>
    <w:p>
      <w:pPr>
        <w:shd w:val="clear" w:color="auto" w:fill="auto"/>
        <w:spacing w:line="600" w:lineRule="exact"/>
        <w:ind w:firstLine="630"/>
        <w:rPr>
          <w:rFonts w:hint="eastAsia" w:ascii="Times New Roman" w:hAnsi="Times New Roman" w:eastAsia="方正仿宋_GBK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600" w:lineRule="exact"/>
        <w:ind w:firstLine="629"/>
        <w:textAlignment w:val="auto"/>
        <w:rPr>
          <w:rFonts w:hint="eastAsia" w:ascii="Times New Roman" w:hAnsi="Times New Roman" w:eastAsia="方正仿宋_GBK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60" w:line="520" w:lineRule="exact"/>
        <w:textAlignment w:val="auto"/>
        <w:rPr>
          <w:rFonts w:hint="eastAsia" w:ascii="方正仿宋_GBK" w:eastAsia="方正仿宋_GBK"/>
          <w:color w:val="000000"/>
          <w:sz w:val="28"/>
          <w:szCs w:val="28"/>
          <w:u w:val="single"/>
        </w:rPr>
      </w:pPr>
      <w:r>
        <w:rPr>
          <w:rFonts w:hint="eastAsia" w:ascii="方正仿宋_GBK" w:eastAsia="方正仿宋_GBK"/>
          <w:color w:val="000000"/>
          <w:sz w:val="28"/>
          <w:szCs w:val="28"/>
          <w:u w:val="single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仿宋_GBK" w:eastAsia="方正仿宋_GBK"/>
          <w:color w:val="000000"/>
          <w:position w:val="0"/>
          <w:sz w:val="28"/>
          <w:szCs w:val="28"/>
          <w:u w:val="single"/>
          <w:lang w:val="zh-CN" w:eastAsia="zh-CN"/>
        </w:rPr>
      </w:pPr>
      <w:r>
        <w:rPr>
          <w:rFonts w:hint="eastAsia" w:ascii="方正仿宋_GBK" w:eastAsia="方正仿宋_GBK"/>
          <w:color w:val="000000"/>
          <w:position w:val="0"/>
          <w:sz w:val="28"/>
          <w:szCs w:val="28"/>
          <w:u w:val="single"/>
        </w:rPr>
        <w:t xml:space="preserve"> </w:t>
      </w:r>
      <w:r>
        <w:rPr>
          <w:rFonts w:hint="eastAsia" w:ascii="方正仿宋_GBK" w:eastAsia="方正仿宋_GBK"/>
          <w:color w:val="000000"/>
          <w:positio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position w:val="4"/>
          <w:sz w:val="28"/>
          <w:szCs w:val="28"/>
          <w:u w:val="single"/>
        </w:rPr>
        <w:t xml:space="preserve">石板镇党政办公室      </w:t>
      </w:r>
      <w:r>
        <w:rPr>
          <w:rFonts w:hint="eastAsia" w:ascii="方正仿宋_GBK" w:eastAsia="方正仿宋_GBK"/>
          <w:color w:val="000000"/>
          <w:position w:val="4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方正仿宋_GBK" w:eastAsia="方正仿宋_GBK"/>
          <w:color w:val="000000"/>
          <w:position w:val="4"/>
          <w:sz w:val="28"/>
          <w:szCs w:val="28"/>
          <w:u w:val="single"/>
        </w:rPr>
        <w:t>202</w:t>
      </w:r>
      <w:r>
        <w:rPr>
          <w:rFonts w:hint="eastAsia" w:ascii="方正仿宋_GBK" w:eastAsia="方正仿宋_GBK"/>
          <w:color w:val="000000"/>
          <w:position w:val="4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仿宋_GBK" w:eastAsia="方正仿宋_GBK"/>
          <w:color w:val="000000"/>
          <w:position w:val="4"/>
          <w:sz w:val="28"/>
          <w:szCs w:val="28"/>
          <w:u w:val="single"/>
        </w:rPr>
        <w:t>年</w:t>
      </w:r>
      <w:r>
        <w:rPr>
          <w:rFonts w:hint="eastAsia" w:ascii="方正仿宋_GBK" w:eastAsia="方正仿宋_GBK"/>
          <w:color w:val="000000"/>
          <w:position w:val="4"/>
          <w:sz w:val="28"/>
          <w:szCs w:val="28"/>
          <w:u w:val="single"/>
          <w:lang w:val="en-US" w:eastAsia="zh-CN"/>
        </w:rPr>
        <w:t>1</w:t>
      </w:r>
      <w:r>
        <w:rPr>
          <w:rFonts w:hint="eastAsia" w:ascii="方正仿宋_GBK" w:eastAsia="方正仿宋_GBK"/>
          <w:color w:val="000000"/>
          <w:position w:val="4"/>
          <w:sz w:val="28"/>
          <w:szCs w:val="28"/>
          <w:u w:val="single"/>
        </w:rPr>
        <w:t>月</w:t>
      </w:r>
      <w:r>
        <w:rPr>
          <w:rFonts w:hint="eastAsia" w:ascii="方正仿宋_GBK" w:eastAsia="方正仿宋_GBK"/>
          <w:color w:val="000000"/>
          <w:position w:val="4"/>
          <w:sz w:val="28"/>
          <w:szCs w:val="28"/>
          <w:u w:val="single"/>
          <w:lang w:val="en-US" w:eastAsia="zh-CN"/>
        </w:rPr>
        <w:t>12</w:t>
      </w:r>
      <w:r>
        <w:rPr>
          <w:rFonts w:hint="eastAsia" w:ascii="方正仿宋_GBK" w:eastAsia="方正仿宋_GBK"/>
          <w:color w:val="000000"/>
          <w:position w:val="4"/>
          <w:sz w:val="28"/>
          <w:szCs w:val="28"/>
          <w:u w:val="single"/>
        </w:rPr>
        <w:t>日印发</w:t>
      </w:r>
      <w:r>
        <w:rPr>
          <w:rFonts w:hint="eastAsia" w:ascii="方正仿宋_GBK" w:eastAsia="方正仿宋_GBK"/>
          <w:color w:val="000000"/>
          <w:position w:val="0"/>
          <w:sz w:val="28"/>
          <w:szCs w:val="28"/>
          <w:u w:val="single"/>
        </w:rPr>
        <w:t xml:space="preserve"> </w:t>
      </w:r>
      <w:r>
        <w:rPr>
          <w:rFonts w:hint="eastAsia" w:ascii="方正仿宋_GBK" w:eastAsia="方正仿宋_GBK"/>
          <w:color w:val="000000"/>
          <w:position w:val="0"/>
          <w:sz w:val="28"/>
          <w:szCs w:val="28"/>
          <w:u w:val="single"/>
          <w:lang w:val="en-US" w:eastAsia="zh-CN"/>
        </w:rPr>
        <w:t xml:space="preserve"> </w:t>
      </w:r>
    </w:p>
    <w:sectPr>
      <w:footerReference r:id="rId3" w:type="default"/>
      <w:pgSz w:w="11906" w:h="16838"/>
      <w:pgMar w:top="2098" w:right="1531" w:bottom="1984" w:left="1531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NzUzOGFhMTMyNDBiOTYyMGViMTc5YTM5YjQ2N2YifQ=="/>
  </w:docVars>
  <w:rsids>
    <w:rsidRoot w:val="208D751B"/>
    <w:rsid w:val="008E6F8A"/>
    <w:rsid w:val="034711C9"/>
    <w:rsid w:val="11B81163"/>
    <w:rsid w:val="197B5DCD"/>
    <w:rsid w:val="208D751B"/>
    <w:rsid w:val="2C66795B"/>
    <w:rsid w:val="35F32CBF"/>
    <w:rsid w:val="39891CF9"/>
    <w:rsid w:val="3C9C1A33"/>
    <w:rsid w:val="3E8F29C3"/>
    <w:rsid w:val="41CA210C"/>
    <w:rsid w:val="46EE732F"/>
    <w:rsid w:val="47CA38F8"/>
    <w:rsid w:val="49920446"/>
    <w:rsid w:val="4BA3693A"/>
    <w:rsid w:val="5C650F82"/>
    <w:rsid w:val="67BD6CDF"/>
    <w:rsid w:val="6ABA0B76"/>
    <w:rsid w:val="7AD235A3"/>
    <w:rsid w:val="7F85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cs="Times New Roman"/>
      <w:kern w:val="0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character" w:styleId="8">
    <w:name w:val="page number"/>
    <w:basedOn w:val="7"/>
    <w:uiPriority w:val="0"/>
    <w:rPr>
      <w:rFonts w:cs="Times New Roman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1679</Words>
  <Characters>1701</Characters>
  <Lines>0</Lines>
  <Paragraphs>0</Paragraphs>
  <TotalTime>9</TotalTime>
  <ScaleCrop>false</ScaleCrop>
  <LinksUpToDate>false</LinksUpToDate>
  <CharactersWithSpaces>1793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2022-01-11T01:19:00Z</dcterms:created>
  <dc:creator>leng</dc:creator>
  <cp:lastModifiedBy>郑林</cp:lastModifiedBy>
  <dcterms:modified xsi:type="dcterms:W3CDTF">2023-01-04T06:26:54Z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EAAE00DCB36F40C5AA605DC75D116286</vt:lpwstr>
  </property>
</Properties>
</file>