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D6F90">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巴福镇社会管理信息服务中心</w:t>
      </w:r>
    </w:p>
    <w:p w14:paraId="292E7607">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080F8B09">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4B0183FE">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133FFDED">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eastAsia" w:ascii="Times New Roman" w:hAnsi="Times New Roman" w:eastAsia="方正仿宋_GBK" w:cs="仿宋_GB2312"/>
          <w:b w:val="0"/>
          <w:bCs w:val="0"/>
          <w:snapToGrid w:val="0"/>
          <w:color w:val="auto"/>
          <w:sz w:val="32"/>
          <w:szCs w:val="32"/>
          <w:lang w:val="en-US" w:eastAsia="zh-CN"/>
        </w:rPr>
      </w:pPr>
      <w:r>
        <w:rPr>
          <w:rFonts w:hint="eastAsia" w:ascii="Times New Roman" w:hAnsi="Times New Roman" w:eastAsia="方正仿宋_GBK" w:cs="仿宋_GB2312"/>
          <w:b w:val="0"/>
          <w:bCs w:val="0"/>
          <w:snapToGrid w:val="0"/>
          <w:color w:val="auto"/>
          <w:sz w:val="32"/>
          <w:szCs w:val="32"/>
          <w:lang w:val="en-US" w:eastAsia="zh-CN"/>
        </w:rPr>
        <w:t>巴福镇社会管理信息服务中心职能职责主要为集中承担社会管理信息收集、排查、调度、上报等的事务性工作，如：收集、排查、调度和上报社会管理信息；承担一定的公共服务职责，为居民和企业提供了</w:t>
      </w:r>
      <w:bookmarkStart w:id="0" w:name="_GoBack"/>
      <w:bookmarkEnd w:id="0"/>
      <w:r>
        <w:rPr>
          <w:rFonts w:hint="eastAsia" w:ascii="Times New Roman" w:hAnsi="Times New Roman" w:eastAsia="方正仿宋_GBK" w:cs="仿宋_GB2312"/>
          <w:b w:val="0"/>
          <w:bCs w:val="0"/>
          <w:snapToGrid w:val="0"/>
          <w:color w:val="auto"/>
          <w:sz w:val="32"/>
          <w:szCs w:val="32"/>
          <w:lang w:val="en-US" w:eastAsia="zh-CN"/>
        </w:rPr>
        <w:t>便捷、高效的服务等。</w:t>
      </w:r>
    </w:p>
    <w:p w14:paraId="4C4082A4">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p>
    <w:p w14:paraId="11A0FDAE">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eastAsia" w:ascii="Times New Roman" w:hAnsi="Times New Roman" w:eastAsia="方正仿宋_GBK" w:cs="仿宋_GB2312"/>
          <w:b w:val="0"/>
          <w:bCs w:val="0"/>
          <w:snapToGrid w:val="0"/>
          <w:color w:val="auto"/>
          <w:sz w:val="32"/>
          <w:szCs w:val="32"/>
          <w:lang w:val="en-US" w:eastAsia="zh-CN"/>
        </w:rPr>
      </w:pPr>
      <w:r>
        <w:rPr>
          <w:rFonts w:hint="eastAsia" w:ascii="Times New Roman" w:hAnsi="Times New Roman" w:eastAsia="方正仿宋_GBK" w:cs="仿宋_GB2312"/>
          <w:b w:val="0"/>
          <w:bCs w:val="0"/>
          <w:snapToGrid w:val="0"/>
          <w:color w:val="auto"/>
          <w:sz w:val="32"/>
          <w:szCs w:val="32"/>
          <w:lang w:val="en-US" w:eastAsia="zh-CN"/>
        </w:rPr>
        <w:t>巴福镇社会管理信息服务中心独立核算机构为1个，单位类型为财政全额拨款的公益一类事业单位，一般公共预算财政拨款开支人数为2人。</w:t>
      </w:r>
    </w:p>
    <w:p w14:paraId="6460C4D9">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0F60FBB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6104A865">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ascii="方正仿宋_GBK" w:hAnsi="方正仿宋_GBK" w:eastAsia="方正仿宋_GBK" w:cs="方正仿宋_GBK"/>
          <w:color w:val="auto"/>
          <w:sz w:val="32"/>
          <w:szCs w:val="32"/>
          <w:shd w:val="clear" w:color="auto" w:fill="FFFFFF"/>
        </w:rPr>
        <w:t>。</w:t>
      </w:r>
    </w:p>
    <w:p w14:paraId="41DFDE37">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092D50A1">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09900406">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5FFB92D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CDFDD1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p>
    <w:p w14:paraId="43081E1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E4BEC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hint="default" w:ascii="Times New Roman" w:hAnsi="Times New Roman" w:eastAsia="方正仿宋_GBK"/>
          <w:color w:val="auto"/>
          <w:sz w:val="32"/>
          <w:szCs w:val="32"/>
          <w:shd w:val="clear" w:color="auto" w:fill="FFFFFF"/>
        </w:rPr>
        <w:t>较年初预算数增加28.45万元，增长63.3%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75F7CFC">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与2023年度相比，增加7.69万元，增长11.7%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r>
        <w:rPr>
          <w:rFonts w:hint="default" w:ascii="Times New Roman" w:hAnsi="Times New Roman" w:eastAsia="方正仿宋_GBK"/>
          <w:color w:val="auto"/>
          <w:sz w:val="32"/>
          <w:szCs w:val="32"/>
          <w:shd w:val="clear" w:color="auto" w:fill="FFFFFF"/>
        </w:rPr>
        <w:t>较年初预算数增加28.45万元，增长63.3%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人员职务职级晋升，保险、公积金等基数调整等。</w:t>
      </w:r>
    </w:p>
    <w:p w14:paraId="24A4551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0E547AF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61.45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较年初预算数增加24.91万元，增长68.2%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相关标准调整等。</w:t>
      </w:r>
    </w:p>
    <w:p w14:paraId="468EA29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7.62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较年初预算数增加3.55万元，增长87.2%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人员保险、公积金等基数调整等。</w:t>
      </w:r>
    </w:p>
    <w:p w14:paraId="6856B5A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612938A8">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2.03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p>
    <w:p w14:paraId="6CDB0A12">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14:paraId="2FC26864">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74045DA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73.41</w:t>
      </w:r>
      <w:r>
        <w:rPr>
          <w:rFonts w:ascii="方正仿宋_GBK" w:hAnsi="方正仿宋_GBK" w:eastAsia="方正仿宋_GBK" w:cs="方正仿宋_GBK"/>
          <w:color w:val="auto"/>
          <w:sz w:val="32"/>
          <w:szCs w:val="32"/>
          <w:shd w:val="clear" w:color="auto" w:fill="FFFFFF"/>
        </w:rPr>
        <w:t>万元。</w:t>
      </w:r>
    </w:p>
    <w:p w14:paraId="1B8D47B5">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0F8570F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64.68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与2023年度相比，增加8.65万元，增长15.4%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人员职务职级晋升，工资调整。</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167F4DE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8.74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与2023年度相比，减少0.95万元，下降9.8%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优化支出结构，业务活动减少等。</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办公费、印刷费、差旅费、维修（护）费、劳务费、邮电费、水费、电费、其他商品和服务支出、办公设备购置等。</w:t>
      </w:r>
    </w:p>
    <w:p w14:paraId="3C30879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65D21E9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eastAsia" w:ascii="Times New Roman" w:hAnsi="Times New Roman" w:eastAsia="方正仿宋_GBK"/>
          <w:color w:val="auto"/>
          <w:sz w:val="32"/>
          <w:szCs w:val="32"/>
          <w:shd w:val="clear" w:color="auto" w:fill="FFFFFF"/>
          <w:lang w:eastAsia="zh-CN"/>
        </w:rPr>
        <w:t>本单位</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Times New Roman" w:hAnsi="Times New Roman" w:eastAsia="方正仿宋_GBK" w:cs="仿宋_GB2312"/>
          <w:b w:val="0"/>
          <w:bCs w:val="0"/>
          <w:snapToGrid w:val="0"/>
          <w:color w:val="auto"/>
          <w:sz w:val="32"/>
          <w:szCs w:val="32"/>
          <w:lang w:val="en-US" w:eastAsia="zh-CN" w:bidi="ar-SA"/>
        </w:rPr>
        <w:t>无政府性基金预算财政拨款收支。</w:t>
      </w:r>
    </w:p>
    <w:p w14:paraId="060AE72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6A00084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eastAsia" w:ascii="Times New Roman" w:hAnsi="Times New Roman" w:eastAsia="方正仿宋_GBK" w:cs="仿宋_GB2312"/>
          <w:b w:val="0"/>
          <w:bCs w:val="0"/>
          <w:snapToGrid w:val="0"/>
          <w:color w:val="auto"/>
          <w:sz w:val="32"/>
          <w:szCs w:val="32"/>
          <w:lang w:val="en-US" w:eastAsia="zh-CN" w:bidi="ar-SA"/>
        </w:rPr>
        <w:t>本单位2024年度无国有资本经营预算财政拨款支出。</w:t>
      </w:r>
    </w:p>
    <w:p w14:paraId="3F77F82F">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6D719BE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190BF4D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636B600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AF6DA9B">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2019864D">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772F40B2">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公务用车运行维护费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2DE6D32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14:paraId="63B0049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545B58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2187E90F">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0EB2CE7F">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0022BE7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0.25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与2023年度相比，增加0.15万元，增长150.0%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w:t>
      </w:r>
    </w:p>
    <w:p w14:paraId="1FB0D1A3">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3B0B6762">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val="0"/>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val="0"/>
          <w:snapToGrid w:val="0"/>
          <w:color w:val="auto"/>
          <w:sz w:val="32"/>
          <w:szCs w:val="32"/>
          <w:lang w:val="en-US" w:eastAsia="zh-CN" w:bidi="ar-SA"/>
        </w:rPr>
        <w:t>办公费、印刷费、邮电费、差旅费、机关维修（护）费。机关运行经费较上年支出数无增减。</w:t>
      </w:r>
    </w:p>
    <w:p w14:paraId="0A727E77">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559B0F9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4D8EA44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5D6DC34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r>
        <w:rPr>
          <w:rFonts w:hint="eastAsia" w:ascii="Times New Roman" w:hAnsi="Times New Roman" w:eastAsia="方正仿宋_GBK"/>
          <w:color w:val="auto"/>
          <w:sz w:val="32"/>
          <w:szCs w:val="32"/>
          <w:shd w:val="clear" w:color="auto" w:fill="FFFFFF"/>
          <w:lang w:eastAsia="zh-CN"/>
        </w:rPr>
        <w:t>。</w:t>
      </w:r>
    </w:p>
    <w:p w14:paraId="231987ED">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2DA6AA11">
      <w:pPr>
        <w:pStyle w:val="14"/>
        <w:keepNext w:val="0"/>
        <w:keepLines w:val="0"/>
        <w:pageBreakBefore w:val="0"/>
        <w:kinsoku/>
        <w:wordWrap/>
        <w:overflowPunct/>
        <w:topLinePunct w:val="0"/>
        <w:autoSpaceDE w:val="0"/>
        <w:bidi w:val="0"/>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val="0"/>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val="0"/>
          <w:color w:val="auto"/>
          <w:sz w:val="32"/>
          <w:szCs w:val="32"/>
          <w:shd w:val="clear" w:color="auto" w:fill="FFFFFF"/>
          <w:lang w:val="en-US" w:eastAsia="zh-CN" w:bidi="ar-SA"/>
        </w:rPr>
        <w:t>（一）单位自评情况</w:t>
      </w:r>
    </w:p>
    <w:p w14:paraId="236DC88F">
      <w:pPr>
        <w:pStyle w:val="14"/>
        <w:keepNext w:val="0"/>
        <w:keepLines w:val="0"/>
        <w:pageBreakBefore w:val="0"/>
        <w:kinsoku/>
        <w:wordWrap/>
        <w:overflowPunct/>
        <w:topLinePunct w:val="0"/>
        <w:autoSpaceDE w:val="0"/>
        <w:bidi w:val="0"/>
        <w:spacing w:beforeAutospacing="0" w:afterAutospacing="0" w:line="600" w:lineRule="exact"/>
        <w:ind w:firstLine="640" w:firstLineChars="200"/>
        <w:textAlignment w:val="auto"/>
        <w:rPr>
          <w:rStyle w:val="13"/>
          <w:rFonts w:hint="eastAsia" w:ascii="Times New Roman" w:hAnsi="Times New Roman" w:eastAsia="方正仿宋_GBK" w:cs="方正仿宋_GBK"/>
          <w:b w:val="0"/>
          <w:bCs w:val="0"/>
          <w:color w:val="auto"/>
          <w:sz w:val="32"/>
          <w:szCs w:val="32"/>
          <w:shd w:val="clear" w:color="auto" w:fill="FFFFFF"/>
          <w:lang w:val="en-US" w:eastAsia="zh-CN" w:bidi="ar-SA"/>
        </w:rPr>
      </w:pPr>
      <w:r>
        <w:rPr>
          <w:rStyle w:val="13"/>
          <w:rFonts w:hint="eastAsia" w:ascii="Times New Roman" w:hAnsi="Times New Roman" w:eastAsia="方正仿宋_GBK" w:cs="方正仿宋_GBK"/>
          <w:b w:val="0"/>
          <w:bCs w:val="0"/>
          <w:color w:val="auto"/>
          <w:sz w:val="32"/>
          <w:szCs w:val="32"/>
          <w:shd w:val="clear" w:color="auto" w:fill="FFFFFF"/>
          <w:lang w:val="en-US" w:eastAsia="zh-CN" w:bidi="ar-SA"/>
        </w:rPr>
        <w:t xml:space="preserve">涉及项目支出资金0万元。      </w:t>
      </w:r>
    </w:p>
    <w:p w14:paraId="2990A958">
      <w:pPr>
        <w:pStyle w:val="14"/>
        <w:keepNext w:val="0"/>
        <w:keepLines w:val="0"/>
        <w:pageBreakBefore w:val="0"/>
        <w:kinsoku/>
        <w:wordWrap/>
        <w:overflowPunct/>
        <w:topLinePunct w:val="0"/>
        <w:autoSpaceDE w:val="0"/>
        <w:bidi w:val="0"/>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val="0"/>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val="0"/>
          <w:color w:val="auto"/>
          <w:sz w:val="32"/>
          <w:szCs w:val="32"/>
          <w:shd w:val="clear" w:color="auto" w:fill="FFFFFF"/>
          <w:lang w:val="en-US" w:eastAsia="zh-CN" w:bidi="ar-SA"/>
        </w:rPr>
        <w:t>（二）单位绩效评价情况</w:t>
      </w:r>
    </w:p>
    <w:p w14:paraId="77BC797B">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0B6384BD">
      <w:pPr>
        <w:pStyle w:val="14"/>
        <w:keepNext w:val="0"/>
        <w:keepLines w:val="0"/>
        <w:pageBreakBefore w:val="0"/>
        <w:kinsoku/>
        <w:wordWrap/>
        <w:overflowPunct/>
        <w:topLinePunct w:val="0"/>
        <w:autoSpaceDE w:val="0"/>
        <w:bidi w:val="0"/>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Times New Roman" w:hAnsi="Times New Roman" w:eastAsia="楷体" w:cs="楷体"/>
          <w:b w:val="0"/>
          <w:bCs w:val="0"/>
          <w:color w:val="auto"/>
          <w:sz w:val="32"/>
          <w:szCs w:val="32"/>
          <w:shd w:val="clear" w:color="auto" w:fill="FFFFFF"/>
        </w:rPr>
        <w:t>（</w:t>
      </w:r>
      <w:r>
        <w:rPr>
          <w:rStyle w:val="13"/>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14:paraId="6DFEFD32">
      <w:pPr>
        <w:pStyle w:val="15"/>
        <w:autoSpaceDE w:val="0"/>
        <w:spacing w:before="0" w:beforeAutospacing="0" w:after="0" w:afterAutospacing="0" w:line="596" w:lineRule="exact"/>
        <w:ind w:firstLine="640" w:firstLineChars="200"/>
        <w:rPr>
          <w:rStyle w:val="16"/>
          <w:rFonts w:hint="eastAsia"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s="方正仿宋_GBK"/>
          <w:b w:val="0"/>
          <w:bCs w:val="0"/>
          <w:color w:val="auto"/>
          <w:sz w:val="32"/>
          <w:szCs w:val="32"/>
          <w:shd w:val="clear" w:color="auto" w:fill="FFFFFF"/>
          <w:lang w:val="en-US" w:eastAsia="zh-CN" w:bidi="ar-SA"/>
        </w:rPr>
        <w:t>区财政局未委托第三方对我单位开展绩效评价。</w:t>
      </w:r>
      <w:r>
        <w:rPr>
          <w:rStyle w:val="16"/>
          <w:rFonts w:hint="eastAsia" w:ascii="方正仿宋_GBK" w:hAnsi="方正仿宋_GBK" w:eastAsia="方正仿宋_GBK" w:cs="方正仿宋_GBK"/>
          <w:color w:val="auto"/>
          <w:sz w:val="32"/>
          <w:szCs w:val="32"/>
          <w:shd w:val="clear" w:color="auto" w:fill="FFFFFF"/>
        </w:rPr>
        <w:t xml:space="preserve">   </w:t>
      </w:r>
    </w:p>
    <w:p w14:paraId="4B084680">
      <w:pPr>
        <w:pStyle w:val="15"/>
        <w:autoSpaceDE w:val="0"/>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 xml:space="preserve"> 六、专业名词解释</w:t>
      </w:r>
    </w:p>
    <w:p w14:paraId="6118387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4F28E71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2003350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1521294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6DC72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05DA8B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358CDF17">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40D2035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3FBD25A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7E826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6457C6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4079A68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114DA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FD443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704FD29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5E6058F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68094CB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7E108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257A66FF">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6B7DF9F6">
      <w:pPr>
        <w:pStyle w:val="15"/>
        <w:spacing w:before="0" w:beforeAutospacing="0" w:after="0" w:afterAutospacing="0" w:line="596"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p w14:paraId="3C28193A">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520F028">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302CD09">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440B9C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5045C6D">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D3A894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F85666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CEBC07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77D576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4B6942F">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重庆市九龙坡区巴福镇社会管理信息服务中心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C055C7D">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793FA6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BDDFC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1ABE">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D50819">
            <w:pPr>
              <w:spacing w:line="240" w:lineRule="exact"/>
              <w:jc w:val="center"/>
              <w:textAlignment w:val="center"/>
              <w:rPr>
                <w:rFonts w:cs="宋体"/>
                <w:b/>
                <w:color w:val="000000"/>
                <w:sz w:val="20"/>
                <w:szCs w:val="20"/>
              </w:rPr>
            </w:pPr>
            <w:r>
              <w:rPr>
                <w:rFonts w:cs="宋体"/>
                <w:b/>
                <w:color w:val="000000"/>
                <w:sz w:val="20"/>
                <w:szCs w:val="20"/>
              </w:rPr>
              <w:t>支出</w:t>
            </w:r>
          </w:p>
        </w:tc>
      </w:tr>
      <w:tr w14:paraId="1FA49F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605F">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69D8">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B1C8">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006C">
            <w:pPr>
              <w:spacing w:line="240" w:lineRule="exact"/>
              <w:jc w:val="center"/>
              <w:textAlignment w:val="center"/>
              <w:rPr>
                <w:rFonts w:cs="宋体"/>
                <w:b/>
                <w:color w:val="000000"/>
                <w:sz w:val="20"/>
                <w:szCs w:val="20"/>
              </w:rPr>
            </w:pPr>
            <w:r>
              <w:rPr>
                <w:rFonts w:cs="宋体"/>
                <w:b/>
                <w:color w:val="000000"/>
                <w:sz w:val="20"/>
                <w:szCs w:val="20"/>
              </w:rPr>
              <w:t>决算数</w:t>
            </w:r>
          </w:p>
        </w:tc>
      </w:tr>
      <w:tr w14:paraId="052697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AFFE">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C78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42212">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D8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r>
      <w:tr w14:paraId="41C082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CC7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F36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FF397">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BE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1794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4037">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19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D2E0">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51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FFBD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2297">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2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5C94">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078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7957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E316">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E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F365">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AC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93FB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DA91">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B1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BDBF">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66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6108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6464">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CD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CB0E">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BC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EE58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0FE3">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0855F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536B">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2D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r>
      <w:tr w14:paraId="357D5A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BF7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F08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A6D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FC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r>
      <w:tr w14:paraId="2E30FD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7D6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1A1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B1DC4">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B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8A4A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773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58D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8C2F1">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69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B610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0292">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FC47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27F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211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995B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96C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0F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D7F1">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14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3A7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CAE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06C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19E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E3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3148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404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2D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6BEC">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FD8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13F5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EFE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C9E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120E3">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15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DE9E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B2F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9B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4DD5E">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47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B9DDA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987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57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9E3B">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51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92B7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FEA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E0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3F82">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58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r>
      <w:tr w14:paraId="48AB6D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58E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1A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2257">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B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0789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DD1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BB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0F9D">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7A0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7BAC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830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FB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88A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0A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BA0C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3B9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54A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2374B">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04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64BB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56A9">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EC73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5D9E">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0F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47A4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499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D4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A6BD">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9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95CC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562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D911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63D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2D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1446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947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847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CA3B">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46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73.41</w:t>
            </w:r>
            <w:r>
              <w:rPr>
                <w:rFonts w:ascii="Times New Roman" w:hAnsi="Times New Roman"/>
                <w:color w:val="000000"/>
                <w:sz w:val="20"/>
                <w:u w:color="auto"/>
              </w:rPr>
              <w:t xml:space="preserve"> </w:t>
            </w:r>
          </w:p>
        </w:tc>
      </w:tr>
      <w:tr w14:paraId="7927EF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F6B3">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96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4D9A">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80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4E1F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37A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18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03B8">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2347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20D8E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342D">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11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89644F">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F6B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73.41</w:t>
            </w:r>
            <w:r>
              <w:rPr>
                <w:rFonts w:ascii="Times New Roman" w:hAnsi="Times New Roman"/>
                <w:color w:val="000000"/>
                <w:sz w:val="20"/>
                <w:u w:color="auto"/>
              </w:rPr>
              <w:t xml:space="preserve"> </w:t>
            </w:r>
          </w:p>
        </w:tc>
      </w:tr>
    </w:tbl>
    <w:p w14:paraId="4C4B9F15">
      <w:pPr>
        <w:rPr>
          <w:rFonts w:cs="宋体"/>
          <w:sz w:val="21"/>
          <w:szCs w:val="21"/>
        </w:rPr>
      </w:pPr>
    </w:p>
    <w:p w14:paraId="4D17C5E9">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72980EF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59CBE5C">
            <w:pPr>
              <w:jc w:val="center"/>
              <w:textAlignment w:val="bottom"/>
              <w:rPr>
                <w:rFonts w:cs="宋体"/>
                <w:b/>
                <w:color w:val="000000"/>
                <w:sz w:val="32"/>
                <w:szCs w:val="32"/>
              </w:rPr>
            </w:pPr>
            <w:r>
              <w:rPr>
                <w:rFonts w:cs="宋体"/>
                <w:b/>
                <w:color w:val="000000"/>
                <w:sz w:val="32"/>
                <w:szCs w:val="32"/>
              </w:rPr>
              <w:t>收入决算表</w:t>
            </w:r>
          </w:p>
        </w:tc>
      </w:tr>
      <w:tr w14:paraId="0BB8E487">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18153F8">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重庆市九龙坡区巴福镇社会管理信息服务中心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0DE7DB0C">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27A44422">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A56C096">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A67A97C">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0E1C83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7D39CAD">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29AC1A6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BC6810A">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168F5ED9">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139C38B7">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35755CEA">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3100B97">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A589B31">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62EE86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3A05505">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3FC9157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E60934">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4D9C367">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F21D">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417A">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9328">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DFC40">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47B5">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1D26">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427D">
            <w:pPr>
              <w:jc w:val="center"/>
              <w:textAlignment w:val="center"/>
              <w:rPr>
                <w:rFonts w:cs="宋体"/>
                <w:b/>
                <w:color w:val="000000"/>
                <w:sz w:val="20"/>
                <w:szCs w:val="20"/>
              </w:rPr>
            </w:pPr>
            <w:r>
              <w:rPr>
                <w:rFonts w:cs="宋体"/>
                <w:b/>
                <w:color w:val="000000"/>
                <w:sz w:val="20"/>
                <w:szCs w:val="20"/>
              </w:rPr>
              <w:t>其他收入</w:t>
            </w:r>
          </w:p>
        </w:tc>
      </w:tr>
      <w:tr w14:paraId="73EC8DBA">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FC27">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342C9D">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7B19">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53C7">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6329">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26B7">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A673">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AF4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C3F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3BC9">
            <w:pPr>
              <w:jc w:val="center"/>
              <w:rPr>
                <w:rFonts w:cs="宋体"/>
                <w:b/>
                <w:color w:val="000000"/>
                <w:sz w:val="20"/>
                <w:szCs w:val="20"/>
              </w:rPr>
            </w:pPr>
          </w:p>
        </w:tc>
      </w:tr>
      <w:tr w14:paraId="633348E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4F6E">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A66EE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8D0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E69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D305">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F0B3">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CD0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740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CC04">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E533">
            <w:pPr>
              <w:jc w:val="center"/>
              <w:rPr>
                <w:rFonts w:cs="宋体"/>
                <w:b/>
                <w:color w:val="000000"/>
                <w:sz w:val="20"/>
                <w:szCs w:val="20"/>
              </w:rPr>
            </w:pPr>
          </w:p>
        </w:tc>
      </w:tr>
      <w:tr w14:paraId="48DB5E3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0E77">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A3FC9F">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C35A">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0807">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C3E0C">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2C12">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1D6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E50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78E2">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6119">
            <w:pPr>
              <w:jc w:val="center"/>
              <w:rPr>
                <w:rFonts w:cs="宋体"/>
                <w:b/>
                <w:color w:val="000000"/>
                <w:sz w:val="20"/>
                <w:szCs w:val="20"/>
              </w:rPr>
            </w:pPr>
          </w:p>
        </w:tc>
      </w:tr>
      <w:tr w14:paraId="3EC9BCB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B2C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7DE9C6">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D39A">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B72F">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0784">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0BCB">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B18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FFD8">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6DB0">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C213">
            <w:pPr>
              <w:jc w:val="center"/>
              <w:rPr>
                <w:rFonts w:cs="宋体"/>
                <w:b/>
                <w:color w:val="000000"/>
                <w:sz w:val="20"/>
                <w:szCs w:val="20"/>
              </w:rPr>
            </w:pPr>
          </w:p>
        </w:tc>
      </w:tr>
      <w:tr w14:paraId="6685CE0E">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976B">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D31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27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C16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397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B2373">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E13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C963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71E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4A0C86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5F5F">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9721">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2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E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D2F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EC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6FF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3C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CB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86E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FBEF4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6754">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F3274">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8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2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2B9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3F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BE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7FC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3EA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B8E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FB370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9D7">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9E66B">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F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9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B70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A6F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EE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79F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5A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174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37C7B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12FA">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727D">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D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B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17D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870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2E9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71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6B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DC4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5745B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5086">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31FF">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2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B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8C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906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951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B99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8C1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21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90C0E3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C218">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4DF1">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2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C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EC2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6DD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5FD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E9E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E56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2A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486F6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E55C">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F22B">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9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D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0B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A6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C2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E44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D12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71D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D56354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B7F1">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7EEC">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B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8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0BC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30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25C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DCF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63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1E9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09075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9030">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3AD28">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D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0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AD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C74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D1A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4D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FC1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70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8B374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7DAA">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8C75">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7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6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08B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A01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B3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6C3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C0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14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055A6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9520">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8775">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6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B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C3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79C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21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35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6E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ABA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1C1416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2260">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91FF">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A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A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4F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4E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05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C4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822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EA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0021E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FF57">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F0120">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6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3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B2E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C0A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54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CD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150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59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E64C4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0CA0">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353F">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2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6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F9D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8E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9F4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EA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922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02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78B5B11B">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90D6F4">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641D17C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C2C0F73">
            <w:pPr>
              <w:jc w:val="center"/>
              <w:textAlignment w:val="bottom"/>
              <w:rPr>
                <w:rFonts w:cs="宋体"/>
                <w:b/>
                <w:color w:val="000000"/>
                <w:sz w:val="32"/>
                <w:szCs w:val="32"/>
              </w:rPr>
            </w:pPr>
            <w:r>
              <w:rPr>
                <w:rFonts w:cs="宋体"/>
                <w:b/>
                <w:color w:val="000000"/>
                <w:sz w:val="32"/>
                <w:szCs w:val="32"/>
              </w:rPr>
              <w:t>支出决算表</w:t>
            </w:r>
          </w:p>
        </w:tc>
      </w:tr>
      <w:tr w14:paraId="228DD9F5">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1C647834">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重庆市九龙坡区巴福镇社会管理信息服务中心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38ED832A">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07CA6A94">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6C5A87A">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7DF3BD5C">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88F53E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084FAB3">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7E10A481">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37BF50CD">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6954E4CA">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542E849">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0607CF8">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571D9D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BEDF027">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E78C7">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7D88">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FB0E">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DE82">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014D">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CF34">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0F56">
            <w:pPr>
              <w:jc w:val="center"/>
              <w:textAlignment w:val="center"/>
              <w:rPr>
                <w:rFonts w:cs="宋体"/>
                <w:b/>
                <w:color w:val="000000"/>
                <w:sz w:val="20"/>
                <w:szCs w:val="20"/>
              </w:rPr>
            </w:pPr>
            <w:r>
              <w:rPr>
                <w:rFonts w:cs="宋体"/>
                <w:b/>
                <w:color w:val="000000"/>
                <w:sz w:val="20"/>
                <w:szCs w:val="20"/>
              </w:rPr>
              <w:t>对附属单位补助支出</w:t>
            </w:r>
          </w:p>
        </w:tc>
      </w:tr>
      <w:tr w14:paraId="2E0B36BA">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34C9">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ACC1FE">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EB49">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FF0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2BC8">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511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64A2">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A0E1">
            <w:pPr>
              <w:jc w:val="center"/>
              <w:rPr>
                <w:rFonts w:cs="宋体"/>
                <w:b/>
                <w:color w:val="000000"/>
                <w:sz w:val="20"/>
                <w:szCs w:val="20"/>
              </w:rPr>
            </w:pPr>
          </w:p>
        </w:tc>
      </w:tr>
      <w:tr w14:paraId="00DC6055">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962A">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8F4F37">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1C3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216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ADB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E7F2">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09D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3AB4">
            <w:pPr>
              <w:jc w:val="center"/>
              <w:rPr>
                <w:rFonts w:cs="宋体"/>
                <w:b/>
                <w:color w:val="000000"/>
                <w:sz w:val="20"/>
                <w:szCs w:val="20"/>
              </w:rPr>
            </w:pPr>
          </w:p>
        </w:tc>
      </w:tr>
      <w:tr w14:paraId="4157834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E3B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C01F21">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12D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BC22">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51E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687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65E1">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BA7A">
            <w:pPr>
              <w:jc w:val="center"/>
              <w:rPr>
                <w:rFonts w:cs="宋体"/>
                <w:b/>
                <w:color w:val="000000"/>
                <w:sz w:val="20"/>
                <w:szCs w:val="20"/>
              </w:rPr>
            </w:pPr>
          </w:p>
        </w:tc>
      </w:tr>
      <w:tr w14:paraId="39F3548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A770">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8196D0">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31A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6FA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D427">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A5A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0C0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EDF3">
            <w:pPr>
              <w:jc w:val="center"/>
              <w:rPr>
                <w:rFonts w:cs="宋体"/>
                <w:b/>
                <w:color w:val="000000"/>
                <w:sz w:val="20"/>
                <w:szCs w:val="20"/>
              </w:rPr>
            </w:pPr>
          </w:p>
        </w:tc>
      </w:tr>
      <w:tr w14:paraId="08C4BE1E">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9364">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07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B7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A271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731F">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553D">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D03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79E00BC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6A1C">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0D1D6">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9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9D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063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B1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786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03A73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42E">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D26D">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B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BFA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9E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978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BB9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357465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FB3F">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67F16">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6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A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EA0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2F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8D4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D67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CA6CA4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919E">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CB2BA">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B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3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331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E9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838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D0F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BBBF9B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2153">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7937">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1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9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40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08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2F5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F1F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0DDA6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2278">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99491">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F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E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12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2D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28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97A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8255DD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5C75">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0B08">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F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E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86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6C2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D3F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89D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3BB9BA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D888">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DB39">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A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8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670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F4F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653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23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BBE13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C4F1">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B023">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6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0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F36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6F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CD8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3BE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C86C3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F5B8">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5B6A">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D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1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3B0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D3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04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62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C0A4AA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9276">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4977A">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5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A97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46E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8AC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E2B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EA7375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3B3C">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C53A8">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3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5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B1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D4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065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A7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FF224E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DFBF">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ADC1">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9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1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4D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C8D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78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F66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B01686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89E0">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651E">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5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D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271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DA8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0C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8D7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14BCA82E">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DE8B7B">
      <w:pPr>
        <w:rPr>
          <w:rFonts w:cs="宋体"/>
          <w:sz w:val="21"/>
          <w:szCs w:val="21"/>
        </w:rPr>
      </w:pPr>
      <w:r>
        <w:rPr>
          <w:rFonts w:cs="宋体"/>
          <w:sz w:val="21"/>
          <w:szCs w:val="21"/>
        </w:rPr>
        <w:br w:type="page"/>
      </w:r>
    </w:p>
    <w:p w14:paraId="2C4AD8B6">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85D712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C13D3A1">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3C5325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AA52AEF">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重庆市九龙坡区巴福镇社会管理信息服务中心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AC674C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F297573">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FF849D7">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98AD2BD">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1AFBB7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36D868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58598C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661823">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20A47A8">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12A5373">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414FBB4">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BDA8">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2A8F">
            <w:pPr>
              <w:spacing w:line="200" w:lineRule="exact"/>
              <w:jc w:val="center"/>
              <w:textAlignment w:val="center"/>
              <w:rPr>
                <w:rFonts w:cs="宋体"/>
                <w:b/>
                <w:color w:val="000000"/>
                <w:sz w:val="18"/>
                <w:szCs w:val="18"/>
              </w:rPr>
            </w:pPr>
            <w:r>
              <w:rPr>
                <w:rFonts w:cs="宋体"/>
                <w:b/>
                <w:color w:val="000000"/>
                <w:sz w:val="18"/>
                <w:szCs w:val="18"/>
              </w:rPr>
              <w:t>支     出</w:t>
            </w:r>
          </w:p>
        </w:tc>
      </w:tr>
      <w:tr w14:paraId="0268F7FA">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4B9A">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89F9">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F3D3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4525">
            <w:pPr>
              <w:spacing w:line="200" w:lineRule="exact"/>
              <w:jc w:val="center"/>
              <w:textAlignment w:val="center"/>
              <w:rPr>
                <w:rFonts w:cs="宋体"/>
                <w:b/>
                <w:color w:val="000000"/>
                <w:sz w:val="18"/>
                <w:szCs w:val="18"/>
              </w:rPr>
            </w:pPr>
            <w:r>
              <w:rPr>
                <w:rFonts w:cs="宋体"/>
                <w:b/>
                <w:color w:val="000000"/>
                <w:sz w:val="18"/>
                <w:szCs w:val="18"/>
              </w:rPr>
              <w:t>决算数</w:t>
            </w:r>
          </w:p>
        </w:tc>
      </w:tr>
      <w:tr w14:paraId="0356525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24F1">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D5D9">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FD3E4">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0131">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018F">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7CE8">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E19F">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219A48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FB3A">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7E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D917">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47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41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1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F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BF3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9DC2">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8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48D0">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0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4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B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B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A24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14D8">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3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99E8">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B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2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5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A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E04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797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78C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161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7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6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A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2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F10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51B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76F9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E43F">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5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C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A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2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E97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ABE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262A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59C8">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E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3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0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B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3E4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A3D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EF43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9ADD">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8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7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3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5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8CF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0B4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8648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7479">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D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18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7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5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4FE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58D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B975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27C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E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7F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8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1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7E4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F4C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38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21A2">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2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A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D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8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AE1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C0E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39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EE69">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C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4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8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D69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BA8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91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B47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6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E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D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E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85E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DE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61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70C5">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F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6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7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A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001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623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83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1CC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2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4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F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96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DFF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0E9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4C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3E0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F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5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9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1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AD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D1B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A8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0206">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3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9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B0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7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584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51F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ED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6AE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2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2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D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1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A75D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084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1B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A30E">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E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2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E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8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9C3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8D8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38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84A8">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9A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F2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6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1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048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4E9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D32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B688">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6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AD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F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D4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B16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4F0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B1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912A">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3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D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B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3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98C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9A8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7B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B24A">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2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E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8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E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7B4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7C5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C6C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B791">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2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4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8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D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06B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8A24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DC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15B5">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1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F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1F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C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1BF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9004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29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290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F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C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C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F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64D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0EF7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5B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9008">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A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A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8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F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28A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80AC">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C0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CDF1">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C4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8C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B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A45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D0D2">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E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C6C8">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8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F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2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9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FD5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4C63">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3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EF494">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8CD9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D857F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E451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27A67">
            <w:pPr>
              <w:spacing w:line="200" w:lineRule="exact"/>
              <w:rPr>
                <w:rFonts w:hint="default" w:ascii="Times New Roman" w:hAnsi="Times New Roman"/>
                <w:color w:val="000000"/>
                <w:sz w:val="18"/>
                <w:szCs w:val="18"/>
              </w:rPr>
            </w:pPr>
          </w:p>
        </w:tc>
      </w:tr>
      <w:tr w14:paraId="7327F2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4515">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B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5F4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95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D1E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65E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0F6F">
            <w:pPr>
              <w:spacing w:line="200" w:lineRule="exact"/>
              <w:jc w:val="right"/>
              <w:rPr>
                <w:rFonts w:hint="default" w:ascii="Times New Roman" w:hAnsi="Times New Roman"/>
                <w:color w:val="000000"/>
                <w:sz w:val="18"/>
                <w:szCs w:val="18"/>
              </w:rPr>
            </w:pPr>
          </w:p>
        </w:tc>
      </w:tr>
      <w:tr w14:paraId="6E5041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D14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2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F4F7">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C66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7EE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BD5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6307">
            <w:pPr>
              <w:spacing w:line="200" w:lineRule="exact"/>
              <w:jc w:val="right"/>
              <w:rPr>
                <w:rFonts w:hint="default" w:ascii="Times New Roman" w:hAnsi="Times New Roman"/>
                <w:color w:val="000000"/>
                <w:sz w:val="18"/>
                <w:szCs w:val="18"/>
              </w:rPr>
            </w:pPr>
          </w:p>
        </w:tc>
      </w:tr>
      <w:tr w14:paraId="294C69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87C">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F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FE41">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8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04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2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F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297A658">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4AC227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947F40F">
            <w:pPr>
              <w:jc w:val="center"/>
              <w:textAlignment w:val="bottom"/>
              <w:rPr>
                <w:rFonts w:cs="宋体"/>
                <w:b/>
                <w:color w:val="000000"/>
                <w:sz w:val="32"/>
                <w:szCs w:val="32"/>
              </w:rPr>
            </w:pPr>
            <w:r>
              <w:rPr>
                <w:rFonts w:cs="宋体"/>
                <w:b/>
                <w:color w:val="000000"/>
                <w:sz w:val="32"/>
                <w:szCs w:val="32"/>
              </w:rPr>
              <w:t>一般公共预算财政拨款支出决算表</w:t>
            </w:r>
          </w:p>
        </w:tc>
      </w:tr>
      <w:tr w14:paraId="76B916DD">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28756D0">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重庆市九龙坡区巴福镇社会管理信息服务中心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6F4DD0EF">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569DB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2236843">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46EF5D9B">
            <w:pPr>
              <w:rPr>
                <w:rFonts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97CC7A6">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586C82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A1B80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C1DD">
            <w:pPr>
              <w:jc w:val="center"/>
              <w:textAlignment w:val="center"/>
              <w:rPr>
                <w:rFonts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977FDB">
            <w:pPr>
              <w:jc w:val="center"/>
              <w:textAlignment w:val="center"/>
              <w:rPr>
                <w:rFonts w:cs="宋体"/>
                <w:b/>
                <w:color w:val="000000"/>
                <w:sz w:val="20"/>
                <w:szCs w:val="20"/>
              </w:rPr>
            </w:pPr>
            <w:r>
              <w:rPr>
                <w:rFonts w:cs="宋体"/>
                <w:b/>
                <w:color w:val="000000"/>
                <w:sz w:val="20"/>
                <w:szCs w:val="20"/>
              </w:rPr>
              <w:t>本年支出</w:t>
            </w:r>
          </w:p>
        </w:tc>
      </w:tr>
      <w:tr w14:paraId="18F7717F">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A9D7">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278B0">
            <w:pPr>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4259B">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C2616">
            <w:pPr>
              <w:jc w:val="center"/>
              <w:textAlignment w:val="center"/>
              <w:rPr>
                <w:rFonts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29D5C">
            <w:pPr>
              <w:jc w:val="center"/>
              <w:textAlignment w:val="center"/>
              <w:rPr>
                <w:rFonts w:cs="宋体"/>
                <w:b/>
                <w:color w:val="000000"/>
                <w:sz w:val="20"/>
                <w:szCs w:val="20"/>
              </w:rPr>
            </w:pPr>
            <w:r>
              <w:rPr>
                <w:rFonts w:cs="宋体"/>
                <w:b/>
                <w:color w:val="000000"/>
                <w:sz w:val="20"/>
                <w:szCs w:val="20"/>
              </w:rPr>
              <w:t>项目支出</w:t>
            </w:r>
          </w:p>
        </w:tc>
      </w:tr>
      <w:tr w14:paraId="250D195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0E47">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A25FB">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EF7B">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C22EB">
            <w:pPr>
              <w:jc w:val="center"/>
              <w:rPr>
                <w:rFonts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FC2BB">
            <w:pPr>
              <w:jc w:val="center"/>
              <w:rPr>
                <w:rFonts w:cs="宋体"/>
                <w:b/>
                <w:color w:val="000000"/>
                <w:sz w:val="20"/>
                <w:szCs w:val="20"/>
              </w:rPr>
            </w:pPr>
          </w:p>
        </w:tc>
      </w:tr>
      <w:tr w14:paraId="30CEFB87">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082C">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5A50D">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1F21E">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CB942">
            <w:pPr>
              <w:jc w:val="center"/>
              <w:rPr>
                <w:rFonts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A2C88">
            <w:pPr>
              <w:jc w:val="center"/>
              <w:rPr>
                <w:rFonts w:cs="宋体"/>
                <w:b/>
                <w:color w:val="000000"/>
                <w:sz w:val="20"/>
                <w:szCs w:val="20"/>
              </w:rPr>
            </w:pPr>
          </w:p>
        </w:tc>
      </w:tr>
      <w:tr w14:paraId="0C5A875B">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48E2">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F5D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3B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80213">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1C0AFE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C4BA">
            <w:pPr>
              <w:textAlignment w:val="center"/>
              <w:rPr>
                <w:rFonts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12FA">
            <w:pPr>
              <w:textAlignment w:val="center"/>
              <w:rPr>
                <w:rFonts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1C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EA9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036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C97EBE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0F83">
            <w:pPr>
              <w:textAlignment w:val="center"/>
              <w:rPr>
                <w:rFonts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6B1E">
            <w:pPr>
              <w:textAlignment w:val="center"/>
              <w:rPr>
                <w:rFonts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E2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7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BF3A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F628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3E31">
            <w:pPr>
              <w:textAlignment w:val="center"/>
              <w:rPr>
                <w:rFonts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981D1">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D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3B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F0B3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8DD3D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903A">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7C66">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92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06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14F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59D65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C850">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7AB3">
            <w:pPr>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2B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75F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3F4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BE67B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15CC">
            <w:pPr>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C7244">
            <w:pPr>
              <w:textAlignment w:val="center"/>
              <w:rPr>
                <w:rFonts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7E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485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D5B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308A5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BE52">
            <w:pPr>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3673F">
            <w:pPr>
              <w:textAlignment w:val="center"/>
              <w:rPr>
                <w:rFonts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9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7F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D16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46942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C3F5">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4604">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DF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34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779F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0C73E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F275">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00933">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D5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0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4439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E9235B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C5F4">
            <w:pPr>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0C7D">
            <w:pPr>
              <w:textAlignment w:val="center"/>
              <w:rPr>
                <w:rFonts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5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A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44E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8A280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98E9">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931CA">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2B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F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E0E2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4AF1C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A8BA">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01F83">
            <w:pPr>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28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4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F37D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FDA03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B9B9">
            <w:pPr>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8DD93">
            <w:pPr>
              <w:textAlignment w:val="center"/>
              <w:rPr>
                <w:rFonts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7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0A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26D8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5E4E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0C93">
            <w:pPr>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C3FF">
            <w:pPr>
              <w:textAlignment w:val="center"/>
              <w:rPr>
                <w:rFonts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3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F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5AA12">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15000D50">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A0DFBC">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A5FC13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1CAFD4C">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775CBBDF">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6E7CE167">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重庆市九龙坡区巴福镇社会管理信息服务中心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14:paraId="3563F1C2">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20E59CF">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5396535">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98B28F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7C03398">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68EEE57D">
            <w:pPr>
              <w:spacing w:line="200" w:lineRule="exact"/>
              <w:rPr>
                <w:rFonts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4438B869">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8457D86">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26C31527">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11DF094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07D674">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07C4">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8D7413">
            <w:pPr>
              <w:spacing w:line="192" w:lineRule="exact"/>
              <w:jc w:val="center"/>
              <w:textAlignment w:val="center"/>
              <w:rPr>
                <w:rFonts w:cs="宋体"/>
                <w:b/>
                <w:color w:val="000000"/>
                <w:sz w:val="18"/>
                <w:szCs w:val="18"/>
              </w:rPr>
            </w:pPr>
            <w:r>
              <w:rPr>
                <w:rFonts w:cs="宋体"/>
                <w:b/>
                <w:color w:val="000000"/>
                <w:sz w:val="18"/>
                <w:szCs w:val="18"/>
              </w:rPr>
              <w:t>公用经费</w:t>
            </w:r>
          </w:p>
        </w:tc>
      </w:tr>
      <w:tr w14:paraId="29AF2936">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4703">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7050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E775B">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BA6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72D5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1A4F3">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3FA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B5D5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44A1E">
            <w:pPr>
              <w:spacing w:line="192" w:lineRule="exact"/>
              <w:jc w:val="center"/>
              <w:textAlignment w:val="center"/>
              <w:rPr>
                <w:rFonts w:cs="宋体"/>
                <w:b/>
                <w:color w:val="000000"/>
                <w:sz w:val="18"/>
                <w:szCs w:val="18"/>
              </w:rPr>
            </w:pPr>
            <w:r>
              <w:rPr>
                <w:rFonts w:cs="宋体"/>
                <w:b/>
                <w:color w:val="000000"/>
                <w:sz w:val="18"/>
                <w:szCs w:val="18"/>
              </w:rPr>
              <w:t>金额</w:t>
            </w:r>
          </w:p>
        </w:tc>
      </w:tr>
      <w:tr w14:paraId="0041B1E0">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7486">
            <w:pPr>
              <w:spacing w:line="192"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8CD1E">
            <w:pPr>
              <w:spacing w:line="192"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BE3DC">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6EC5">
            <w:pPr>
              <w:spacing w:line="192"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477F9">
            <w:pPr>
              <w:spacing w:line="192"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A8F28">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257B">
            <w:pPr>
              <w:spacing w:line="192"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FEBF5">
            <w:pPr>
              <w:spacing w:line="192"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CDE86">
            <w:pPr>
              <w:spacing w:line="192" w:lineRule="exact"/>
              <w:jc w:val="center"/>
              <w:rPr>
                <w:rFonts w:cs="宋体"/>
                <w:b/>
                <w:color w:val="000000"/>
                <w:sz w:val="18"/>
                <w:szCs w:val="18"/>
              </w:rPr>
            </w:pPr>
          </w:p>
        </w:tc>
      </w:tr>
      <w:tr w14:paraId="4F7AD7C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5CF5">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992D">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53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68A9">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16D3">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7A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0CC7">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06C">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18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992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8803">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B255">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88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25F9">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B7B4">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B1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25D9">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F596">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B7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47A5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C37F">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3ECB">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23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4B87">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598F">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E4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3537">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869D">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9F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D60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2179">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B86E">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DF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DBEE">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DC60">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EA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6E85">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88E1">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62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2968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9332">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BCFA">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C6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78CE">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B52">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EB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AAA1">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AAAE">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4C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BE5E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A72C">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2537">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BD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CB9D">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9B43">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3D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2755">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7D9B">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43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745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4013">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CBEE">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AE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03A2">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DC40">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C7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5B6E">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7483">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46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0BB3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18B8">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5FD5">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6D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67BF">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75CE">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2C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E3A5">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CE54">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55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9A38A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3046">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2AA2">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91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255A">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B2B7">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BB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91D7">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84A5">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77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F5F3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89DA">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BF79">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E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E0CA">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69E0">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23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E342">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5781">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3B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564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E4DB">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142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C4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BE79">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7DAD">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B6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E376">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C493">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F1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BA0F6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B8D6">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E445">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39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802A">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DD6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4D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AD1D">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DAF6">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95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3768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C2D5">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A20E">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4C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C5E4">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6624">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25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8B9B">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9BE1">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9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F6CE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F77A">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24A5">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3B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D733">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D35E">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E7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AA5A">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932D">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96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A1F52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BE4D">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5388">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A3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8C8C">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F275">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D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2F09">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C05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1B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FF9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629D">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B588">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A8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8206">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FC8E">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19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21C7">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F4C2">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41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62AD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FF02">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6E41">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49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1ACA">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0C19">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82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32AD">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1B06">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20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211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E3DE">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C6C5">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87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F0CF">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ACAC">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5A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4947">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2DC9">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CB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B66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CD9E">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DCFB">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2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C36C">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15A8">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D7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772C">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D414">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5D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FCB4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C7A7">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A588">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0E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F4CF">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0140">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17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522D">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6AA2">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19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10D2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565">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64DD">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3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AC3E">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DD88">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21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F5E0">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0A47">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94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0364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4211">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D8FA">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81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31CA">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4C85">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B7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B8B1">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925D">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AF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EFE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159E">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7742">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44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9174">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C193">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88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697D">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18C9">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E7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0AC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1553">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8CD2">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85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2EA0">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317C">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E3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19BA">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408">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74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5C6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E8BE">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162A">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96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84FF">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5168">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A4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BDA5">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CE07">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0A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3F48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15A2">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B5DD">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8E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0122">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9A11">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CF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689D">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DF1B">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22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7836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528D">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D87A">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90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44C1">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8FF8">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4D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09C6">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B2C4">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4A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F9C8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9212">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AD04">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39260">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FB7B">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F84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E5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A613">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AEC5">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BF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D0B2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FE29">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FFD7">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D1E0E">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65B1">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EC33">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57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5935">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9B8C">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95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9E6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B8A2">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0A92">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29791">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6482">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CDB4">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01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7951">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575F">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D5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DD92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5AD1">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F5BE">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8B688">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1FC6">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D79C">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88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EAC6">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1979">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C533">
            <w:pPr>
              <w:spacing w:line="192" w:lineRule="exact"/>
              <w:jc w:val="right"/>
              <w:rPr>
                <w:rFonts w:hint="default" w:ascii="Times New Roman" w:hAnsi="Times New Roman"/>
                <w:color w:val="000000"/>
                <w:sz w:val="18"/>
                <w:szCs w:val="18"/>
              </w:rPr>
            </w:pPr>
          </w:p>
        </w:tc>
      </w:tr>
      <w:tr w14:paraId="5C6165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200D">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4E24">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0087A1">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2C74">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175C">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D4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F1A1">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2694">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4446">
            <w:pPr>
              <w:spacing w:line="192" w:lineRule="exact"/>
              <w:jc w:val="right"/>
              <w:rPr>
                <w:rFonts w:hint="default" w:ascii="Times New Roman" w:hAnsi="Times New Roman"/>
                <w:color w:val="000000"/>
                <w:sz w:val="18"/>
                <w:szCs w:val="18"/>
              </w:rPr>
            </w:pPr>
          </w:p>
        </w:tc>
      </w:tr>
      <w:tr w14:paraId="2EDDA3B8">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B823">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B197">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660AFC">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5783">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6D14">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71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3442">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F00F">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9095">
            <w:pPr>
              <w:spacing w:line="192" w:lineRule="exact"/>
              <w:jc w:val="right"/>
              <w:rPr>
                <w:rFonts w:hint="default" w:ascii="Times New Roman" w:hAnsi="Times New Roman"/>
                <w:color w:val="000000"/>
                <w:sz w:val="18"/>
                <w:szCs w:val="18"/>
              </w:rPr>
            </w:pPr>
          </w:p>
        </w:tc>
      </w:tr>
      <w:tr w14:paraId="066618CF">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943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2E2E7">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64.68</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ABB6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545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u w:color="auto"/>
              </w:rPr>
              <w:t xml:space="preserve"> </w:t>
            </w:r>
          </w:p>
        </w:tc>
      </w:tr>
    </w:tbl>
    <w:p w14:paraId="71EB19BC">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3A8C17C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E6EAE82">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4EF7A7D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658688A">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重庆市九龙坡区巴福镇社会管理信息服务中心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43370CA">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BFB2E2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57CF5E">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2C87915">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774985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E36B4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E6DC16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F088C67">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C02E6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D940609">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7FACFAD">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84432C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509E46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13A1">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6351ED">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48DD">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B6937C">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F3F4">
            <w:pPr>
              <w:jc w:val="center"/>
              <w:textAlignment w:val="center"/>
              <w:rPr>
                <w:rFonts w:cs="宋体"/>
                <w:b/>
                <w:color w:val="000000"/>
                <w:sz w:val="20"/>
                <w:szCs w:val="20"/>
              </w:rPr>
            </w:pPr>
            <w:r>
              <w:rPr>
                <w:rFonts w:cs="宋体"/>
                <w:b/>
                <w:color w:val="000000"/>
                <w:sz w:val="20"/>
                <w:szCs w:val="20"/>
              </w:rPr>
              <w:t>年末结转和结余</w:t>
            </w:r>
          </w:p>
        </w:tc>
      </w:tr>
      <w:tr w14:paraId="1D33C08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7829">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8251">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A1326A">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3793">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E1FAF">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641DB">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030A1">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5244">
            <w:pPr>
              <w:jc w:val="center"/>
              <w:rPr>
                <w:rFonts w:cs="宋体"/>
                <w:b/>
                <w:color w:val="000000"/>
                <w:sz w:val="20"/>
                <w:szCs w:val="20"/>
              </w:rPr>
            </w:pPr>
          </w:p>
        </w:tc>
      </w:tr>
      <w:tr w14:paraId="12E138D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44B9">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E857">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B9B2FE">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EDF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059D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569DD">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3A3D2">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B9B9">
            <w:pPr>
              <w:jc w:val="center"/>
              <w:rPr>
                <w:rFonts w:cs="宋体"/>
                <w:b/>
                <w:color w:val="000000"/>
                <w:sz w:val="20"/>
                <w:szCs w:val="20"/>
              </w:rPr>
            </w:pPr>
          </w:p>
        </w:tc>
      </w:tr>
      <w:tr w14:paraId="7ACBC012">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1962">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66FF">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2C78C9">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8D1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29C6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F65D">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585C9">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BF67">
            <w:pPr>
              <w:jc w:val="center"/>
              <w:rPr>
                <w:rFonts w:cs="宋体"/>
                <w:b/>
                <w:color w:val="000000"/>
                <w:sz w:val="20"/>
                <w:szCs w:val="20"/>
              </w:rPr>
            </w:pPr>
          </w:p>
        </w:tc>
      </w:tr>
      <w:tr w14:paraId="3092657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6EF6">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35ECD">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BAF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BC9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6220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B92E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D6DF">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0EC2A4C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C611">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5766">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8B7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57D2">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ED6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53A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962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467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791C147B">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4311DE7B">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5D229E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625A30B">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41920F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36DAC14">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重庆市九龙坡区巴福镇社会管理信息服务中心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2C4AC42">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FFF4B1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FCAD7C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518994E">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38A3BB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7C1884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7E8543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9A103">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DE5BF8">
            <w:pPr>
              <w:jc w:val="center"/>
              <w:textAlignment w:val="bottom"/>
              <w:rPr>
                <w:rFonts w:cs="宋体"/>
                <w:b/>
                <w:color w:val="000000"/>
                <w:sz w:val="20"/>
                <w:szCs w:val="20"/>
              </w:rPr>
            </w:pPr>
            <w:r>
              <w:rPr>
                <w:rFonts w:cs="宋体"/>
                <w:b/>
                <w:color w:val="000000"/>
                <w:sz w:val="20"/>
                <w:szCs w:val="20"/>
              </w:rPr>
              <w:t>本年支出</w:t>
            </w:r>
          </w:p>
        </w:tc>
      </w:tr>
      <w:tr w14:paraId="3B5AC063">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B30C">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3ABFC">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1D8C">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D9B53">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1DAD4">
            <w:pPr>
              <w:jc w:val="center"/>
              <w:textAlignment w:val="center"/>
              <w:rPr>
                <w:rFonts w:cs="宋体"/>
                <w:b/>
                <w:color w:val="000000"/>
                <w:sz w:val="20"/>
                <w:szCs w:val="20"/>
              </w:rPr>
            </w:pPr>
            <w:r>
              <w:rPr>
                <w:rFonts w:cs="宋体"/>
                <w:b/>
                <w:color w:val="000000"/>
                <w:sz w:val="20"/>
                <w:szCs w:val="20"/>
              </w:rPr>
              <w:t>项目支出</w:t>
            </w:r>
          </w:p>
        </w:tc>
      </w:tr>
      <w:tr w14:paraId="36BB8C02">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0EA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B7D81">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2AEA">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BEC92">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BDD2D">
            <w:pPr>
              <w:jc w:val="center"/>
              <w:rPr>
                <w:rFonts w:cs="宋体"/>
                <w:b/>
                <w:color w:val="000000"/>
                <w:sz w:val="20"/>
                <w:szCs w:val="20"/>
              </w:rPr>
            </w:pPr>
          </w:p>
        </w:tc>
      </w:tr>
      <w:tr w14:paraId="51CB13A2">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5C4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758E4">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E0E4">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C3A7F">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85FB0">
            <w:pPr>
              <w:jc w:val="center"/>
              <w:rPr>
                <w:rFonts w:cs="宋体"/>
                <w:b/>
                <w:color w:val="000000"/>
                <w:sz w:val="20"/>
                <w:szCs w:val="20"/>
              </w:rPr>
            </w:pPr>
          </w:p>
        </w:tc>
      </w:tr>
      <w:tr w14:paraId="2DD7E820">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DE5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5B7BB">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CDA1">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0325F">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3F6B0">
            <w:pPr>
              <w:jc w:val="center"/>
              <w:rPr>
                <w:rFonts w:cs="宋体"/>
                <w:b/>
                <w:color w:val="000000"/>
                <w:sz w:val="20"/>
                <w:szCs w:val="20"/>
              </w:rPr>
            </w:pPr>
          </w:p>
        </w:tc>
      </w:tr>
      <w:tr w14:paraId="63B6B68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5587">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148F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7C05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A57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7340DDA5">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B0D7">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3B587">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B7C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9966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41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6349E6C7">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65361E4F">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2CCA596">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1EFF483">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AFF6978">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0C69BA4B">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1D0ECB90">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42A8B3C5">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6D3CE7CD">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565E2CC5">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A18C4B9">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AE7D9E0">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重庆市九龙坡区巴福镇社会管理信息服务中心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64811AD2">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0C40A11C">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77631F5F">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05BE9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AE07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F89BA">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1A49B">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041C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2427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3F3BA4E">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47B3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942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02A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3F066">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40C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E4AB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6D606">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78A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7E0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A0AB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02B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E75B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24BA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75D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3132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8E944">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D28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D54F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930A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E9D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F51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C224B">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BB86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B0852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28DF8">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A65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3A8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EA9E8">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640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6C97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F5F5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9BB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FB7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60006">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DA3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BB34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BE70A">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DD6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BD6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69E0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73B7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AD3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03E24">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653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30D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54B32">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DC3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39DE1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4F48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318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257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837F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A42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CE23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47E1D">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0A8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01C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F946F">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E498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39C3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7F282">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17C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1CEB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B6D8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7EC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35FD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17CE">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6CA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FEE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8115E">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3EE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E954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22DE4">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B3E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622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9188">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E01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784A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2A5C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48C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8B1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38DA5">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27E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6A9C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1E81E">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8D9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95B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9C0D9">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DDA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ED17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18EF7">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8CE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358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7872">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C072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B7ED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23A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E24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8BD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062FC">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C3F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A4AF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EA9FC">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C18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B99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9BBD2">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364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DE7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B48A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609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D24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39CB8">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78F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A8382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FE77">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DBA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074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B19A5">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CE0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2954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2CC5C">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B6D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FBE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6A63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023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28262">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613F1">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E56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ADF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3AC1F">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E541F">
            <w:pPr>
              <w:spacing w:line="280" w:lineRule="exact"/>
              <w:jc w:val="right"/>
              <w:rPr>
                <w:rFonts w:cs="宋体"/>
                <w:color w:val="000000"/>
                <w:kern w:val="2"/>
                <w:sz w:val="16"/>
                <w:szCs w:val="16"/>
              </w:rPr>
            </w:pPr>
          </w:p>
        </w:tc>
      </w:tr>
      <w:tr w14:paraId="221F2AB8">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6E4DD">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A1F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8307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43206">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7B6EC">
            <w:pPr>
              <w:spacing w:line="280" w:lineRule="exact"/>
              <w:jc w:val="right"/>
              <w:rPr>
                <w:rFonts w:cs="宋体"/>
                <w:color w:val="000000"/>
                <w:kern w:val="2"/>
                <w:sz w:val="16"/>
                <w:szCs w:val="16"/>
              </w:rPr>
            </w:pPr>
          </w:p>
        </w:tc>
      </w:tr>
      <w:tr w14:paraId="634A078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A6620">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6929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D22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55FF0">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2E6BC">
            <w:pPr>
              <w:spacing w:line="280" w:lineRule="exact"/>
              <w:jc w:val="right"/>
              <w:rPr>
                <w:rFonts w:cs="宋体"/>
                <w:color w:val="000000"/>
                <w:sz w:val="16"/>
                <w:szCs w:val="16"/>
              </w:rPr>
            </w:pPr>
          </w:p>
        </w:tc>
      </w:tr>
    </w:tbl>
    <w:p w14:paraId="6AE76867">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8D17B3-3BFC-4050-AE23-84678F918986}"/>
  </w:font>
  <w:font w:name="黑体">
    <w:panose1 w:val="02010609060101010101"/>
    <w:charset w:val="86"/>
    <w:family w:val="auto"/>
    <w:pitch w:val="default"/>
    <w:sig w:usb0="800002BF" w:usb1="38CF7CFA" w:usb2="00000016" w:usb3="00000000" w:csb0="00040001" w:csb1="00000000"/>
    <w:embedRegular r:id="rId2" w:fontKey="{690C8BA8-C654-48D9-867D-09D671730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5A0F2A79-02D6-444A-9FD7-A90DA8292740}"/>
  </w:font>
  <w:font w:name="方正仿宋_GBK">
    <w:panose1 w:val="03000509000000000000"/>
    <w:charset w:val="86"/>
    <w:family w:val="script"/>
    <w:pitch w:val="default"/>
    <w:sig w:usb0="00000001" w:usb1="080E0000" w:usb2="00000000" w:usb3="00000000" w:csb0="00040000" w:csb1="00000000"/>
    <w:embedRegular r:id="rId4" w:fontKey="{E9865FD4-DBD2-4585-B1F5-241179BC2004}"/>
  </w:font>
  <w:font w:name="楷体">
    <w:panose1 w:val="02010609060101010101"/>
    <w:charset w:val="86"/>
    <w:family w:val="modern"/>
    <w:pitch w:val="default"/>
    <w:sig w:usb0="800002BF" w:usb1="38CF7CFA" w:usb2="00000016" w:usb3="00000000" w:csb0="00040001" w:csb1="00000000"/>
    <w:embedRegular r:id="rId5" w:fontKey="{EA4F1EC9-CBD4-46EB-905C-8BD54CBD1144}"/>
  </w:font>
  <w:font w:name="仿宋_GB2312">
    <w:altName w:val="仿宋"/>
    <w:panose1 w:val="02010609030101010101"/>
    <w:charset w:val="86"/>
    <w:family w:val="modern"/>
    <w:pitch w:val="default"/>
    <w:sig w:usb0="00000000" w:usb1="00000000" w:usb2="00000000" w:usb3="00000000" w:csb0="00040000" w:csb1="00000000"/>
    <w:embedRegular r:id="rId6" w:fontKey="{95603B82-69EC-4B5A-A382-AAA8F93F8CA6}"/>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7" w:fontKey="{2CEB4E7A-5E53-4731-9F23-C0736A68E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360F">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B3CF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36B3CF0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7F6F">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F874A">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26F874A">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E9B7">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75DA3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E75DA3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25A567">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25A567">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54C8">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8FD"/>
    <w:rsid w:val="00F32C53"/>
    <w:rsid w:val="00F73F90"/>
    <w:rsid w:val="00F7623D"/>
    <w:rsid w:val="00F8598B"/>
    <w:rsid w:val="00FA0819"/>
    <w:rsid w:val="00FB7EF0"/>
    <w:rsid w:val="01474EBF"/>
    <w:rsid w:val="01F3521E"/>
    <w:rsid w:val="03077B2E"/>
    <w:rsid w:val="03B87EA0"/>
    <w:rsid w:val="03C451BA"/>
    <w:rsid w:val="03E3214F"/>
    <w:rsid w:val="044C50BA"/>
    <w:rsid w:val="05BC6D49"/>
    <w:rsid w:val="06194FF1"/>
    <w:rsid w:val="06A2550B"/>
    <w:rsid w:val="06F80EE2"/>
    <w:rsid w:val="07001CCA"/>
    <w:rsid w:val="075678DB"/>
    <w:rsid w:val="077429EB"/>
    <w:rsid w:val="079D7CC7"/>
    <w:rsid w:val="08051BCA"/>
    <w:rsid w:val="08343F03"/>
    <w:rsid w:val="086C12F4"/>
    <w:rsid w:val="08BA052C"/>
    <w:rsid w:val="08DB07BA"/>
    <w:rsid w:val="0969353F"/>
    <w:rsid w:val="098305D0"/>
    <w:rsid w:val="098A0877"/>
    <w:rsid w:val="09B460FB"/>
    <w:rsid w:val="0A524103"/>
    <w:rsid w:val="0A5C4B69"/>
    <w:rsid w:val="0A86124A"/>
    <w:rsid w:val="0AB54CC0"/>
    <w:rsid w:val="0B9335CE"/>
    <w:rsid w:val="0BFD02A1"/>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1F14022"/>
    <w:rsid w:val="12C921C4"/>
    <w:rsid w:val="12F52ECF"/>
    <w:rsid w:val="13871C70"/>
    <w:rsid w:val="13A71CB4"/>
    <w:rsid w:val="13AF1D43"/>
    <w:rsid w:val="13CE1647"/>
    <w:rsid w:val="13DA0C25"/>
    <w:rsid w:val="13FD55AB"/>
    <w:rsid w:val="14200702"/>
    <w:rsid w:val="14907817"/>
    <w:rsid w:val="15714980"/>
    <w:rsid w:val="163A6CEE"/>
    <w:rsid w:val="173708E3"/>
    <w:rsid w:val="174C19C7"/>
    <w:rsid w:val="17B33F92"/>
    <w:rsid w:val="17C374FC"/>
    <w:rsid w:val="189079DC"/>
    <w:rsid w:val="189B0D0B"/>
    <w:rsid w:val="18B43F7C"/>
    <w:rsid w:val="194A1770"/>
    <w:rsid w:val="195918C8"/>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463756"/>
    <w:rsid w:val="1E5E27E3"/>
    <w:rsid w:val="1EA33588"/>
    <w:rsid w:val="1EB57761"/>
    <w:rsid w:val="1ECF0A66"/>
    <w:rsid w:val="1EF67CA4"/>
    <w:rsid w:val="1F020D3A"/>
    <w:rsid w:val="1F2C5189"/>
    <w:rsid w:val="1F4B0B02"/>
    <w:rsid w:val="1FBB35CD"/>
    <w:rsid w:val="1FCD26AF"/>
    <w:rsid w:val="20642787"/>
    <w:rsid w:val="20A43174"/>
    <w:rsid w:val="20F4064E"/>
    <w:rsid w:val="21556F04"/>
    <w:rsid w:val="21666A42"/>
    <w:rsid w:val="21C36617"/>
    <w:rsid w:val="22403BD3"/>
    <w:rsid w:val="23DA37D9"/>
    <w:rsid w:val="23F5732E"/>
    <w:rsid w:val="24727CE4"/>
    <w:rsid w:val="24B92327"/>
    <w:rsid w:val="24C14514"/>
    <w:rsid w:val="2533755C"/>
    <w:rsid w:val="25791755"/>
    <w:rsid w:val="260C1EE6"/>
    <w:rsid w:val="26396DF4"/>
    <w:rsid w:val="26F92E80"/>
    <w:rsid w:val="27167136"/>
    <w:rsid w:val="27A7649B"/>
    <w:rsid w:val="27B23302"/>
    <w:rsid w:val="27E83C5A"/>
    <w:rsid w:val="27F22438"/>
    <w:rsid w:val="29310A5F"/>
    <w:rsid w:val="29C37A35"/>
    <w:rsid w:val="2A076083"/>
    <w:rsid w:val="2A73162E"/>
    <w:rsid w:val="2A751F0B"/>
    <w:rsid w:val="2B167953"/>
    <w:rsid w:val="2B200583"/>
    <w:rsid w:val="2B220436"/>
    <w:rsid w:val="2B8209DE"/>
    <w:rsid w:val="2C6762A3"/>
    <w:rsid w:val="2C9319F8"/>
    <w:rsid w:val="2E1B5298"/>
    <w:rsid w:val="2E5000B6"/>
    <w:rsid w:val="2EBF7B3E"/>
    <w:rsid w:val="2EDE1934"/>
    <w:rsid w:val="2FCA4B37"/>
    <w:rsid w:val="2FE029D7"/>
    <w:rsid w:val="2FF06E00"/>
    <w:rsid w:val="303A5C25"/>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690"/>
    <w:rsid w:val="34475F39"/>
    <w:rsid w:val="34A8687F"/>
    <w:rsid w:val="352930DB"/>
    <w:rsid w:val="35573069"/>
    <w:rsid w:val="355F6038"/>
    <w:rsid w:val="358C217E"/>
    <w:rsid w:val="35937598"/>
    <w:rsid w:val="363F33A4"/>
    <w:rsid w:val="36C77471"/>
    <w:rsid w:val="36C9128A"/>
    <w:rsid w:val="372E3953"/>
    <w:rsid w:val="37841E99"/>
    <w:rsid w:val="37BF1123"/>
    <w:rsid w:val="383C3F15"/>
    <w:rsid w:val="38794E80"/>
    <w:rsid w:val="38A4400A"/>
    <w:rsid w:val="38BE4696"/>
    <w:rsid w:val="3939115E"/>
    <w:rsid w:val="39B82A39"/>
    <w:rsid w:val="39C42CA8"/>
    <w:rsid w:val="39DC4FD6"/>
    <w:rsid w:val="39F03D7A"/>
    <w:rsid w:val="39F33306"/>
    <w:rsid w:val="3A2C1C67"/>
    <w:rsid w:val="3AD36D3C"/>
    <w:rsid w:val="3B1705E5"/>
    <w:rsid w:val="3B18334B"/>
    <w:rsid w:val="3B262B07"/>
    <w:rsid w:val="3B36794F"/>
    <w:rsid w:val="3C566AD6"/>
    <w:rsid w:val="3C6A5B02"/>
    <w:rsid w:val="3C8C5E37"/>
    <w:rsid w:val="3D2757A1"/>
    <w:rsid w:val="3D3D4FC4"/>
    <w:rsid w:val="3DDF3AB1"/>
    <w:rsid w:val="3E1D0952"/>
    <w:rsid w:val="3E42660A"/>
    <w:rsid w:val="3E7555B1"/>
    <w:rsid w:val="3E787ED9"/>
    <w:rsid w:val="3EEC37F3"/>
    <w:rsid w:val="3F032E93"/>
    <w:rsid w:val="3F0527E5"/>
    <w:rsid w:val="3F4814B0"/>
    <w:rsid w:val="3F5D3D31"/>
    <w:rsid w:val="3F5E5D98"/>
    <w:rsid w:val="3F694D83"/>
    <w:rsid w:val="3F885DCC"/>
    <w:rsid w:val="3F8D1BCF"/>
    <w:rsid w:val="3FCD675E"/>
    <w:rsid w:val="3FCF2C37"/>
    <w:rsid w:val="3FD86860"/>
    <w:rsid w:val="4004000C"/>
    <w:rsid w:val="40D54604"/>
    <w:rsid w:val="411B6CE5"/>
    <w:rsid w:val="412070D7"/>
    <w:rsid w:val="41314E40"/>
    <w:rsid w:val="419147FE"/>
    <w:rsid w:val="41952B97"/>
    <w:rsid w:val="41E0734B"/>
    <w:rsid w:val="420C143D"/>
    <w:rsid w:val="421508BC"/>
    <w:rsid w:val="425A5A42"/>
    <w:rsid w:val="426554D0"/>
    <w:rsid w:val="426C1EA8"/>
    <w:rsid w:val="42736402"/>
    <w:rsid w:val="42E86A87"/>
    <w:rsid w:val="430C0610"/>
    <w:rsid w:val="43307B09"/>
    <w:rsid w:val="43470647"/>
    <w:rsid w:val="43554284"/>
    <w:rsid w:val="438D0E97"/>
    <w:rsid w:val="43BB152F"/>
    <w:rsid w:val="44494994"/>
    <w:rsid w:val="44680688"/>
    <w:rsid w:val="44C37687"/>
    <w:rsid w:val="45CB699A"/>
    <w:rsid w:val="465B470D"/>
    <w:rsid w:val="469D6AD4"/>
    <w:rsid w:val="471E6C84"/>
    <w:rsid w:val="4748792B"/>
    <w:rsid w:val="475D719D"/>
    <w:rsid w:val="47674801"/>
    <w:rsid w:val="48225EF7"/>
    <w:rsid w:val="488F422B"/>
    <w:rsid w:val="48B17C70"/>
    <w:rsid w:val="48E36915"/>
    <w:rsid w:val="495C4A24"/>
    <w:rsid w:val="497135DF"/>
    <w:rsid w:val="4A1605D9"/>
    <w:rsid w:val="4A263DF2"/>
    <w:rsid w:val="4A6F6675"/>
    <w:rsid w:val="4ABF0746"/>
    <w:rsid w:val="4B0502DF"/>
    <w:rsid w:val="4B135857"/>
    <w:rsid w:val="4B7951CB"/>
    <w:rsid w:val="4B7C315C"/>
    <w:rsid w:val="4B7D5B0A"/>
    <w:rsid w:val="4CC12714"/>
    <w:rsid w:val="4CCF773C"/>
    <w:rsid w:val="4DAC4ACA"/>
    <w:rsid w:val="4DBE01D2"/>
    <w:rsid w:val="4E7D0D5C"/>
    <w:rsid w:val="4EC92552"/>
    <w:rsid w:val="4EFC6D10"/>
    <w:rsid w:val="4F0C6BA3"/>
    <w:rsid w:val="4F10477D"/>
    <w:rsid w:val="4F186D58"/>
    <w:rsid w:val="4FCB7957"/>
    <w:rsid w:val="4FEA65B7"/>
    <w:rsid w:val="5042146E"/>
    <w:rsid w:val="504B0824"/>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23333"/>
    <w:rsid w:val="56530F5D"/>
    <w:rsid w:val="56692AE5"/>
    <w:rsid w:val="567700D3"/>
    <w:rsid w:val="56FF7E9E"/>
    <w:rsid w:val="57111C5D"/>
    <w:rsid w:val="57884610"/>
    <w:rsid w:val="578867FC"/>
    <w:rsid w:val="579721F3"/>
    <w:rsid w:val="5842572D"/>
    <w:rsid w:val="586D5C2F"/>
    <w:rsid w:val="58992763"/>
    <w:rsid w:val="58E55A9C"/>
    <w:rsid w:val="58F14AEA"/>
    <w:rsid w:val="59EC0500"/>
    <w:rsid w:val="5A154B0F"/>
    <w:rsid w:val="5A3B59D6"/>
    <w:rsid w:val="5AD134D8"/>
    <w:rsid w:val="5B6503B1"/>
    <w:rsid w:val="5C0F7EC4"/>
    <w:rsid w:val="5C263CE4"/>
    <w:rsid w:val="5C5D2777"/>
    <w:rsid w:val="5CF66BF3"/>
    <w:rsid w:val="5D290C69"/>
    <w:rsid w:val="5E91398E"/>
    <w:rsid w:val="5F2D4A41"/>
    <w:rsid w:val="5F313F75"/>
    <w:rsid w:val="6077491E"/>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300812"/>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36394C"/>
    <w:rsid w:val="6D903FF5"/>
    <w:rsid w:val="6DA955B8"/>
    <w:rsid w:val="6DE346AB"/>
    <w:rsid w:val="6DE36C58"/>
    <w:rsid w:val="6DE5391A"/>
    <w:rsid w:val="6EFD1324"/>
    <w:rsid w:val="6F077930"/>
    <w:rsid w:val="6F5A53AC"/>
    <w:rsid w:val="6F826695"/>
    <w:rsid w:val="6FAC003D"/>
    <w:rsid w:val="6FE55E12"/>
    <w:rsid w:val="6FFB2E76"/>
    <w:rsid w:val="70061F2C"/>
    <w:rsid w:val="708F6F7F"/>
    <w:rsid w:val="70D94BD3"/>
    <w:rsid w:val="71C34D91"/>
    <w:rsid w:val="72DB435C"/>
    <w:rsid w:val="72E2613A"/>
    <w:rsid w:val="72F771F4"/>
    <w:rsid w:val="734150D5"/>
    <w:rsid w:val="736650B0"/>
    <w:rsid w:val="73934AD2"/>
    <w:rsid w:val="739D4373"/>
    <w:rsid w:val="74AF4305"/>
    <w:rsid w:val="750837F0"/>
    <w:rsid w:val="754758CF"/>
    <w:rsid w:val="761275E6"/>
    <w:rsid w:val="764F62AB"/>
    <w:rsid w:val="765C45EC"/>
    <w:rsid w:val="768A7619"/>
    <w:rsid w:val="769A6A54"/>
    <w:rsid w:val="76AA36E6"/>
    <w:rsid w:val="772E1EBA"/>
    <w:rsid w:val="77303AE2"/>
    <w:rsid w:val="77EB79F7"/>
    <w:rsid w:val="796D60A4"/>
    <w:rsid w:val="79A031D5"/>
    <w:rsid w:val="7A1525F7"/>
    <w:rsid w:val="7B017A39"/>
    <w:rsid w:val="7B046936"/>
    <w:rsid w:val="7B24540B"/>
    <w:rsid w:val="7B420052"/>
    <w:rsid w:val="7B861484"/>
    <w:rsid w:val="7BD06A28"/>
    <w:rsid w:val="7C3A7C0B"/>
    <w:rsid w:val="7C5248E4"/>
    <w:rsid w:val="7C566698"/>
    <w:rsid w:val="7C5866A3"/>
    <w:rsid w:val="7CBE2F89"/>
    <w:rsid w:val="7CCD0158"/>
    <w:rsid w:val="7D0C47AB"/>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7885</Words>
  <Characters>9199</Characters>
  <Lines>192</Lines>
  <Paragraphs>54</Paragraphs>
  <TotalTime>7</TotalTime>
  <ScaleCrop>false</ScaleCrop>
  <LinksUpToDate>false</LinksUpToDate>
  <CharactersWithSpaces>10195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2025-11-04T03:47:49Z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