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9984">
      <w:pPr>
        <w:spacing w:line="600" w:lineRule="exact"/>
        <w:ind w:firstLine="0" w:firstLineChars="0"/>
        <w:jc w:val="both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 w14:paraId="56B6FBF9">
      <w:pPr>
        <w:pStyle w:val="3"/>
        <w:spacing w:line="240" w:lineRule="auto"/>
        <w:ind w:firstLine="0" w:firstLineChars="0"/>
        <w:jc w:val="center"/>
      </w:pPr>
      <w:r>
        <w:rPr>
          <w:rFonts w:eastAsia="宋体"/>
          <w:b/>
          <w:bCs/>
          <w:sz w:val="36"/>
          <w:szCs w:val="21"/>
        </w:rPr>
        <w:drawing>
          <wp:inline distT="0" distB="0" distL="114300" distR="114300">
            <wp:extent cx="5394960" cy="7626350"/>
            <wp:effectExtent l="0" t="0" r="0" b="8890"/>
            <wp:docPr id="6" name="图片 6" descr="评审意见扫描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评审意见扫描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b/>
          <w:bCs/>
          <w:sz w:val="36"/>
          <w:szCs w:val="21"/>
        </w:rPr>
        <w:drawing>
          <wp:inline distT="0" distB="0" distL="114300" distR="114300">
            <wp:extent cx="5591175" cy="7903210"/>
            <wp:effectExtent l="0" t="0" r="1905" b="6350"/>
            <wp:docPr id="3" name="图片 3" descr="评审意见扫描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评审意见扫描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6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2026-05-21T02:04:45Z</dcterms:created>
  <dc:creator>30326</dc:creator>
  <cp:lastModifiedBy>邓杰骅</cp:lastModifiedBy>
  <dcterms:modified xsi:type="dcterms:W3CDTF">2026-05-21T02:05:04Z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A644A84EF66743C195A6DC0658A3B349_12</vt:lpwstr>
  </property>
</Properties>
</file>