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77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2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lang w:val="en-US" w:eastAsia="zh-CN"/>
        </w:rPr>
        <w:t>附件4</w:t>
      </w:r>
    </w:p>
    <w:p w14:paraId="0080439F">
      <w:pPr>
        <w:widowControl/>
        <w:jc w:val="center"/>
        <w:rPr>
          <w:rFonts w:ascii="方正小标宋_GBK" w:hAnsi="Calibri" w:eastAsia="方正小标宋_GBK" w:cs="Times New Roman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_GBK" w:hAnsi="Calibri" w:eastAsia="方正小标宋_GBK" w:cs="Times New Roman"/>
          <w:color w:val="000000"/>
          <w:kern w:val="0"/>
          <w:sz w:val="44"/>
          <w:szCs w:val="44"/>
          <w:highlight w:val="none"/>
        </w:rPr>
        <w:t>委 托 评 审 函</w:t>
      </w:r>
    </w:p>
    <w:p w14:paraId="087AD8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Calibri" w:eastAsia="方正仿宋_GBK" w:cs="Times New Roman"/>
          <w:color w:val="000000"/>
          <w:kern w:val="0"/>
          <w:sz w:val="28"/>
          <w:szCs w:val="28"/>
          <w:highlight w:val="none"/>
        </w:rPr>
      </w:pPr>
      <w:r>
        <w:rPr>
          <w:rFonts w:ascii="方正仿宋_GBK" w:hAnsi="Calibri" w:eastAsia="方正仿宋_GBK" w:cs="Times New Roman"/>
          <w:color w:val="000000"/>
          <w:kern w:val="0"/>
          <w:sz w:val="28"/>
          <w:szCs w:val="28"/>
          <w:highlight w:val="none"/>
        </w:rPr>
        <w:t>重庆</w:t>
      </w:r>
      <w:r>
        <w:rPr>
          <w:rFonts w:hint="eastAsia" w:ascii="方正仿宋_GBK" w:hAnsi="Calibri" w:eastAsia="方正仿宋_GBK" w:cs="Times New Roman"/>
          <w:color w:val="000000"/>
          <w:kern w:val="0"/>
          <w:sz w:val="28"/>
          <w:szCs w:val="28"/>
          <w:highlight w:val="none"/>
          <w:lang w:eastAsia="zh-CN"/>
        </w:rPr>
        <w:t>市</w:t>
      </w:r>
      <w:r>
        <w:rPr>
          <w:rFonts w:ascii="方正仿宋_GBK" w:hAnsi="Calibri" w:eastAsia="方正仿宋_GBK" w:cs="Times New Roman"/>
          <w:color w:val="000000"/>
          <w:kern w:val="0"/>
          <w:sz w:val="28"/>
          <w:szCs w:val="28"/>
          <w:highlight w:val="none"/>
        </w:rPr>
        <w:t>职称改革办公室：</w:t>
      </w:r>
    </w:p>
    <w:p w14:paraId="64702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42" w:firstLine="645"/>
        <w:textAlignment w:val="auto"/>
        <w:rPr>
          <w:rFonts w:ascii="Calibri" w:hAnsi="Calibri" w:eastAsia="方正仿宋_GBK" w:cs="Times New Roman"/>
          <w:color w:val="000000"/>
          <w:kern w:val="0"/>
          <w:sz w:val="28"/>
          <w:szCs w:val="28"/>
          <w:highlight w:val="none"/>
        </w:rPr>
      </w:pPr>
      <w:r>
        <w:rPr>
          <w:rFonts w:ascii="方正仿宋_GBK" w:hAnsi="Calibri" w:eastAsia="方正仿宋_GBK" w:cs="Times New Roman"/>
          <w:color w:val="000000"/>
          <w:kern w:val="0"/>
          <w:sz w:val="28"/>
          <w:szCs w:val="28"/>
          <w:highlight w:val="none"/>
        </w:rPr>
        <w:t>我单位委托重庆市</w:t>
      </w:r>
      <w:r>
        <w:rPr>
          <w:rFonts w:ascii="Calibri" w:hAnsi="Calibri" w:eastAsia="方正仿宋_GBK" w:cs="Times New Roman"/>
          <w:color w:val="000000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ascii="方正仿宋_GBK" w:hAnsi="Calibri" w:eastAsia="方正仿宋_GBK" w:cs="Times New Roman"/>
          <w:color w:val="000000"/>
          <w:kern w:val="0"/>
          <w:sz w:val="28"/>
          <w:szCs w:val="28"/>
          <w:highlight w:val="none"/>
        </w:rPr>
        <w:t>系列</w:t>
      </w:r>
      <w:r>
        <w:rPr>
          <w:rFonts w:ascii="Calibri" w:hAnsi="Calibri" w:eastAsia="方正仿宋_GBK" w:cs="Times New Roman"/>
          <w:color w:val="000000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ascii="方正仿宋_GBK" w:hAnsi="Calibri" w:eastAsia="方正仿宋_GBK" w:cs="Times New Roman"/>
          <w:color w:val="000000"/>
          <w:kern w:val="0"/>
          <w:sz w:val="28"/>
          <w:szCs w:val="28"/>
          <w:highlight w:val="none"/>
        </w:rPr>
        <w:t>专业</w:t>
      </w:r>
      <w:r>
        <w:rPr>
          <w:rFonts w:ascii="Calibri" w:hAnsi="Calibri" w:eastAsia="方正仿宋_GBK" w:cs="Times New Roman"/>
          <w:color w:val="000000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ascii="方正仿宋_GBK" w:hAnsi="Calibri" w:eastAsia="方正仿宋_GBK" w:cs="Times New Roman"/>
          <w:color w:val="000000"/>
          <w:kern w:val="0"/>
          <w:sz w:val="28"/>
          <w:szCs w:val="28"/>
          <w:highlight w:val="none"/>
        </w:rPr>
        <w:t>级职称评审委员会代为评审</w:t>
      </w:r>
      <w:r>
        <w:rPr>
          <w:rFonts w:ascii="Calibri" w:hAnsi="Calibri" w:eastAsia="方正仿宋_GBK" w:cs="Times New Roman"/>
          <w:color w:val="000000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ascii="方正仿宋_GBK" w:hAnsi="Calibri" w:eastAsia="方正仿宋_GBK" w:cs="Times New Roman"/>
          <w:color w:val="000000"/>
          <w:kern w:val="0"/>
          <w:sz w:val="28"/>
          <w:szCs w:val="28"/>
          <w:highlight w:val="none"/>
        </w:rPr>
        <w:t>等同志职称（名单附后），代为办理职称证书。</w:t>
      </w:r>
    </w:p>
    <w:p w14:paraId="07520E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42" w:firstLine="645"/>
        <w:textAlignment w:val="auto"/>
        <w:rPr>
          <w:rFonts w:ascii="Calibri" w:hAnsi="Calibri" w:eastAsia="方正仿宋_GBK" w:cs="Times New Roman"/>
          <w:color w:val="000000"/>
          <w:kern w:val="0"/>
          <w:sz w:val="28"/>
          <w:szCs w:val="28"/>
          <w:highlight w:val="none"/>
        </w:rPr>
      </w:pPr>
      <w:r>
        <w:rPr>
          <w:rFonts w:ascii="方正仿宋_GBK" w:hAnsi="Calibri" w:eastAsia="方正仿宋_GBK" w:cs="Times New Roman"/>
          <w:color w:val="000000"/>
          <w:kern w:val="0"/>
          <w:sz w:val="28"/>
          <w:szCs w:val="28"/>
          <w:highlight w:val="none"/>
        </w:rPr>
        <w:t>望予支持。</w:t>
      </w:r>
    </w:p>
    <w:p w14:paraId="47268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50" w:firstLine="3780" w:firstLineChars="1350"/>
        <w:textAlignment w:val="auto"/>
        <w:rPr>
          <w:rFonts w:ascii="Calibri" w:hAnsi="Calibri" w:eastAsia="方正仿宋_GBK" w:cs="Times New Roman"/>
          <w:color w:val="000000"/>
          <w:kern w:val="0"/>
          <w:sz w:val="28"/>
          <w:szCs w:val="28"/>
          <w:highlight w:val="none"/>
        </w:rPr>
      </w:pPr>
      <w:r>
        <w:rPr>
          <w:rFonts w:ascii="方正仿宋_GBK" w:hAnsi="Calibri" w:eastAsia="方正仿宋_GBK" w:cs="Times New Roman"/>
          <w:color w:val="000000"/>
          <w:kern w:val="0"/>
          <w:sz w:val="28"/>
          <w:szCs w:val="28"/>
          <w:highlight w:val="none"/>
        </w:rPr>
        <w:t>委托单位盖章：</w:t>
      </w:r>
    </w:p>
    <w:p w14:paraId="6F393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50" w:firstLine="3449" w:firstLineChars="1232"/>
        <w:textAlignment w:val="auto"/>
        <w:rPr>
          <w:rFonts w:ascii="Calibri" w:hAnsi="Calibri" w:eastAsia="方正仿宋_GBK" w:cs="Times New Roman"/>
          <w:color w:val="000000"/>
          <w:kern w:val="0"/>
          <w:sz w:val="28"/>
          <w:szCs w:val="28"/>
          <w:highlight w:val="none"/>
        </w:rPr>
      </w:pPr>
      <w:r>
        <w:rPr>
          <w:rFonts w:ascii="方正仿宋_GBK" w:hAnsi="Calibri" w:eastAsia="方正仿宋_GBK" w:cs="Times New Roman"/>
          <w:color w:val="000000"/>
          <w:kern w:val="0"/>
          <w:sz w:val="28"/>
          <w:szCs w:val="28"/>
          <w:highlight w:val="none"/>
        </w:rPr>
        <w:t>委托单位联系人：</w:t>
      </w:r>
    </w:p>
    <w:p w14:paraId="416AD7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50" w:firstLine="4272" w:firstLineChars="1526"/>
        <w:textAlignment w:val="auto"/>
        <w:rPr>
          <w:rFonts w:ascii="Calibri" w:hAnsi="Calibri" w:eastAsia="方正仿宋_GBK" w:cs="Times New Roman"/>
          <w:color w:val="000000"/>
          <w:kern w:val="0"/>
          <w:sz w:val="28"/>
          <w:szCs w:val="28"/>
          <w:highlight w:val="none"/>
        </w:rPr>
      </w:pPr>
      <w:r>
        <w:rPr>
          <w:rFonts w:ascii="方正仿宋_GBK" w:hAnsi="Calibri" w:eastAsia="方正仿宋_GBK" w:cs="Times New Roman"/>
          <w:color w:val="000000"/>
          <w:kern w:val="0"/>
          <w:sz w:val="28"/>
          <w:szCs w:val="28"/>
          <w:highlight w:val="none"/>
        </w:rPr>
        <w:t>联系电话：</w:t>
      </w:r>
    </w:p>
    <w:p w14:paraId="02DDB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50" w:firstLine="4272" w:firstLineChars="1526"/>
        <w:textAlignment w:val="auto"/>
        <w:rPr>
          <w:rFonts w:ascii="Calibri" w:hAnsi="Calibri" w:eastAsia="方正仿宋_GBK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方正仿宋_GBK" w:hAnsi="Calibri" w:eastAsia="方正仿宋_GBK" w:cs="Times New Roman"/>
          <w:color w:val="000000"/>
          <w:kern w:val="0"/>
          <w:sz w:val="28"/>
          <w:szCs w:val="28"/>
          <w:highlight w:val="none"/>
        </w:rPr>
        <w:t>地址：</w:t>
      </w:r>
    </w:p>
    <w:p w14:paraId="4820C6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20"/>
        <w:jc w:val="right"/>
        <w:textAlignment w:val="auto"/>
        <w:rPr>
          <w:rFonts w:ascii="Calibri" w:hAnsi="Calibri" w:eastAsia="方正仿宋_GBK" w:cs="Times New Roman"/>
          <w:color w:val="000000"/>
          <w:kern w:val="0"/>
          <w:sz w:val="28"/>
          <w:szCs w:val="28"/>
          <w:highlight w:val="none"/>
        </w:rPr>
      </w:pPr>
      <w:r>
        <w:rPr>
          <w:rFonts w:ascii="方正仿宋_GBK" w:hAnsi="Calibri" w:eastAsia="方正仿宋_GBK" w:cs="Times New Roman"/>
          <w:color w:val="000000"/>
          <w:kern w:val="0"/>
          <w:sz w:val="28"/>
          <w:szCs w:val="28"/>
          <w:highlight w:val="none"/>
        </w:rPr>
        <w:t>年</w:t>
      </w:r>
      <w:r>
        <w:rPr>
          <w:rFonts w:ascii="Calibri" w:hAnsi="Calibri" w:eastAsia="方正仿宋_GBK" w:cs="Times New Roman"/>
          <w:color w:val="000000"/>
          <w:kern w:val="0"/>
          <w:sz w:val="28"/>
          <w:szCs w:val="28"/>
          <w:highlight w:val="none"/>
        </w:rPr>
        <w:t xml:space="preserve">  </w:t>
      </w:r>
      <w:r>
        <w:rPr>
          <w:rFonts w:ascii="方正仿宋_GBK" w:hAnsi="Calibri" w:eastAsia="方正仿宋_GBK" w:cs="Times New Roman"/>
          <w:color w:val="000000"/>
          <w:kern w:val="0"/>
          <w:sz w:val="28"/>
          <w:szCs w:val="28"/>
          <w:highlight w:val="none"/>
        </w:rPr>
        <w:t>月</w:t>
      </w:r>
      <w:r>
        <w:rPr>
          <w:rFonts w:ascii="Calibri" w:hAnsi="Calibri" w:eastAsia="方正仿宋_GBK" w:cs="Times New Roman"/>
          <w:color w:val="000000"/>
          <w:kern w:val="0"/>
          <w:sz w:val="28"/>
          <w:szCs w:val="28"/>
          <w:highlight w:val="none"/>
        </w:rPr>
        <w:t xml:space="preserve">  </w:t>
      </w:r>
      <w:r>
        <w:rPr>
          <w:rFonts w:ascii="方正仿宋_GBK" w:hAnsi="Calibri" w:eastAsia="方正仿宋_GBK" w:cs="Times New Roman"/>
          <w:color w:val="000000"/>
          <w:kern w:val="0"/>
          <w:sz w:val="28"/>
          <w:szCs w:val="28"/>
          <w:highlight w:val="none"/>
        </w:rPr>
        <w:t>日</w:t>
      </w:r>
    </w:p>
    <w:p w14:paraId="02B1598D">
      <w:pPr>
        <w:widowControl/>
        <w:jc w:val="center"/>
        <w:rPr>
          <w:rFonts w:ascii="Calibri" w:hAnsi="Calibri" w:eastAsia="方正仿宋_GBK" w:cs="Times New Roman"/>
          <w:color w:val="000000"/>
          <w:kern w:val="0"/>
          <w:sz w:val="28"/>
          <w:szCs w:val="28"/>
          <w:highlight w:val="none"/>
        </w:rPr>
      </w:pPr>
      <w:r>
        <w:rPr>
          <w:rFonts w:ascii="方正仿宋_GBK" w:hAnsi="Calibri" w:eastAsia="方正仿宋_GBK" w:cs="Times New Roman"/>
          <w:color w:val="000000"/>
          <w:kern w:val="0"/>
          <w:sz w:val="28"/>
          <w:szCs w:val="28"/>
          <w:highlight w:val="none"/>
        </w:rPr>
        <w:t>委托评审人员名单</w:t>
      </w:r>
    </w:p>
    <w:tbl>
      <w:tblPr>
        <w:tblStyle w:val="3"/>
        <w:tblW w:w="949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59"/>
        <w:gridCol w:w="3190"/>
        <w:gridCol w:w="1594"/>
        <w:gridCol w:w="1982"/>
        <w:gridCol w:w="917"/>
      </w:tblGrid>
      <w:tr w14:paraId="1ED0F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8D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99B71">
            <w:pPr>
              <w:widowControl/>
              <w:spacing w:line="560" w:lineRule="exact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299BD">
            <w:pPr>
              <w:widowControl/>
              <w:spacing w:line="560" w:lineRule="exact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8DBF6">
            <w:pPr>
              <w:widowControl/>
              <w:spacing w:line="560" w:lineRule="exact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申报职称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5335D">
            <w:pPr>
              <w:widowControl/>
              <w:spacing w:line="560" w:lineRule="exact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联系人、电话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F2228">
            <w:pPr>
              <w:widowControl/>
              <w:spacing w:line="560" w:lineRule="exact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2E049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B4126">
            <w:pPr>
              <w:widowControl/>
              <w:spacing w:line="408" w:lineRule="auto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A344E8">
            <w:pPr>
              <w:widowControl/>
              <w:spacing w:line="408" w:lineRule="auto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54628D">
            <w:pPr>
              <w:widowControl/>
              <w:spacing w:line="408" w:lineRule="auto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1A6C9C">
            <w:pPr>
              <w:widowControl/>
              <w:spacing w:line="408" w:lineRule="auto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50E033">
            <w:pPr>
              <w:widowControl/>
              <w:spacing w:line="408" w:lineRule="auto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A54F05">
            <w:pPr>
              <w:widowControl/>
              <w:spacing w:line="408" w:lineRule="auto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42C30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A0137">
            <w:pPr>
              <w:widowControl/>
              <w:spacing w:line="408" w:lineRule="auto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8A5842">
            <w:pPr>
              <w:widowControl/>
              <w:spacing w:line="408" w:lineRule="auto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68A2B3">
            <w:pPr>
              <w:widowControl/>
              <w:spacing w:line="408" w:lineRule="auto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8A48CF">
            <w:pPr>
              <w:widowControl/>
              <w:spacing w:line="408" w:lineRule="auto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FFE72F">
            <w:pPr>
              <w:widowControl/>
              <w:spacing w:line="408" w:lineRule="auto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11C109">
            <w:pPr>
              <w:widowControl/>
              <w:spacing w:line="408" w:lineRule="auto"/>
              <w:jc w:val="center"/>
              <w:rPr>
                <w:rFonts w:ascii="Calibri" w:hAnsi="Calibri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3766DB49">
      <w:pPr>
        <w:spacing w:line="400" w:lineRule="exact"/>
        <w:rPr>
          <w:rFonts w:ascii="Times New Roman" w:hAnsi="Times New Roman" w:eastAsia="方正仿宋_GBK" w:cs="Times New Roman"/>
          <w:color w:val="000000"/>
          <w:sz w:val="24"/>
          <w:szCs w:val="24"/>
          <w:highlight w:val="none"/>
        </w:rPr>
      </w:pPr>
      <w:r>
        <w:rPr>
          <w:rFonts w:ascii="方正仿宋_GBK" w:hAnsi="Calibri" w:eastAsia="方正仿宋_GBK" w:cs="Times New Roman"/>
          <w:color w:val="000000"/>
          <w:sz w:val="24"/>
          <w:szCs w:val="24"/>
          <w:highlight w:val="none"/>
        </w:rPr>
        <w:t>备注：</w:t>
      </w:r>
    </w:p>
    <w:p w14:paraId="274A273C">
      <w:pPr>
        <w:spacing w:line="360" w:lineRule="exact"/>
        <w:ind w:firstLine="480" w:firstLineChars="200"/>
        <w:rPr>
          <w:rFonts w:ascii="Times New Roman" w:hAnsi="Times New Roman" w:eastAsia="方正仿宋_GBK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方正仿宋_GBK" w:cs="Times New Roman"/>
          <w:color w:val="000000"/>
          <w:sz w:val="24"/>
          <w:szCs w:val="24"/>
          <w:highlight w:val="none"/>
        </w:rPr>
        <w:t>1．委托函由驻渝单位具有职称评审权的上级主管部门出具。</w:t>
      </w:r>
    </w:p>
    <w:p w14:paraId="10D70ABD">
      <w:pPr>
        <w:spacing w:line="360" w:lineRule="exact"/>
        <w:ind w:firstLine="480" w:firstLineChars="200"/>
        <w:rPr>
          <w:rFonts w:ascii="Times New Roman" w:hAnsi="Times New Roman" w:eastAsia="方正仿宋_GBK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方正仿宋_GBK" w:cs="Times New Roman"/>
          <w:color w:val="000000"/>
          <w:sz w:val="24"/>
          <w:szCs w:val="24"/>
          <w:highlight w:val="none"/>
        </w:rPr>
        <w:t>2．申报人及委托单位、工作单位人力资源部门须熟悉《重庆市专业技术资格申报工作规定》《重庆市专业技术资格评审工作规定》，严格按照申报评审工作相关要求进行申报。</w:t>
      </w:r>
    </w:p>
    <w:p w14:paraId="43397B7C">
      <w:pPr>
        <w:spacing w:line="360" w:lineRule="exact"/>
        <w:ind w:firstLine="480" w:firstLineChars="200"/>
        <w:rPr>
          <w:rFonts w:ascii="Times New Roman" w:hAnsi="Times New Roman" w:eastAsia="方正仿宋_GBK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方正仿宋_GBK" w:cs="Times New Roman"/>
          <w:color w:val="000000"/>
          <w:sz w:val="24"/>
          <w:szCs w:val="24"/>
          <w:highlight w:val="none"/>
        </w:rPr>
        <w:t>3．申报材料由委托单位或工作单位人力资源部门集中报送，评审工作结束后，工作单位须做好文件收转、申报材料领取和职称证书办理等工作。</w:t>
      </w:r>
    </w:p>
    <w:p w14:paraId="6AD04FCB">
      <w:pPr>
        <w:spacing w:line="360" w:lineRule="exact"/>
        <w:ind w:firstLine="480" w:firstLineChars="200"/>
        <w:rPr>
          <w:rFonts w:ascii="方正黑体_GBK" w:eastAsia="方正黑体_GBK"/>
          <w:color w:val="000000"/>
          <w:highlight w:val="none"/>
        </w:rPr>
        <w:sectPr>
          <w:pgSz w:w="11906" w:h="16838"/>
          <w:pgMar w:top="1417" w:right="1417" w:bottom="1417" w:left="141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605" w:charSpace="0"/>
        </w:sectPr>
      </w:pPr>
      <w:r>
        <w:rPr>
          <w:rFonts w:ascii="Times New Roman" w:hAnsi="Times New Roman" w:eastAsia="方正仿宋_GBK" w:cs="Times New Roman"/>
          <w:color w:val="000000"/>
          <w:sz w:val="24"/>
          <w:szCs w:val="24"/>
          <w:highlight w:val="none"/>
        </w:rPr>
        <w:t>4．本委托函一式2份，</w:t>
      </w:r>
      <w:r>
        <w:rPr>
          <w:rFonts w:hint="eastAsia" w:ascii="Times New Roman" w:hAnsi="Times New Roman" w:eastAsia="方正仿宋_GBK" w:cs="Times New Roman"/>
          <w:color w:val="000000"/>
          <w:sz w:val="24"/>
          <w:szCs w:val="24"/>
          <w:highlight w:val="none"/>
          <w:lang w:eastAsia="zh-CN"/>
        </w:rPr>
        <w:t>重庆市</w:t>
      </w:r>
      <w:r>
        <w:rPr>
          <w:rFonts w:ascii="Times New Roman" w:hAnsi="Times New Roman" w:eastAsia="方正仿宋_GBK" w:cs="Times New Roman"/>
          <w:color w:val="000000"/>
          <w:sz w:val="24"/>
          <w:szCs w:val="24"/>
          <w:highlight w:val="none"/>
        </w:rPr>
        <w:t>职称改革办公室审核存档1份，委托单位或工作单位送评委会1份</w:t>
      </w:r>
      <w:r>
        <w:rPr>
          <w:rFonts w:ascii="方正仿宋_GBK" w:hAnsi="Calibri" w:eastAsia="方正仿宋_GBK" w:cs="Times New Roman"/>
          <w:color w:val="000000"/>
          <w:sz w:val="24"/>
          <w:szCs w:val="24"/>
          <w:highlight w:val="none"/>
        </w:rPr>
        <w:t>。</w:t>
      </w:r>
    </w:p>
    <w:p w14:paraId="43197497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E6D324-ED0B-4125-9A06-47DE6117A16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BDAC349-D1D3-4D43-8D56-E7A73A60627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00E4ED8-7F07-4892-BE9A-A2BA52866B4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5096BC0-42EC-4CD9-B06B-3AEAFC09C821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0DB95FAA"/>
    <w:rsid w:val="047A24EF"/>
    <w:rsid w:val="08564759"/>
    <w:rsid w:val="0DB95FAA"/>
    <w:rsid w:val="117513B4"/>
    <w:rsid w:val="17195ABF"/>
    <w:rsid w:val="18550D13"/>
    <w:rsid w:val="1D7C6F7B"/>
    <w:rsid w:val="1DE57CB9"/>
    <w:rsid w:val="1EC00C2B"/>
    <w:rsid w:val="2127683B"/>
    <w:rsid w:val="2CA65DC5"/>
    <w:rsid w:val="3353526D"/>
    <w:rsid w:val="35475F40"/>
    <w:rsid w:val="38994363"/>
    <w:rsid w:val="3F850EA5"/>
    <w:rsid w:val="4CCE5C39"/>
    <w:rsid w:val="4D4B1038"/>
    <w:rsid w:val="4DE47F0A"/>
    <w:rsid w:val="4F3C7E8D"/>
    <w:rsid w:val="50F04F55"/>
    <w:rsid w:val="560165A7"/>
    <w:rsid w:val="567D422C"/>
    <w:rsid w:val="59154BEF"/>
    <w:rsid w:val="5E2751A9"/>
    <w:rsid w:val="61BD0EFD"/>
    <w:rsid w:val="6C011060"/>
    <w:rsid w:val="6F795A80"/>
    <w:rsid w:val="70FE23F0"/>
    <w:rsid w:val="718F50E7"/>
    <w:rsid w:val="73656534"/>
    <w:rsid w:val="784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224</Characters>
  <Lines>0</Lines>
  <Paragraphs>0</Paragraphs>
  <TotalTime>0</TotalTime>
  <ScaleCrop>false</ScaleCrop>
  <LinksUpToDate>false</LinksUpToDate>
  <CharactersWithSpaces>224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2024-08-15T09:01:00Z</dcterms:created>
  <dc:creator>TB</dc:creator>
  <cp:lastModifiedBy>silence</cp:lastModifiedBy>
  <cp:lastPrinted>2024-08-16T08:36:00Z</cp:lastPrinted>
  <dcterms:modified xsi:type="dcterms:W3CDTF">2024-08-20T06:14:22Z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F63FF49A8E4A40E2883657B612850A81_13</vt:lpwstr>
  </property>
</Properties>
</file>